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" w:hAnsi="仿宋" w:eastAsia="仿宋"/>
          <w:sz w:val="24"/>
        </w:rPr>
      </w:pPr>
      <w:r>
        <w:rPr>
          <w:rFonts w:hint="eastAsia" w:ascii="仿宋" w:hAnsi="仿宋" w:eastAsia="仿宋" w:cs="Times New Roman"/>
          <w:b/>
          <w:bCs/>
          <w:sz w:val="28"/>
          <w:szCs w:val="28"/>
        </w:rPr>
        <w:t>附件10</w:t>
      </w:r>
    </w:p>
    <w:tbl>
      <w:tblPr>
        <w:tblStyle w:val="3"/>
        <w:tblW w:w="5000" w:type="pct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28"/>
        <w:gridCol w:w="3149"/>
        <w:gridCol w:w="3317"/>
        <w:gridCol w:w="1342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atLeast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single" w:color="FFFFFF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b/>
                <w:color w:val="000000"/>
                <w:sz w:val="28"/>
                <w:szCs w:val="28"/>
              </w:rPr>
            </w:pPr>
            <w:bookmarkStart w:id="0" w:name="_Toc450225972"/>
            <w:r>
              <w:rPr>
                <w:rFonts w:hint="eastAsia" w:ascii="微软雅黑" w:hAnsi="微软雅黑" w:eastAsia="微软雅黑" w:cs="微软雅黑"/>
                <w:b/>
                <w:color w:val="000000"/>
                <w:kern w:val="0"/>
                <w:sz w:val="28"/>
                <w:szCs w:val="28"/>
              </w:rPr>
              <w:t>主要材料品牌表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b/>
                <w:color w:val="00000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000000"/>
                <w:kern w:val="0"/>
                <w:sz w:val="20"/>
                <w:szCs w:val="20"/>
              </w:rPr>
              <w:t>序号</w:t>
            </w:r>
          </w:p>
        </w:tc>
        <w:tc>
          <w:tcPr>
            <w:tcW w:w="18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b/>
                <w:color w:val="00000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000000"/>
                <w:kern w:val="0"/>
                <w:sz w:val="20"/>
                <w:szCs w:val="20"/>
              </w:rPr>
              <w:t>项目名称</w:t>
            </w:r>
          </w:p>
        </w:tc>
        <w:tc>
          <w:tcPr>
            <w:tcW w:w="19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b/>
                <w:color w:val="00000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000000"/>
                <w:kern w:val="0"/>
                <w:sz w:val="20"/>
                <w:szCs w:val="20"/>
              </w:rPr>
              <w:t>品牌</w:t>
            </w:r>
          </w:p>
        </w:tc>
        <w:tc>
          <w:tcPr>
            <w:tcW w:w="8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b/>
                <w:color w:val="00000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000000"/>
                <w:kern w:val="0"/>
                <w:sz w:val="20"/>
                <w:szCs w:val="20"/>
              </w:rPr>
              <w:t>备注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6" w:hRule="exact"/>
        </w:trPr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8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微软雅黑" w:hAnsi="微软雅黑" w:eastAsia="微软雅黑" w:cs="微软雅黑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6" w:hRule="exact"/>
        </w:trPr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8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微软雅黑" w:hAnsi="微软雅黑" w:eastAsia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19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8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微软雅黑" w:hAnsi="微软雅黑" w:eastAsia="微软雅黑" w:cs="微软雅黑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13" w:hRule="exact"/>
        </w:trPr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8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微软雅黑" w:hAnsi="微软雅黑" w:eastAsia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19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8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微软雅黑" w:hAnsi="微软雅黑" w:eastAsia="微软雅黑" w:cs="微软雅黑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6" w:hRule="exact"/>
        </w:trPr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8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微软雅黑" w:hAnsi="微软雅黑" w:eastAsia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19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8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微软雅黑" w:hAnsi="微软雅黑" w:eastAsia="微软雅黑" w:cs="微软雅黑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6" w:hRule="exact"/>
        </w:trPr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8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微软雅黑" w:hAnsi="微软雅黑" w:eastAsia="微软雅黑" w:cs="微软雅黑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微软雅黑" w:hAnsi="微软雅黑" w:eastAsia="微软雅黑" w:cs="微软雅黑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316" w:type="pct"/>
            <w:tcBorders>
              <w:top w:val="nil"/>
              <w:left w:val="nil"/>
              <w:bottom w:val="single" w:color="FFFFFF" w:sz="4" w:space="0"/>
              <w:right w:val="single" w:color="FFFFFF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</w:rPr>
              <w:t>说明</w:t>
            </w:r>
          </w:p>
        </w:tc>
        <w:tc>
          <w:tcPr>
            <w:tcW w:w="1889" w:type="pct"/>
            <w:tcBorders>
              <w:top w:val="nil"/>
              <w:left w:val="nil"/>
              <w:bottom w:val="single" w:color="FFFFFF" w:sz="4" w:space="0"/>
              <w:right w:val="single" w:color="FFFFFF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微软雅黑" w:hAnsi="微软雅黑" w:eastAsia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1990" w:type="pct"/>
            <w:tcBorders>
              <w:top w:val="nil"/>
              <w:left w:val="nil"/>
              <w:bottom w:val="single" w:color="FFFFFF" w:sz="4" w:space="0"/>
              <w:right w:val="single" w:color="FFFFFF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微软雅黑" w:hAnsi="微软雅黑" w:eastAsia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803" w:type="pct"/>
            <w:tcBorders>
              <w:top w:val="nil"/>
              <w:left w:val="nil"/>
              <w:bottom w:val="single" w:color="FFFFFF" w:sz="4" w:space="0"/>
              <w:right w:val="single" w:color="FFFFFF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微软雅黑" w:hAnsi="微软雅黑" w:eastAsia="微软雅黑" w:cs="微软雅黑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single" w:color="FFFFFF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微软雅黑" w:hAnsi="微软雅黑" w:eastAsia="微软雅黑" w:cs="微软雅黑"/>
                <w:color w:val="000000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Cs w:val="21"/>
              </w:rPr>
              <w:t>1、上述品牌为实际施工时承包人所用材料品牌，未经发包人同意，乙方不得调整相应品牌；</w:t>
            </w:r>
          </w:p>
        </w:tc>
      </w:tr>
    </w:tbl>
    <w:p>
      <w:pPr>
        <w:rPr>
          <w:rFonts w:ascii="仿宋" w:hAnsi="仿宋" w:eastAsia="仿宋"/>
          <w:b/>
          <w:kern w:val="0"/>
          <w:sz w:val="28"/>
          <w:szCs w:val="28"/>
        </w:rPr>
      </w:pPr>
    </w:p>
    <w:p>
      <w:pPr>
        <w:spacing w:line="440" w:lineRule="exact"/>
        <w:jc w:val="right"/>
        <w:rPr>
          <w:rFonts w:ascii="仿宋" w:hAnsi="仿宋" w:eastAsia="仿宋"/>
          <w:sz w:val="28"/>
          <w:szCs w:val="28"/>
          <w:u w:val="single"/>
        </w:rPr>
      </w:pPr>
      <w:r>
        <w:rPr>
          <w:rFonts w:hint="eastAsia" w:ascii="仿宋" w:hAnsi="仿宋" w:eastAsia="仿宋"/>
          <w:sz w:val="28"/>
          <w:szCs w:val="28"/>
        </w:rPr>
        <w:t>投标人：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                        （盖单位章）</w:t>
      </w:r>
    </w:p>
    <w:p>
      <w:pPr>
        <w:spacing w:line="440" w:lineRule="exact"/>
        <w:jc w:val="right"/>
        <w:rPr>
          <w:rFonts w:ascii="仿宋" w:hAnsi="仿宋" w:eastAsia="仿宋"/>
          <w:sz w:val="28"/>
          <w:szCs w:val="28"/>
          <w:u w:val="single"/>
        </w:rPr>
      </w:pPr>
      <w:r>
        <w:rPr>
          <w:rFonts w:hint="eastAsia" w:ascii="仿宋" w:hAnsi="仿宋" w:eastAsia="仿宋"/>
          <w:sz w:val="28"/>
          <w:szCs w:val="28"/>
        </w:rPr>
        <w:t>法定代表人或其授权代表：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            （签字）</w:t>
      </w:r>
    </w:p>
    <w:p>
      <w:pPr>
        <w:spacing w:line="440" w:lineRule="exact"/>
        <w:jc w:val="right"/>
        <w:rPr>
          <w:rFonts w:ascii="宋体" w:hAnsi="宋体"/>
          <w:sz w:val="28"/>
          <w:szCs w:val="28"/>
        </w:rPr>
      </w:pPr>
      <w:bookmarkStart w:id="1" w:name="_GoBack"/>
      <w:bookmarkEnd w:id="1"/>
    </w:p>
    <w:p>
      <w:pPr>
        <w:spacing w:line="440" w:lineRule="exact"/>
        <w:jc w:val="right"/>
        <w:rPr>
          <w:rFonts w:ascii="仿宋" w:hAnsi="仿宋" w:eastAsia="仿宋" w:cs="Times New Roman"/>
          <w:sz w:val="28"/>
          <w:szCs w:val="28"/>
        </w:rPr>
      </w:pPr>
      <w:r>
        <w:rPr>
          <w:rFonts w:ascii="仿宋" w:hAnsi="仿宋" w:eastAsia="仿宋"/>
          <w:sz w:val="28"/>
          <w:szCs w:val="28"/>
          <w:u w:val="single"/>
        </w:rPr>
        <w:t>202</w:t>
      </w:r>
      <w:r>
        <w:rPr>
          <w:rFonts w:hint="eastAsia" w:ascii="仿宋" w:hAnsi="仿宋" w:eastAsia="仿宋"/>
          <w:sz w:val="28"/>
          <w:szCs w:val="28"/>
          <w:u w:val="single"/>
        </w:rPr>
        <w:t>2</w:t>
      </w:r>
      <w:r>
        <w:rPr>
          <w:rFonts w:hint="eastAsia" w:ascii="仿宋" w:hAnsi="仿宋" w:eastAsia="仿宋"/>
          <w:sz w:val="28"/>
          <w:szCs w:val="28"/>
        </w:rPr>
        <w:t>年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 </w:t>
      </w:r>
      <w:r>
        <w:rPr>
          <w:rFonts w:hint="eastAsia" w:ascii="仿宋" w:hAnsi="仿宋" w:eastAsia="仿宋"/>
          <w:sz w:val="28"/>
          <w:szCs w:val="28"/>
        </w:rPr>
        <w:t>月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</w:t>
      </w:r>
      <w:r>
        <w:rPr>
          <w:rFonts w:hint="eastAsia" w:ascii="仿宋" w:hAnsi="仿宋" w:eastAsia="仿宋"/>
          <w:sz w:val="28"/>
          <w:szCs w:val="28"/>
        </w:rPr>
        <w:t>日</w:t>
      </w:r>
      <w:bookmarkEnd w:id="0"/>
    </w:p>
    <w:p>
      <w:pPr>
        <w:spacing w:line="440" w:lineRule="exact"/>
        <w:rPr>
          <w:rFonts w:ascii="仿宋" w:hAnsi="仿宋" w:eastAsia="仿宋"/>
          <w:sz w:val="24"/>
          <w:szCs w:val="24"/>
        </w:rPr>
      </w:pPr>
    </w:p>
    <w:p>
      <w:pPr>
        <w:spacing w:line="440" w:lineRule="exact"/>
        <w:rPr>
          <w:rFonts w:ascii="仿宋" w:hAnsi="仿宋" w:eastAsia="仿宋"/>
          <w:sz w:val="24"/>
          <w:szCs w:val="24"/>
        </w:rPr>
      </w:pPr>
    </w:p>
    <w:p>
      <w:pPr>
        <w:spacing w:line="440" w:lineRule="exact"/>
        <w:rPr>
          <w:rFonts w:ascii="仿宋" w:hAnsi="仿宋" w:eastAsia="仿宋"/>
          <w:sz w:val="24"/>
          <w:szCs w:val="24"/>
        </w:rPr>
      </w:pPr>
    </w:p>
    <w:p>
      <w:pPr>
        <w:spacing w:line="440" w:lineRule="exact"/>
        <w:rPr>
          <w:rFonts w:ascii="仿宋" w:hAnsi="仿宋" w:eastAsia="仿宋"/>
          <w:sz w:val="24"/>
          <w:szCs w:val="24"/>
        </w:rPr>
      </w:pPr>
    </w:p>
    <w:p>
      <w:pPr>
        <w:spacing w:line="440" w:lineRule="exact"/>
        <w:rPr>
          <w:rFonts w:ascii="仿宋" w:hAnsi="仿宋" w:eastAsia="仿宋"/>
          <w:sz w:val="24"/>
          <w:szCs w:val="24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VlNzU0YTA1ZTg3YTZhYzhkNjE3Y2RhNTM1MzBhOWMifQ=="/>
  </w:docVars>
  <w:rsids>
    <w:rsidRoot w:val="5D8A6E36"/>
    <w:rsid w:val="0FF177DF"/>
    <w:rsid w:val="13E33128"/>
    <w:rsid w:val="2D5819AE"/>
    <w:rsid w:val="3B353BFA"/>
    <w:rsid w:val="465C2BAA"/>
    <w:rsid w:val="5D8A6E36"/>
    <w:rsid w:val="5E4A0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121</Words>
  <Characters>124</Characters>
  <Lines>0</Lines>
  <Paragraphs>0</Paragraphs>
  <TotalTime>0</TotalTime>
  <ScaleCrop>false</ScaleCrop>
  <LinksUpToDate>false</LinksUpToDate>
  <CharactersWithSpaces>175</CharactersWithSpaces>
  <Application>WPS Office_11.1.0.11875_F1E327BC-269C-435d-A152-05C5408002CA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2022-07-29T07:58:00Z</dcterms:created>
  <dc:creator>小人物大智慧</dc:creator>
  <cp:lastModifiedBy>小人物大智慧</cp:lastModifiedBy>
  <dcterms:modified xsi:type="dcterms:W3CDTF">2022-07-29T08:05:29Z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2052-11.1.0.11875</vt:lpwstr>
  </property>
  <property fmtid="{D5CDD505-2E9C-101B-9397-08002B2CF9AE}" pid="3" name="ICV">
    <vt:lpwstr>BBDB55043DC64C8B83DDAD9E3B7B330E</vt:lpwstr>
  </property>
</Properties>
</file>