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C65ED">
      <w:pPr>
        <w:widowControl/>
        <w:jc w:val="left"/>
        <w:rPr>
          <w:b/>
          <w:sz w:val="44"/>
          <w:szCs w:val="44"/>
        </w:rPr>
      </w:pPr>
      <w:bookmarkStart w:id="0" w:name="_Toc407696129"/>
      <w:bookmarkStart w:id="1" w:name="_Hlk11185683"/>
      <w:bookmarkStart w:id="2" w:name="_Toc407697887"/>
      <w:bookmarkStart w:id="3" w:name="_Toc303837889"/>
      <w:bookmarkStart w:id="4" w:name="_Toc405393372"/>
      <w:bookmarkStart w:id="5" w:name="_Toc305418726"/>
      <w:bookmarkStart w:id="6" w:name="_Toc46303703"/>
    </w:p>
    <w:p w14:paraId="6AF6ED54">
      <w:pPr>
        <w:widowControl/>
        <w:spacing w:line="720" w:lineRule="auto"/>
        <w:jc w:val="left"/>
        <w:rPr>
          <w:b/>
          <w:sz w:val="44"/>
          <w:szCs w:val="44"/>
        </w:rPr>
      </w:pPr>
      <w:r>
        <w:rPr>
          <w:b/>
          <w:sz w:val="44"/>
          <w:szCs w:val="44"/>
        </w:rPr>
        <w:drawing>
          <wp:inline distT="0" distB="0" distL="0" distR="0">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29B5A469">
      <w:pPr>
        <w:spacing w:line="360" w:lineRule="auto"/>
        <w:jc w:val="distribute"/>
        <w:rPr>
          <w:rFonts w:hint="eastAsia" w:ascii="黑体" w:hAnsi="黑体" w:eastAsia="黑体"/>
          <w:b/>
          <w:bCs/>
          <w:spacing w:val="24"/>
          <w:sz w:val="84"/>
          <w:szCs w:val="84"/>
        </w:rPr>
      </w:pPr>
    </w:p>
    <w:p w14:paraId="59F4EAEF">
      <w:pPr>
        <w:spacing w:line="360" w:lineRule="auto"/>
        <w:jc w:val="distribute"/>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lang w:val="en-US" w:eastAsia="zh-CN"/>
        </w:rPr>
        <w:t>3</w:t>
      </w:r>
      <w:r>
        <w:rPr>
          <w:rFonts w:hint="eastAsia" w:ascii="黑体" w:hAnsi="黑体" w:eastAsia="黑体"/>
          <w:b/>
          <w:bCs/>
          <w:spacing w:val="24"/>
          <w:sz w:val="84"/>
          <w:szCs w:val="84"/>
        </w:rPr>
        <w:t>级人才培养方案</w:t>
      </w:r>
    </w:p>
    <w:p w14:paraId="443916CF">
      <w:pPr>
        <w:spacing w:line="360" w:lineRule="auto"/>
        <w:jc w:val="center"/>
        <w:rPr>
          <w:rFonts w:ascii="黑体" w:hAnsi="黑体" w:eastAsia="黑体"/>
          <w:b/>
          <w:bCs/>
          <w:spacing w:val="24"/>
          <w:sz w:val="84"/>
          <w:szCs w:val="84"/>
        </w:rPr>
      </w:pPr>
    </w:p>
    <w:p w14:paraId="058169D0">
      <w:pPr>
        <w:jc w:val="center"/>
        <w:rPr>
          <w:rFonts w:hint="eastAsia" w:ascii="宋体" w:hAnsi="宋体"/>
          <w:b/>
          <w:bCs/>
          <w:spacing w:val="24"/>
          <w:sz w:val="66"/>
          <w:szCs w:val="66"/>
        </w:rPr>
      </w:pPr>
      <w:r>
        <w:rPr>
          <w:rFonts w:hint="eastAsia" w:ascii="宋体" w:hAnsi="宋体"/>
          <w:b/>
          <w:bCs/>
          <w:spacing w:val="24"/>
          <w:sz w:val="66"/>
          <w:szCs w:val="66"/>
          <w:lang w:val="en-US" w:eastAsia="zh-CN"/>
        </w:rPr>
        <w:t>动漫制作技术(校企合作)</w:t>
      </w:r>
      <w:r>
        <w:rPr>
          <w:rFonts w:hint="eastAsia" w:ascii="宋体" w:hAnsi="宋体"/>
          <w:b/>
          <w:bCs/>
          <w:spacing w:val="24"/>
          <w:sz w:val="66"/>
          <w:szCs w:val="66"/>
        </w:rPr>
        <w:t>专业</w:t>
      </w:r>
    </w:p>
    <w:p w14:paraId="6B32A15E">
      <w:pPr>
        <w:jc w:val="center"/>
        <w:rPr>
          <w:rFonts w:ascii="黑体" w:hAnsi="黑体" w:eastAsia="黑体"/>
          <w:b/>
          <w:sz w:val="84"/>
          <w:szCs w:val="84"/>
        </w:rPr>
      </w:pPr>
    </w:p>
    <w:p w14:paraId="11A79C6D">
      <w:pPr>
        <w:jc w:val="center"/>
        <w:rPr>
          <w:b/>
          <w:sz w:val="44"/>
          <w:szCs w:val="44"/>
        </w:rPr>
      </w:pPr>
    </w:p>
    <w:p w14:paraId="46817076">
      <w:pPr>
        <w:rPr>
          <w:b/>
          <w:sz w:val="44"/>
          <w:szCs w:val="44"/>
        </w:rPr>
      </w:pPr>
    </w:p>
    <w:p w14:paraId="5C363C83">
      <w:pPr>
        <w:pStyle w:val="2"/>
        <w:ind w:firstLine="0" w:firstLineChars="0"/>
        <w:rPr>
          <w:b/>
          <w:sz w:val="44"/>
          <w:szCs w:val="44"/>
        </w:rPr>
      </w:pPr>
    </w:p>
    <w:p w14:paraId="3F501493">
      <w:pPr>
        <w:pStyle w:val="2"/>
        <w:ind w:firstLine="0" w:firstLineChars="0"/>
        <w:rPr>
          <w:b/>
          <w:sz w:val="44"/>
          <w:szCs w:val="44"/>
        </w:rPr>
      </w:pPr>
    </w:p>
    <w:p w14:paraId="526A4D17">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w:t>
      </w:r>
      <w:r>
        <w:rPr>
          <w:rFonts w:hint="eastAsia" w:ascii="楷体_GB2312" w:eastAsia="楷体_GB2312" w:cs="仿宋_GB2312"/>
          <w:bCs/>
          <w:color w:val="000000"/>
          <w:kern w:val="0"/>
          <w:sz w:val="44"/>
          <w:szCs w:val="44"/>
          <w:lang w:val="en-US" w:eastAsia="zh-CN"/>
        </w:rPr>
        <w:t>三</w:t>
      </w:r>
      <w:r>
        <w:rPr>
          <w:rFonts w:hint="eastAsia" w:ascii="楷体_GB2312" w:eastAsia="楷体_GB2312" w:cs="仿宋_GB2312"/>
          <w:bCs/>
          <w:color w:val="000000"/>
          <w:kern w:val="0"/>
          <w:sz w:val="44"/>
          <w:szCs w:val="44"/>
        </w:rPr>
        <w:t>年五月</w:t>
      </w:r>
    </w:p>
    <w:p w14:paraId="3035E8A8">
      <w:pPr>
        <w:autoSpaceDE w:val="0"/>
        <w:autoSpaceDN w:val="0"/>
        <w:adjustRightInd w:val="0"/>
        <w:spacing w:line="500" w:lineRule="exact"/>
        <w:jc w:val="center"/>
        <w:rPr>
          <w:rFonts w:ascii="楷体_GB2312" w:eastAsia="楷体_GB2312" w:cs="仿宋_GB2312"/>
          <w:bCs/>
          <w:color w:val="000000"/>
          <w:kern w:val="0"/>
          <w:sz w:val="44"/>
          <w:szCs w:val="44"/>
        </w:rPr>
      </w:pPr>
    </w:p>
    <w:p w14:paraId="0B82993E">
      <w:pPr>
        <w:autoSpaceDE w:val="0"/>
        <w:autoSpaceDN w:val="0"/>
        <w:adjustRightInd w:val="0"/>
        <w:spacing w:line="500" w:lineRule="exact"/>
        <w:jc w:val="center"/>
        <w:rPr>
          <w:rFonts w:hint="eastAsia" w:ascii="楷体_GB2312" w:eastAsia="楷体_GB2312" w:cs="仿宋_GB2312"/>
          <w:bCs/>
          <w:color w:val="000000"/>
          <w:kern w:val="0"/>
          <w:sz w:val="44"/>
          <w:szCs w:val="44"/>
          <w:lang w:eastAsia="zh-CN"/>
        </w:rPr>
      </w:pPr>
      <w:r>
        <w:rPr>
          <w:rFonts w:hint="eastAsia" w:ascii="楷体_GB2312" w:eastAsia="楷体_GB2312" w:cs="仿宋_GB2312"/>
          <w:bCs/>
          <w:color w:val="000000"/>
          <w:kern w:val="0"/>
          <w:sz w:val="44"/>
          <w:szCs w:val="44"/>
          <w:lang w:eastAsia="zh-CN"/>
        </w:rPr>
        <w:t>教务处制</w:t>
      </w:r>
    </w:p>
    <w:p w14:paraId="21123B93">
      <w:pPr>
        <w:pStyle w:val="2"/>
        <w:ind w:firstLine="420"/>
      </w:pPr>
      <w:r>
        <w:br w:type="page"/>
      </w:r>
    </w:p>
    <w:p w14:paraId="3CCB3774">
      <w:pPr>
        <w:autoSpaceDE w:val="0"/>
        <w:autoSpaceDN w:val="0"/>
        <w:adjustRightInd w:val="0"/>
        <w:spacing w:line="500" w:lineRule="exact"/>
        <w:jc w:val="center"/>
        <w:rPr>
          <w:rFonts w:hint="eastAsia"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目录</w:t>
      </w:r>
    </w:p>
    <w:p w14:paraId="2AA4154B">
      <w:pPr>
        <w:pStyle w:val="20"/>
        <w:rPr>
          <w:rFonts w:asciiTheme="minorHAnsi" w:hAnsiTheme="minorHAnsi" w:eastAsiaTheme="minorEastAsia" w:cstheme="minorBidi"/>
          <w:sz w:val="22"/>
          <w:szCs w:val="22"/>
        </w:rPr>
      </w:pPr>
      <w:r>
        <w:rPr>
          <w:rFonts w:ascii="宋体" w:hAnsi="宋体"/>
          <w:sz w:val="22"/>
          <w:szCs w:val="22"/>
        </w:rPr>
        <w:fldChar w:fldCharType="begin"/>
      </w:r>
      <w:r>
        <w:rPr>
          <w:rFonts w:ascii="宋体" w:hAnsi="宋体"/>
          <w:sz w:val="22"/>
          <w:szCs w:val="22"/>
        </w:rPr>
        <w:instrText xml:space="preserve"> </w:instrText>
      </w:r>
      <w:r>
        <w:rPr>
          <w:rFonts w:hint="eastAsia" w:ascii="宋体" w:hAnsi="宋体"/>
          <w:sz w:val="22"/>
          <w:szCs w:val="22"/>
        </w:rPr>
        <w:instrText xml:space="preserve">TOC \o "1-3" \h \z \u</w:instrText>
      </w:r>
      <w:r>
        <w:rPr>
          <w:rFonts w:ascii="宋体" w:hAnsi="宋体"/>
          <w:sz w:val="22"/>
          <w:szCs w:val="22"/>
        </w:rPr>
        <w:instrText xml:space="preserve"> </w:instrText>
      </w:r>
      <w:r>
        <w:rPr>
          <w:rFonts w:ascii="宋体" w:hAnsi="宋体"/>
          <w:sz w:val="22"/>
          <w:szCs w:val="22"/>
        </w:rPr>
        <w:fldChar w:fldCharType="separate"/>
      </w:r>
      <w:r>
        <w:rPr>
          <w:b/>
          <w:bCs/>
        </w:rPr>
        <w:fldChar w:fldCharType="begin"/>
      </w:r>
      <w:r>
        <w:rPr>
          <w:b/>
          <w:bCs/>
        </w:rPr>
        <w:instrText xml:space="preserve"> HYPERLINK \l "_Toc121249469" </w:instrText>
      </w:r>
      <w:r>
        <w:rPr>
          <w:b/>
          <w:bCs/>
        </w:rPr>
        <w:fldChar w:fldCharType="separate"/>
      </w:r>
      <w:r>
        <w:rPr>
          <w:rStyle w:val="29"/>
          <w:rFonts w:hint="eastAsia" w:ascii="黑体" w:hAnsi="黑体"/>
          <w:b/>
          <w:bCs/>
          <w:sz w:val="22"/>
          <w:szCs w:val="22"/>
        </w:rPr>
        <w:t>一、专业名称及代码</w:t>
      </w:r>
      <w:r>
        <w:rPr>
          <w:b w:val="0"/>
          <w:bCs w:val="0"/>
          <w:sz w:val="22"/>
          <w:szCs w:val="22"/>
        </w:rPr>
        <w:tab/>
      </w:r>
      <w:r>
        <w:rPr>
          <w:rFonts w:hint="eastAsia"/>
          <w:b w:val="0"/>
          <w:bCs w:val="0"/>
          <w:sz w:val="22"/>
          <w:szCs w:val="22"/>
          <w:lang w:val="en-US" w:eastAsia="zh-CN"/>
        </w:rPr>
        <w:t>3</w:t>
      </w:r>
      <w:r>
        <w:rPr>
          <w:b/>
          <w:bCs/>
          <w:sz w:val="22"/>
          <w:szCs w:val="22"/>
        </w:rPr>
        <w:fldChar w:fldCharType="end"/>
      </w:r>
    </w:p>
    <w:p w14:paraId="732017F4">
      <w:pPr>
        <w:pStyle w:val="20"/>
        <w:rPr>
          <w:rFonts w:asciiTheme="minorHAnsi" w:hAnsiTheme="minorHAnsi" w:eastAsiaTheme="minorEastAsia" w:cstheme="minorBidi"/>
          <w:sz w:val="22"/>
          <w:szCs w:val="22"/>
        </w:rPr>
      </w:pPr>
      <w:r>
        <w:fldChar w:fldCharType="begin"/>
      </w:r>
      <w:r>
        <w:instrText xml:space="preserve"> HYPERLINK \l "_Toc121249470" </w:instrText>
      </w:r>
      <w:r>
        <w:fldChar w:fldCharType="separate"/>
      </w:r>
      <w:r>
        <w:rPr>
          <w:rStyle w:val="29"/>
          <w:rFonts w:hint="eastAsia" w:ascii="黑体" w:hAnsi="黑体"/>
          <w:b/>
          <w:bCs/>
          <w:sz w:val="22"/>
          <w:szCs w:val="22"/>
        </w:rPr>
        <w:t>二、入学要求</w:t>
      </w:r>
      <w:r>
        <w:rPr>
          <w:sz w:val="22"/>
          <w:szCs w:val="22"/>
        </w:rPr>
        <w:tab/>
      </w:r>
      <w:r>
        <w:rPr>
          <w:rFonts w:hint="eastAsia"/>
          <w:sz w:val="22"/>
          <w:szCs w:val="22"/>
          <w:lang w:val="en-US" w:eastAsia="zh-CN"/>
        </w:rPr>
        <w:t>3</w:t>
      </w:r>
      <w:r>
        <w:rPr>
          <w:sz w:val="22"/>
          <w:szCs w:val="22"/>
        </w:rPr>
        <w:fldChar w:fldCharType="end"/>
      </w:r>
    </w:p>
    <w:p w14:paraId="132B9E92">
      <w:pPr>
        <w:pStyle w:val="20"/>
        <w:ind w:firstLine="473"/>
        <w:rPr>
          <w:rFonts w:asciiTheme="minorHAnsi" w:hAnsiTheme="minorHAnsi" w:eastAsiaTheme="minorEastAsia" w:cstheme="minorBidi"/>
          <w:sz w:val="22"/>
          <w:szCs w:val="22"/>
        </w:rPr>
      </w:pPr>
      <w:r>
        <w:fldChar w:fldCharType="begin"/>
      </w:r>
      <w:r>
        <w:instrText xml:space="preserve"> HYPERLINK \l "_Toc121249471" </w:instrText>
      </w:r>
      <w:r>
        <w:fldChar w:fldCharType="separate"/>
      </w:r>
      <w:r>
        <w:rPr>
          <w:rStyle w:val="29"/>
          <w:rFonts w:hint="eastAsia" w:ascii="黑体" w:hAnsi="黑体"/>
          <w:b/>
          <w:bCs/>
          <w:sz w:val="22"/>
          <w:szCs w:val="22"/>
        </w:rPr>
        <w:t>三、修业年限</w:t>
      </w:r>
      <w:r>
        <w:rPr>
          <w:sz w:val="22"/>
          <w:szCs w:val="22"/>
        </w:rPr>
        <w:tab/>
      </w:r>
      <w:r>
        <w:rPr>
          <w:rFonts w:hint="eastAsia"/>
          <w:sz w:val="22"/>
          <w:szCs w:val="22"/>
          <w:lang w:val="en-US" w:eastAsia="zh-CN"/>
        </w:rPr>
        <w:t>3</w:t>
      </w:r>
      <w:r>
        <w:rPr>
          <w:sz w:val="22"/>
          <w:szCs w:val="22"/>
        </w:rPr>
        <w:fldChar w:fldCharType="end"/>
      </w:r>
    </w:p>
    <w:p w14:paraId="6FA3ACD1">
      <w:pPr>
        <w:pStyle w:val="20"/>
        <w:ind w:firstLine="473"/>
        <w:rPr>
          <w:rFonts w:asciiTheme="minorHAnsi" w:hAnsiTheme="minorHAnsi" w:eastAsiaTheme="minorEastAsia" w:cstheme="minorBidi"/>
          <w:sz w:val="22"/>
          <w:szCs w:val="22"/>
        </w:rPr>
      </w:pPr>
      <w:r>
        <w:fldChar w:fldCharType="begin"/>
      </w:r>
      <w:r>
        <w:instrText xml:space="preserve"> HYPERLINK \l "_Toc121249472" </w:instrText>
      </w:r>
      <w:r>
        <w:fldChar w:fldCharType="separate"/>
      </w:r>
      <w:r>
        <w:rPr>
          <w:rStyle w:val="29"/>
          <w:rFonts w:hint="eastAsia" w:ascii="黑体" w:hAnsi="黑体"/>
          <w:b/>
          <w:bCs/>
          <w:sz w:val="22"/>
          <w:szCs w:val="22"/>
        </w:rPr>
        <w:t>四、职业面向</w:t>
      </w:r>
      <w:r>
        <w:rPr>
          <w:sz w:val="22"/>
          <w:szCs w:val="22"/>
        </w:rPr>
        <w:tab/>
      </w:r>
      <w:r>
        <w:rPr>
          <w:rFonts w:hint="eastAsia"/>
          <w:sz w:val="22"/>
          <w:szCs w:val="22"/>
          <w:lang w:val="en-US" w:eastAsia="zh-CN"/>
        </w:rPr>
        <w:t>3</w:t>
      </w:r>
      <w:r>
        <w:rPr>
          <w:sz w:val="22"/>
          <w:szCs w:val="22"/>
        </w:rPr>
        <w:fldChar w:fldCharType="end"/>
      </w:r>
    </w:p>
    <w:p w14:paraId="47264EB3">
      <w:pPr>
        <w:pStyle w:val="20"/>
        <w:ind w:firstLine="473"/>
        <w:rPr>
          <w:rFonts w:asciiTheme="minorHAnsi" w:hAnsiTheme="minorHAnsi" w:eastAsiaTheme="minorEastAsia" w:cstheme="minorBidi"/>
          <w:sz w:val="22"/>
          <w:szCs w:val="22"/>
        </w:rPr>
      </w:pPr>
      <w:r>
        <w:fldChar w:fldCharType="begin"/>
      </w:r>
      <w:r>
        <w:instrText xml:space="preserve"> HYPERLINK \l "_Toc121249473" </w:instrText>
      </w:r>
      <w:r>
        <w:fldChar w:fldCharType="separate"/>
      </w:r>
      <w:r>
        <w:rPr>
          <w:rStyle w:val="29"/>
          <w:rFonts w:hint="eastAsia" w:ascii="黑体" w:hAnsi="黑体"/>
          <w:b/>
          <w:bCs/>
          <w:sz w:val="22"/>
          <w:szCs w:val="22"/>
        </w:rPr>
        <w:t>五、培养目标及培养规格</w:t>
      </w:r>
      <w:r>
        <w:rPr>
          <w:sz w:val="22"/>
          <w:szCs w:val="22"/>
        </w:rPr>
        <w:tab/>
      </w:r>
      <w:r>
        <w:rPr>
          <w:rFonts w:hint="eastAsia"/>
          <w:sz w:val="22"/>
          <w:szCs w:val="22"/>
          <w:lang w:val="en-US" w:eastAsia="zh-CN"/>
        </w:rPr>
        <w:t>3</w:t>
      </w:r>
      <w:r>
        <w:rPr>
          <w:sz w:val="22"/>
          <w:szCs w:val="22"/>
        </w:rPr>
        <w:fldChar w:fldCharType="end"/>
      </w:r>
    </w:p>
    <w:p w14:paraId="35FEF031">
      <w:pPr>
        <w:pStyle w:val="20"/>
        <w:ind w:firstLine="473"/>
        <w:rPr>
          <w:rFonts w:asciiTheme="minorHAnsi" w:hAnsiTheme="minorHAnsi" w:eastAsiaTheme="minorEastAsia" w:cstheme="minorBidi"/>
          <w:sz w:val="22"/>
          <w:szCs w:val="22"/>
        </w:rPr>
      </w:pPr>
      <w:r>
        <w:fldChar w:fldCharType="begin"/>
      </w:r>
      <w:r>
        <w:instrText xml:space="preserve"> HYPERLINK \l "_Toc121249474" </w:instrText>
      </w:r>
      <w:r>
        <w:fldChar w:fldCharType="separate"/>
      </w:r>
      <w:r>
        <w:rPr>
          <w:rStyle w:val="29"/>
          <w:rFonts w:hint="eastAsia"/>
          <w:sz w:val="22"/>
          <w:szCs w:val="22"/>
        </w:rPr>
        <w:t>（一）培养目标</w:t>
      </w:r>
      <w:r>
        <w:rPr>
          <w:sz w:val="22"/>
          <w:szCs w:val="22"/>
        </w:rPr>
        <w:tab/>
      </w:r>
      <w:r>
        <w:rPr>
          <w:rFonts w:hint="eastAsia"/>
          <w:sz w:val="22"/>
          <w:szCs w:val="22"/>
          <w:lang w:val="en-US" w:eastAsia="zh-CN"/>
        </w:rPr>
        <w:t>3</w:t>
      </w:r>
      <w:r>
        <w:rPr>
          <w:sz w:val="22"/>
          <w:szCs w:val="22"/>
        </w:rPr>
        <w:fldChar w:fldCharType="end"/>
      </w:r>
    </w:p>
    <w:p w14:paraId="3C7D187C">
      <w:pPr>
        <w:pStyle w:val="20"/>
        <w:ind w:firstLine="473"/>
        <w:rPr>
          <w:rFonts w:asciiTheme="minorHAnsi" w:hAnsiTheme="minorHAnsi" w:eastAsiaTheme="minorEastAsia" w:cstheme="minorBidi"/>
          <w:sz w:val="22"/>
          <w:szCs w:val="22"/>
        </w:rPr>
      </w:pPr>
      <w:r>
        <w:fldChar w:fldCharType="begin"/>
      </w:r>
      <w:r>
        <w:instrText xml:space="preserve"> HYPERLINK \l "_Toc121249475" </w:instrText>
      </w:r>
      <w:r>
        <w:fldChar w:fldCharType="separate"/>
      </w:r>
      <w:r>
        <w:rPr>
          <w:rStyle w:val="29"/>
          <w:rFonts w:hint="eastAsia"/>
          <w:sz w:val="22"/>
          <w:szCs w:val="22"/>
        </w:rPr>
        <w:t>（二）培养规格</w:t>
      </w:r>
      <w:r>
        <w:rPr>
          <w:sz w:val="22"/>
          <w:szCs w:val="22"/>
        </w:rPr>
        <w:tab/>
      </w:r>
      <w:r>
        <w:rPr>
          <w:rFonts w:hint="eastAsia"/>
          <w:sz w:val="22"/>
          <w:szCs w:val="22"/>
          <w:lang w:val="en-US" w:eastAsia="zh-CN"/>
        </w:rPr>
        <w:t>4</w:t>
      </w:r>
      <w:r>
        <w:rPr>
          <w:sz w:val="22"/>
          <w:szCs w:val="22"/>
        </w:rPr>
        <w:fldChar w:fldCharType="end"/>
      </w:r>
    </w:p>
    <w:p w14:paraId="3C223E3B">
      <w:pPr>
        <w:pStyle w:val="20"/>
        <w:ind w:firstLine="473"/>
        <w:rPr>
          <w:rFonts w:asciiTheme="minorHAnsi" w:hAnsiTheme="minorHAnsi" w:eastAsiaTheme="minorEastAsia" w:cstheme="minorBidi"/>
          <w:sz w:val="22"/>
          <w:szCs w:val="22"/>
        </w:rPr>
      </w:pPr>
      <w:r>
        <w:fldChar w:fldCharType="begin"/>
      </w:r>
      <w:r>
        <w:instrText xml:space="preserve"> HYPERLINK \l "_Toc121249476" </w:instrText>
      </w:r>
      <w:r>
        <w:fldChar w:fldCharType="separate"/>
      </w:r>
      <w:r>
        <w:rPr>
          <w:rStyle w:val="29"/>
          <w:rFonts w:hint="eastAsia" w:ascii="黑体" w:hAnsi="黑体"/>
          <w:b/>
          <w:bCs/>
          <w:sz w:val="22"/>
          <w:szCs w:val="22"/>
        </w:rPr>
        <w:t>六、</w:t>
      </w:r>
      <w:r>
        <w:rPr>
          <w:rStyle w:val="29"/>
          <w:rFonts w:hint="eastAsia" w:ascii="黑体" w:hAnsi="黑体"/>
          <w:b/>
          <w:bCs/>
          <w:sz w:val="22"/>
          <w:szCs w:val="22"/>
          <w:lang w:eastAsia="zh-CN"/>
        </w:rPr>
        <w:t>专业教学体系</w:t>
      </w:r>
      <w:r>
        <w:rPr>
          <w:sz w:val="22"/>
          <w:szCs w:val="22"/>
        </w:rPr>
        <w:tab/>
      </w:r>
      <w:r>
        <w:rPr>
          <w:rFonts w:hint="eastAsia"/>
          <w:sz w:val="22"/>
          <w:szCs w:val="22"/>
          <w:lang w:val="en-US" w:eastAsia="zh-CN"/>
        </w:rPr>
        <w:t>6</w:t>
      </w:r>
      <w:r>
        <w:rPr>
          <w:sz w:val="22"/>
          <w:szCs w:val="22"/>
        </w:rPr>
        <w:fldChar w:fldCharType="end"/>
      </w:r>
    </w:p>
    <w:p w14:paraId="08601CFE">
      <w:pPr>
        <w:pStyle w:val="20"/>
        <w:ind w:firstLine="473"/>
        <w:rPr>
          <w:rFonts w:asciiTheme="minorHAnsi" w:hAnsiTheme="minorHAnsi" w:eastAsiaTheme="minorEastAsia" w:cstheme="minorBidi"/>
          <w:sz w:val="22"/>
          <w:szCs w:val="22"/>
        </w:rPr>
      </w:pPr>
      <w:r>
        <w:fldChar w:fldCharType="begin"/>
      </w:r>
      <w:r>
        <w:instrText xml:space="preserve"> HYPERLINK \l "_Toc121249477" </w:instrText>
      </w:r>
      <w:r>
        <w:fldChar w:fldCharType="separate"/>
      </w:r>
      <w:r>
        <w:rPr>
          <w:rStyle w:val="29"/>
          <w:rFonts w:hint="eastAsia"/>
          <w:sz w:val="22"/>
          <w:szCs w:val="22"/>
        </w:rPr>
        <w:t>（一）</w:t>
      </w:r>
      <w:r>
        <w:rPr>
          <w:rStyle w:val="29"/>
          <w:rFonts w:hint="eastAsia"/>
          <w:sz w:val="22"/>
          <w:szCs w:val="22"/>
          <w:lang w:eastAsia="zh-CN"/>
        </w:rPr>
        <w:t>职业能力分析与课程设置思路</w:t>
      </w:r>
      <w:r>
        <w:rPr>
          <w:sz w:val="22"/>
          <w:szCs w:val="22"/>
        </w:rPr>
        <w:tab/>
      </w:r>
      <w:r>
        <w:rPr>
          <w:rFonts w:hint="eastAsia"/>
          <w:sz w:val="22"/>
          <w:szCs w:val="22"/>
          <w:lang w:val="en-US" w:eastAsia="zh-CN"/>
        </w:rPr>
        <w:t>6</w:t>
      </w:r>
      <w:r>
        <w:rPr>
          <w:sz w:val="22"/>
          <w:szCs w:val="22"/>
        </w:rPr>
        <w:fldChar w:fldCharType="end"/>
      </w:r>
    </w:p>
    <w:p w14:paraId="5A93BAC9">
      <w:pPr>
        <w:pStyle w:val="20"/>
        <w:ind w:firstLine="473"/>
        <w:rPr>
          <w:sz w:val="22"/>
          <w:szCs w:val="22"/>
        </w:rPr>
      </w:pPr>
      <w:r>
        <w:fldChar w:fldCharType="begin"/>
      </w:r>
      <w:r>
        <w:instrText xml:space="preserve"> HYPERLINK \l "_Toc121249478" </w:instrText>
      </w:r>
      <w:r>
        <w:fldChar w:fldCharType="separate"/>
      </w:r>
      <w:r>
        <w:rPr>
          <w:rStyle w:val="29"/>
          <w:rFonts w:hint="eastAsia"/>
          <w:sz w:val="22"/>
          <w:szCs w:val="22"/>
        </w:rPr>
        <w:t>（二）</w:t>
      </w:r>
      <w:r>
        <w:rPr>
          <w:rStyle w:val="29"/>
          <w:rFonts w:hint="eastAsia"/>
          <w:sz w:val="22"/>
          <w:szCs w:val="22"/>
          <w:lang w:eastAsia="zh-CN"/>
        </w:rPr>
        <w:t>课程体系设计</w:t>
      </w:r>
      <w:r>
        <w:rPr>
          <w:sz w:val="22"/>
          <w:szCs w:val="22"/>
        </w:rPr>
        <w:tab/>
      </w:r>
      <w:r>
        <w:rPr>
          <w:rFonts w:hint="eastAsia"/>
          <w:sz w:val="22"/>
          <w:szCs w:val="22"/>
          <w:lang w:val="en-US" w:eastAsia="zh-CN"/>
        </w:rPr>
        <w:t>7</w:t>
      </w:r>
      <w:r>
        <w:rPr>
          <w:sz w:val="22"/>
          <w:szCs w:val="22"/>
        </w:rPr>
        <w:fldChar w:fldCharType="end"/>
      </w:r>
    </w:p>
    <w:p w14:paraId="0C79446B">
      <w:pPr>
        <w:pStyle w:val="20"/>
        <w:ind w:firstLine="473"/>
        <w:rPr>
          <w:rFonts w:hint="eastAsia" w:eastAsia="宋体"/>
          <w:sz w:val="22"/>
          <w:szCs w:val="22"/>
          <w:lang w:val="en-US" w:eastAsia="zh-CN"/>
        </w:rPr>
      </w:pPr>
      <w:r>
        <w:fldChar w:fldCharType="begin"/>
      </w:r>
      <w:r>
        <w:instrText xml:space="preserve"> HYPERLINK \l "_Toc121249478" </w:instrText>
      </w:r>
      <w:r>
        <w:fldChar w:fldCharType="separate"/>
      </w:r>
      <w:r>
        <w:rPr>
          <w:rStyle w:val="29"/>
          <w:rFonts w:hint="eastAsia"/>
          <w:sz w:val="22"/>
          <w:szCs w:val="22"/>
        </w:rPr>
        <w:t>（</w:t>
      </w:r>
      <w:r>
        <w:rPr>
          <w:rStyle w:val="29"/>
          <w:rFonts w:hint="eastAsia"/>
          <w:sz w:val="22"/>
          <w:szCs w:val="22"/>
          <w:lang w:eastAsia="zh-CN"/>
        </w:rPr>
        <w:t>三</w:t>
      </w:r>
      <w:r>
        <w:rPr>
          <w:rStyle w:val="29"/>
          <w:rFonts w:hint="eastAsia"/>
          <w:sz w:val="22"/>
          <w:szCs w:val="22"/>
        </w:rPr>
        <w:t>）</w:t>
      </w:r>
      <w:r>
        <w:rPr>
          <w:rStyle w:val="29"/>
          <w:rFonts w:hint="eastAsia"/>
          <w:sz w:val="22"/>
          <w:szCs w:val="22"/>
          <w:lang w:eastAsia="zh-CN"/>
        </w:rPr>
        <w:t>实践教学体系设计</w:t>
      </w:r>
      <w:r>
        <w:rPr>
          <w:sz w:val="22"/>
          <w:szCs w:val="22"/>
        </w:rPr>
        <w:tab/>
      </w:r>
      <w:r>
        <w:rPr>
          <w:rFonts w:hint="eastAsia"/>
          <w:sz w:val="22"/>
          <w:szCs w:val="22"/>
          <w:lang w:val="en-US" w:eastAsia="zh-CN"/>
        </w:rPr>
        <w:t>1</w:t>
      </w:r>
      <w:r>
        <w:rPr>
          <w:sz w:val="22"/>
          <w:szCs w:val="22"/>
        </w:rPr>
        <w:fldChar w:fldCharType="end"/>
      </w:r>
      <w:r>
        <w:rPr>
          <w:rFonts w:hint="eastAsia"/>
          <w:sz w:val="22"/>
          <w:szCs w:val="22"/>
          <w:lang w:val="en-US" w:eastAsia="zh-CN"/>
        </w:rPr>
        <w:t>5</w:t>
      </w:r>
    </w:p>
    <w:p w14:paraId="47641E22">
      <w:pPr>
        <w:pStyle w:val="20"/>
        <w:ind w:firstLine="473"/>
        <w:rPr>
          <w:rFonts w:hint="eastAsia" w:eastAsia="宋体"/>
          <w:sz w:val="22"/>
          <w:szCs w:val="22"/>
          <w:lang w:val="en-US" w:eastAsia="zh-CN"/>
        </w:rPr>
      </w:pPr>
      <w:r>
        <w:fldChar w:fldCharType="begin"/>
      </w:r>
      <w:r>
        <w:instrText xml:space="preserve"> HYPERLINK \l "_Toc121249478" </w:instrText>
      </w:r>
      <w:r>
        <w:fldChar w:fldCharType="separate"/>
      </w:r>
      <w:r>
        <w:rPr>
          <w:rStyle w:val="29"/>
          <w:rFonts w:hint="eastAsia"/>
          <w:sz w:val="22"/>
          <w:szCs w:val="22"/>
        </w:rPr>
        <w:t>（</w:t>
      </w:r>
      <w:r>
        <w:rPr>
          <w:rStyle w:val="29"/>
          <w:rFonts w:hint="eastAsia"/>
          <w:sz w:val="22"/>
          <w:szCs w:val="22"/>
          <w:lang w:eastAsia="zh-CN"/>
        </w:rPr>
        <w:t>四</w:t>
      </w:r>
      <w:r>
        <w:rPr>
          <w:rStyle w:val="29"/>
          <w:rFonts w:hint="eastAsia"/>
          <w:sz w:val="22"/>
          <w:szCs w:val="22"/>
        </w:rPr>
        <w:t>）</w:t>
      </w:r>
      <w:r>
        <w:rPr>
          <w:rStyle w:val="29"/>
          <w:rFonts w:hint="eastAsia"/>
          <w:sz w:val="22"/>
          <w:szCs w:val="22"/>
          <w:lang w:eastAsia="zh-CN"/>
        </w:rPr>
        <w:t>素质教育体系</w:t>
      </w:r>
      <w:r>
        <w:rPr>
          <w:sz w:val="22"/>
          <w:szCs w:val="22"/>
        </w:rPr>
        <w:tab/>
      </w:r>
      <w:r>
        <w:rPr>
          <w:rFonts w:hint="eastAsia"/>
          <w:sz w:val="22"/>
          <w:szCs w:val="22"/>
          <w:lang w:val="en-US" w:eastAsia="zh-CN"/>
        </w:rPr>
        <w:t>1</w:t>
      </w:r>
      <w:r>
        <w:rPr>
          <w:sz w:val="22"/>
          <w:szCs w:val="22"/>
        </w:rPr>
        <w:fldChar w:fldCharType="end"/>
      </w:r>
      <w:r>
        <w:rPr>
          <w:rFonts w:hint="eastAsia"/>
          <w:sz w:val="22"/>
          <w:szCs w:val="22"/>
          <w:lang w:val="en-US" w:eastAsia="zh-CN"/>
        </w:rPr>
        <w:t>7</w:t>
      </w:r>
    </w:p>
    <w:p w14:paraId="3B12DC8C">
      <w:pPr>
        <w:pStyle w:val="20"/>
        <w:ind w:firstLine="473"/>
        <w:rPr>
          <w:rFonts w:hint="eastAsia" w:eastAsia="宋体"/>
          <w:sz w:val="22"/>
          <w:szCs w:val="22"/>
          <w:lang w:val="en-US" w:eastAsia="zh-CN"/>
        </w:rPr>
      </w:pPr>
      <w:r>
        <w:fldChar w:fldCharType="begin"/>
      </w:r>
      <w:r>
        <w:instrText xml:space="preserve"> HYPERLINK \l "_Toc121249478" </w:instrText>
      </w:r>
      <w:r>
        <w:fldChar w:fldCharType="separate"/>
      </w:r>
      <w:r>
        <w:rPr>
          <w:rStyle w:val="29"/>
          <w:rFonts w:hint="eastAsia"/>
          <w:sz w:val="22"/>
          <w:szCs w:val="22"/>
        </w:rPr>
        <w:t>（</w:t>
      </w:r>
      <w:r>
        <w:rPr>
          <w:rStyle w:val="29"/>
          <w:rFonts w:hint="eastAsia"/>
          <w:sz w:val="22"/>
          <w:szCs w:val="22"/>
          <w:lang w:eastAsia="zh-CN"/>
        </w:rPr>
        <w:t>五</w:t>
      </w:r>
      <w:r>
        <w:rPr>
          <w:rStyle w:val="29"/>
          <w:rFonts w:hint="eastAsia"/>
          <w:sz w:val="22"/>
          <w:szCs w:val="22"/>
        </w:rPr>
        <w:t>）</w:t>
      </w:r>
      <w:r>
        <w:rPr>
          <w:rStyle w:val="29"/>
          <w:rFonts w:hint="eastAsia"/>
          <w:sz w:val="22"/>
          <w:szCs w:val="22"/>
          <w:lang w:eastAsia="zh-CN"/>
        </w:rPr>
        <w:t>思想政治素质教育</w:t>
      </w:r>
      <w:r>
        <w:rPr>
          <w:sz w:val="22"/>
          <w:szCs w:val="22"/>
        </w:rPr>
        <w:tab/>
      </w:r>
      <w:r>
        <w:rPr>
          <w:rFonts w:hint="eastAsia"/>
          <w:sz w:val="22"/>
          <w:szCs w:val="22"/>
          <w:lang w:val="en-US" w:eastAsia="zh-CN"/>
        </w:rPr>
        <w:t>1</w:t>
      </w:r>
      <w:r>
        <w:rPr>
          <w:sz w:val="22"/>
          <w:szCs w:val="22"/>
        </w:rPr>
        <w:fldChar w:fldCharType="end"/>
      </w:r>
      <w:r>
        <w:rPr>
          <w:rFonts w:hint="eastAsia"/>
          <w:sz w:val="22"/>
          <w:szCs w:val="22"/>
          <w:lang w:val="en-US" w:eastAsia="zh-CN"/>
        </w:rPr>
        <w:t>8</w:t>
      </w:r>
    </w:p>
    <w:p w14:paraId="54AF02EA">
      <w:pPr>
        <w:pStyle w:val="20"/>
        <w:ind w:firstLine="473"/>
        <w:rPr>
          <w:rFonts w:hint="eastAsia" w:eastAsia="宋体"/>
          <w:lang w:val="en-US" w:eastAsia="zh-CN"/>
        </w:rPr>
      </w:pPr>
      <w:r>
        <w:fldChar w:fldCharType="begin"/>
      </w:r>
      <w:r>
        <w:instrText xml:space="preserve"> HYPERLINK \l "_Toc121249478" </w:instrText>
      </w:r>
      <w:r>
        <w:fldChar w:fldCharType="separate"/>
      </w:r>
      <w:r>
        <w:rPr>
          <w:rStyle w:val="29"/>
          <w:rFonts w:hint="eastAsia"/>
          <w:sz w:val="22"/>
          <w:szCs w:val="22"/>
        </w:rPr>
        <w:t>（</w:t>
      </w:r>
      <w:r>
        <w:rPr>
          <w:rStyle w:val="29"/>
          <w:rFonts w:hint="eastAsia"/>
          <w:sz w:val="22"/>
          <w:szCs w:val="22"/>
          <w:lang w:eastAsia="zh-CN"/>
        </w:rPr>
        <w:t>六</w:t>
      </w:r>
      <w:r>
        <w:rPr>
          <w:rStyle w:val="29"/>
          <w:rFonts w:hint="eastAsia"/>
          <w:sz w:val="22"/>
          <w:szCs w:val="22"/>
        </w:rPr>
        <w:t>）</w:t>
      </w:r>
      <w:r>
        <w:rPr>
          <w:rStyle w:val="29"/>
          <w:rFonts w:hint="eastAsia"/>
          <w:sz w:val="22"/>
          <w:szCs w:val="22"/>
          <w:lang w:eastAsia="zh-CN"/>
        </w:rPr>
        <w:t>创新创业素质教育</w:t>
      </w:r>
      <w:r>
        <w:rPr>
          <w:sz w:val="22"/>
          <w:szCs w:val="22"/>
        </w:rPr>
        <w:tab/>
      </w:r>
      <w:r>
        <w:rPr>
          <w:rFonts w:hint="eastAsia"/>
          <w:sz w:val="22"/>
          <w:szCs w:val="22"/>
          <w:lang w:val="en-US" w:eastAsia="zh-CN"/>
        </w:rPr>
        <w:t>1</w:t>
      </w:r>
      <w:r>
        <w:rPr>
          <w:sz w:val="22"/>
          <w:szCs w:val="22"/>
        </w:rPr>
        <w:fldChar w:fldCharType="end"/>
      </w:r>
      <w:r>
        <w:rPr>
          <w:rFonts w:hint="eastAsia"/>
          <w:sz w:val="22"/>
          <w:szCs w:val="22"/>
          <w:lang w:val="en-US" w:eastAsia="zh-CN"/>
        </w:rPr>
        <w:t>9</w:t>
      </w:r>
    </w:p>
    <w:p w14:paraId="501E0340">
      <w:pPr>
        <w:pStyle w:val="20"/>
        <w:ind w:firstLine="473"/>
        <w:rPr>
          <w:rFonts w:hint="eastAsia" w:eastAsia="宋体" w:asciiTheme="minorHAnsi" w:hAnsiTheme="minorHAnsi" w:cstheme="minorBidi"/>
          <w:sz w:val="22"/>
          <w:szCs w:val="22"/>
          <w:lang w:val="en-US" w:eastAsia="zh-CN"/>
        </w:rPr>
      </w:pPr>
      <w:r>
        <w:fldChar w:fldCharType="begin"/>
      </w:r>
      <w:r>
        <w:instrText xml:space="preserve"> HYPERLINK \l "_Toc121249479" </w:instrText>
      </w:r>
      <w:r>
        <w:fldChar w:fldCharType="separate"/>
      </w:r>
      <w:r>
        <w:rPr>
          <w:rStyle w:val="29"/>
          <w:rFonts w:hint="eastAsia" w:ascii="黑体" w:hAnsi="黑体"/>
          <w:b/>
          <w:bCs/>
          <w:sz w:val="22"/>
          <w:szCs w:val="22"/>
        </w:rPr>
        <w:t>七、</w:t>
      </w:r>
      <w:r>
        <w:rPr>
          <w:rStyle w:val="29"/>
          <w:rFonts w:hint="eastAsia" w:ascii="黑体" w:hAnsi="黑体"/>
          <w:b/>
          <w:bCs/>
          <w:sz w:val="22"/>
          <w:szCs w:val="22"/>
          <w:lang w:eastAsia="zh-CN"/>
        </w:rPr>
        <w:t>教学进程整体安排</w:t>
      </w:r>
      <w:r>
        <w:rPr>
          <w:sz w:val="22"/>
          <w:szCs w:val="22"/>
        </w:rPr>
        <w:tab/>
      </w:r>
      <w:r>
        <w:rPr>
          <w:rFonts w:hint="eastAsia"/>
          <w:sz w:val="22"/>
          <w:szCs w:val="22"/>
          <w:lang w:val="en-US" w:eastAsia="zh-CN"/>
        </w:rPr>
        <w:t>1</w:t>
      </w:r>
      <w:r>
        <w:rPr>
          <w:sz w:val="22"/>
          <w:szCs w:val="22"/>
        </w:rPr>
        <w:fldChar w:fldCharType="end"/>
      </w:r>
      <w:r>
        <w:rPr>
          <w:rFonts w:hint="eastAsia"/>
          <w:sz w:val="22"/>
          <w:szCs w:val="22"/>
          <w:lang w:val="en-US" w:eastAsia="zh-CN"/>
        </w:rPr>
        <w:t>9</w:t>
      </w:r>
    </w:p>
    <w:p w14:paraId="28A8533B">
      <w:pPr>
        <w:pStyle w:val="20"/>
        <w:ind w:firstLine="473"/>
        <w:rPr>
          <w:rFonts w:hint="eastAsia" w:eastAsia="宋体" w:asciiTheme="minorHAnsi" w:hAnsiTheme="minorHAnsi" w:cstheme="minorBidi"/>
          <w:sz w:val="22"/>
          <w:szCs w:val="22"/>
          <w:lang w:val="en-US" w:eastAsia="zh-CN"/>
        </w:rPr>
      </w:pPr>
      <w:r>
        <w:fldChar w:fldCharType="begin"/>
      </w:r>
      <w:r>
        <w:instrText xml:space="preserve"> HYPERLINK \l "_Toc121249480" </w:instrText>
      </w:r>
      <w:r>
        <w:fldChar w:fldCharType="separate"/>
      </w:r>
      <w:r>
        <w:rPr>
          <w:rStyle w:val="29"/>
          <w:rFonts w:hint="eastAsia"/>
          <w:sz w:val="22"/>
          <w:szCs w:val="22"/>
        </w:rPr>
        <w:t>（一）</w:t>
      </w:r>
      <w:r>
        <w:rPr>
          <w:rStyle w:val="29"/>
          <w:rFonts w:hint="eastAsia"/>
          <w:sz w:val="22"/>
          <w:szCs w:val="22"/>
          <w:lang w:eastAsia="zh-CN"/>
        </w:rPr>
        <w:t>学时、学分安排</w:t>
      </w:r>
      <w:r>
        <w:rPr>
          <w:sz w:val="22"/>
          <w:szCs w:val="22"/>
        </w:rPr>
        <w:tab/>
      </w:r>
      <w:r>
        <w:rPr>
          <w:rFonts w:hint="eastAsia"/>
          <w:sz w:val="22"/>
          <w:szCs w:val="22"/>
          <w:lang w:val="en-US" w:eastAsia="zh-CN"/>
        </w:rPr>
        <w:t>1</w:t>
      </w:r>
      <w:r>
        <w:rPr>
          <w:sz w:val="22"/>
          <w:szCs w:val="22"/>
        </w:rPr>
        <w:fldChar w:fldCharType="end"/>
      </w:r>
      <w:r>
        <w:rPr>
          <w:rFonts w:hint="eastAsia"/>
          <w:sz w:val="22"/>
          <w:szCs w:val="22"/>
          <w:lang w:val="en-US" w:eastAsia="zh-CN"/>
        </w:rPr>
        <w:t>9</w:t>
      </w:r>
    </w:p>
    <w:p w14:paraId="0E6BDDC2">
      <w:pPr>
        <w:pStyle w:val="20"/>
        <w:ind w:firstLine="473"/>
        <w:rPr>
          <w:rFonts w:hint="eastAsia" w:eastAsia="宋体"/>
          <w:sz w:val="22"/>
          <w:szCs w:val="22"/>
          <w:lang w:val="en-US" w:eastAsia="zh-CN"/>
        </w:rPr>
      </w:pPr>
      <w:r>
        <w:fldChar w:fldCharType="begin"/>
      </w:r>
      <w:r>
        <w:instrText xml:space="preserve"> HYPERLINK \l "_Toc121249481" </w:instrText>
      </w:r>
      <w:r>
        <w:fldChar w:fldCharType="separate"/>
      </w:r>
      <w:r>
        <w:rPr>
          <w:rStyle w:val="29"/>
          <w:rFonts w:hint="eastAsia"/>
          <w:sz w:val="22"/>
          <w:szCs w:val="22"/>
        </w:rPr>
        <w:t>（二）课程设置</w:t>
      </w:r>
      <w:r>
        <w:rPr>
          <w:rStyle w:val="29"/>
          <w:rFonts w:hint="eastAsia"/>
          <w:sz w:val="22"/>
          <w:szCs w:val="22"/>
          <w:lang w:eastAsia="zh-CN"/>
        </w:rPr>
        <w:t>总表</w:t>
      </w:r>
      <w:r>
        <w:rPr>
          <w:sz w:val="22"/>
          <w:szCs w:val="22"/>
        </w:rPr>
        <w:tab/>
      </w:r>
      <w:r>
        <w:rPr>
          <w:rFonts w:hint="eastAsia"/>
          <w:sz w:val="22"/>
          <w:szCs w:val="22"/>
          <w:lang w:val="en-US" w:eastAsia="zh-CN"/>
        </w:rPr>
        <w:t>2</w:t>
      </w:r>
      <w:r>
        <w:rPr>
          <w:sz w:val="22"/>
          <w:szCs w:val="22"/>
        </w:rPr>
        <w:fldChar w:fldCharType="end"/>
      </w:r>
      <w:r>
        <w:rPr>
          <w:rFonts w:hint="eastAsia"/>
          <w:sz w:val="22"/>
          <w:szCs w:val="22"/>
          <w:lang w:val="en-US" w:eastAsia="zh-CN"/>
        </w:rPr>
        <w:t>0</w:t>
      </w:r>
    </w:p>
    <w:p w14:paraId="19A44A11">
      <w:pPr>
        <w:pStyle w:val="20"/>
        <w:ind w:firstLine="473"/>
        <w:rPr>
          <w:rFonts w:hint="eastAsia" w:eastAsia="宋体"/>
          <w:lang w:val="en-US" w:eastAsia="zh-CN"/>
        </w:rPr>
      </w:pPr>
      <w:r>
        <w:fldChar w:fldCharType="begin"/>
      </w:r>
      <w:r>
        <w:instrText xml:space="preserve"> HYPERLINK \l "_Toc121249478" </w:instrText>
      </w:r>
      <w:r>
        <w:fldChar w:fldCharType="separate"/>
      </w:r>
      <w:r>
        <w:rPr>
          <w:rStyle w:val="29"/>
          <w:rFonts w:hint="eastAsia"/>
          <w:sz w:val="22"/>
          <w:szCs w:val="22"/>
        </w:rPr>
        <w:t>（</w:t>
      </w:r>
      <w:r>
        <w:rPr>
          <w:rStyle w:val="29"/>
          <w:rFonts w:hint="eastAsia"/>
          <w:sz w:val="22"/>
          <w:szCs w:val="22"/>
          <w:lang w:eastAsia="zh-CN"/>
        </w:rPr>
        <w:t>三</w:t>
      </w:r>
      <w:r>
        <w:rPr>
          <w:rStyle w:val="29"/>
          <w:rFonts w:hint="eastAsia"/>
          <w:sz w:val="22"/>
          <w:szCs w:val="22"/>
        </w:rPr>
        <w:t>）</w:t>
      </w:r>
      <w:r>
        <w:rPr>
          <w:rStyle w:val="29"/>
          <w:rFonts w:hint="eastAsia"/>
          <w:sz w:val="22"/>
          <w:szCs w:val="22"/>
          <w:lang w:eastAsia="zh-CN"/>
        </w:rPr>
        <w:t>课时学分分配明细</w:t>
      </w:r>
      <w:r>
        <w:rPr>
          <w:sz w:val="22"/>
          <w:szCs w:val="22"/>
        </w:rPr>
        <w:tab/>
      </w:r>
      <w:r>
        <w:rPr>
          <w:rFonts w:hint="eastAsia"/>
          <w:sz w:val="22"/>
          <w:szCs w:val="22"/>
          <w:lang w:val="en-US" w:eastAsia="zh-CN"/>
        </w:rPr>
        <w:t>2</w:t>
      </w:r>
      <w:r>
        <w:rPr>
          <w:sz w:val="22"/>
          <w:szCs w:val="22"/>
        </w:rPr>
        <w:fldChar w:fldCharType="end"/>
      </w:r>
      <w:r>
        <w:rPr>
          <w:rFonts w:hint="eastAsia"/>
          <w:sz w:val="22"/>
          <w:szCs w:val="22"/>
          <w:lang w:val="en-US" w:eastAsia="zh-CN"/>
        </w:rPr>
        <w:t>3</w:t>
      </w:r>
    </w:p>
    <w:p w14:paraId="2034919F">
      <w:pPr>
        <w:pStyle w:val="20"/>
        <w:ind w:firstLine="473"/>
        <w:rPr>
          <w:rFonts w:hint="eastAsia" w:eastAsia="宋体" w:asciiTheme="minorHAnsi" w:hAnsiTheme="minorHAnsi" w:cstheme="minorBidi"/>
          <w:sz w:val="22"/>
          <w:szCs w:val="22"/>
          <w:lang w:val="en-US" w:eastAsia="zh-CN"/>
        </w:rPr>
      </w:pPr>
      <w:r>
        <w:fldChar w:fldCharType="begin"/>
      </w:r>
      <w:r>
        <w:instrText xml:space="preserve"> HYPERLINK \l "_Toc121249482" </w:instrText>
      </w:r>
      <w:r>
        <w:fldChar w:fldCharType="separate"/>
      </w:r>
      <w:r>
        <w:rPr>
          <w:rStyle w:val="29"/>
          <w:rFonts w:hint="eastAsia" w:ascii="黑体" w:hAnsi="黑体"/>
          <w:b/>
          <w:bCs/>
          <w:sz w:val="22"/>
          <w:szCs w:val="22"/>
        </w:rPr>
        <w:t>八、</w:t>
      </w:r>
      <w:r>
        <w:rPr>
          <w:rStyle w:val="29"/>
          <w:rFonts w:hint="eastAsia" w:ascii="黑体" w:hAnsi="黑体"/>
          <w:b/>
          <w:bCs/>
          <w:sz w:val="22"/>
          <w:szCs w:val="22"/>
          <w:lang w:eastAsia="zh-CN"/>
        </w:rPr>
        <w:t>实施保障</w:t>
      </w:r>
      <w:r>
        <w:rPr>
          <w:sz w:val="22"/>
          <w:szCs w:val="22"/>
        </w:rPr>
        <w:tab/>
      </w:r>
      <w:r>
        <w:rPr>
          <w:rFonts w:hint="eastAsia"/>
          <w:sz w:val="22"/>
          <w:szCs w:val="22"/>
          <w:lang w:val="en-US" w:eastAsia="zh-CN"/>
        </w:rPr>
        <w:t>2</w:t>
      </w:r>
      <w:r>
        <w:rPr>
          <w:sz w:val="22"/>
          <w:szCs w:val="22"/>
        </w:rPr>
        <w:fldChar w:fldCharType="end"/>
      </w:r>
      <w:r>
        <w:rPr>
          <w:rFonts w:hint="eastAsia"/>
          <w:sz w:val="22"/>
          <w:szCs w:val="22"/>
          <w:lang w:val="en-US" w:eastAsia="zh-CN"/>
        </w:rPr>
        <w:t>5</w:t>
      </w:r>
    </w:p>
    <w:p w14:paraId="45F67F4D">
      <w:pPr>
        <w:pStyle w:val="20"/>
        <w:ind w:firstLine="473"/>
        <w:rPr>
          <w:rFonts w:hint="eastAsia" w:eastAsia="宋体" w:asciiTheme="minorHAnsi" w:hAnsiTheme="minorHAnsi" w:cstheme="minorBidi"/>
          <w:sz w:val="22"/>
          <w:szCs w:val="22"/>
          <w:lang w:val="en-US" w:eastAsia="zh-CN"/>
        </w:rPr>
      </w:pPr>
      <w:r>
        <w:fldChar w:fldCharType="begin"/>
      </w:r>
      <w:r>
        <w:instrText xml:space="preserve"> HYPERLINK \l "_Toc121249483" </w:instrText>
      </w:r>
      <w:r>
        <w:fldChar w:fldCharType="separate"/>
      </w:r>
      <w:r>
        <w:rPr>
          <w:rStyle w:val="29"/>
          <w:rFonts w:hint="eastAsia"/>
          <w:sz w:val="22"/>
          <w:szCs w:val="22"/>
        </w:rPr>
        <w:t>（一）</w:t>
      </w:r>
      <w:r>
        <w:rPr>
          <w:rStyle w:val="29"/>
          <w:rFonts w:hint="eastAsia"/>
          <w:sz w:val="22"/>
          <w:szCs w:val="22"/>
          <w:lang w:eastAsia="zh-CN"/>
        </w:rPr>
        <w:t>师资队伍</w:t>
      </w:r>
      <w:r>
        <w:rPr>
          <w:sz w:val="22"/>
          <w:szCs w:val="22"/>
        </w:rPr>
        <w:tab/>
      </w:r>
      <w:r>
        <w:rPr>
          <w:rFonts w:hint="eastAsia"/>
          <w:sz w:val="22"/>
          <w:szCs w:val="22"/>
          <w:lang w:val="en-US" w:eastAsia="zh-CN"/>
        </w:rPr>
        <w:t>2</w:t>
      </w:r>
      <w:r>
        <w:rPr>
          <w:sz w:val="22"/>
          <w:szCs w:val="22"/>
        </w:rPr>
        <w:fldChar w:fldCharType="end"/>
      </w:r>
      <w:r>
        <w:rPr>
          <w:rFonts w:hint="eastAsia"/>
          <w:sz w:val="22"/>
          <w:szCs w:val="22"/>
          <w:lang w:val="en-US" w:eastAsia="zh-CN"/>
        </w:rPr>
        <w:t>5</w:t>
      </w:r>
    </w:p>
    <w:p w14:paraId="0DE700CE">
      <w:pPr>
        <w:pStyle w:val="20"/>
        <w:ind w:firstLine="473"/>
        <w:rPr>
          <w:rFonts w:hint="eastAsia" w:eastAsia="宋体"/>
          <w:sz w:val="22"/>
          <w:szCs w:val="22"/>
          <w:lang w:val="en-US" w:eastAsia="zh-CN"/>
        </w:rPr>
      </w:pPr>
      <w:r>
        <w:fldChar w:fldCharType="begin"/>
      </w:r>
      <w:r>
        <w:instrText xml:space="preserve"> HYPERLINK \l "_Toc121249484" </w:instrText>
      </w:r>
      <w:r>
        <w:fldChar w:fldCharType="separate"/>
      </w:r>
      <w:r>
        <w:rPr>
          <w:rStyle w:val="29"/>
          <w:rFonts w:hint="eastAsia"/>
          <w:sz w:val="22"/>
          <w:szCs w:val="22"/>
        </w:rPr>
        <w:t>（二）</w:t>
      </w:r>
      <w:r>
        <w:rPr>
          <w:rStyle w:val="29"/>
          <w:rFonts w:hint="eastAsia"/>
          <w:sz w:val="22"/>
          <w:szCs w:val="22"/>
          <w:lang w:eastAsia="zh-CN"/>
        </w:rPr>
        <w:t>教学设施</w:t>
      </w:r>
      <w:r>
        <w:rPr>
          <w:sz w:val="22"/>
          <w:szCs w:val="22"/>
        </w:rPr>
        <w:tab/>
      </w:r>
      <w:r>
        <w:rPr>
          <w:rFonts w:hint="eastAsia"/>
          <w:sz w:val="22"/>
          <w:szCs w:val="22"/>
          <w:lang w:val="en-US" w:eastAsia="zh-CN"/>
        </w:rPr>
        <w:t>2</w:t>
      </w:r>
      <w:r>
        <w:rPr>
          <w:sz w:val="22"/>
          <w:szCs w:val="22"/>
        </w:rPr>
        <w:fldChar w:fldCharType="end"/>
      </w:r>
      <w:r>
        <w:rPr>
          <w:rFonts w:hint="eastAsia"/>
          <w:sz w:val="22"/>
          <w:szCs w:val="22"/>
          <w:lang w:val="en-US" w:eastAsia="zh-CN"/>
        </w:rPr>
        <w:t>7</w:t>
      </w:r>
    </w:p>
    <w:p w14:paraId="3694FAA0">
      <w:pPr>
        <w:pStyle w:val="20"/>
        <w:ind w:firstLine="473"/>
        <w:rPr>
          <w:rFonts w:hint="eastAsia" w:eastAsia="宋体"/>
          <w:sz w:val="22"/>
          <w:szCs w:val="22"/>
          <w:lang w:val="en-US" w:eastAsia="zh-CN"/>
        </w:rPr>
      </w:pPr>
      <w:r>
        <w:fldChar w:fldCharType="begin"/>
      </w:r>
      <w:r>
        <w:instrText xml:space="preserve"> HYPERLINK \l "_Toc121249478" </w:instrText>
      </w:r>
      <w:r>
        <w:fldChar w:fldCharType="separate"/>
      </w:r>
      <w:r>
        <w:rPr>
          <w:rStyle w:val="29"/>
          <w:rFonts w:hint="eastAsia"/>
          <w:sz w:val="22"/>
          <w:szCs w:val="22"/>
        </w:rPr>
        <w:t>（</w:t>
      </w:r>
      <w:r>
        <w:rPr>
          <w:rStyle w:val="29"/>
          <w:rFonts w:hint="eastAsia"/>
          <w:sz w:val="22"/>
          <w:szCs w:val="22"/>
          <w:lang w:eastAsia="zh-CN"/>
        </w:rPr>
        <w:t>三</w:t>
      </w:r>
      <w:r>
        <w:rPr>
          <w:rStyle w:val="29"/>
          <w:rFonts w:hint="eastAsia"/>
          <w:sz w:val="22"/>
          <w:szCs w:val="22"/>
        </w:rPr>
        <w:t>）</w:t>
      </w:r>
      <w:r>
        <w:rPr>
          <w:rStyle w:val="29"/>
          <w:rFonts w:hint="eastAsia"/>
          <w:sz w:val="22"/>
          <w:szCs w:val="22"/>
          <w:lang w:eastAsia="zh-CN"/>
        </w:rPr>
        <w:t>教学资源</w:t>
      </w:r>
      <w:r>
        <w:rPr>
          <w:sz w:val="22"/>
          <w:szCs w:val="22"/>
        </w:rPr>
        <w:tab/>
      </w:r>
      <w:r>
        <w:rPr>
          <w:rFonts w:hint="eastAsia"/>
          <w:sz w:val="22"/>
          <w:szCs w:val="22"/>
          <w:lang w:val="en-US" w:eastAsia="zh-CN"/>
        </w:rPr>
        <w:t>2</w:t>
      </w:r>
      <w:r>
        <w:rPr>
          <w:sz w:val="22"/>
          <w:szCs w:val="22"/>
        </w:rPr>
        <w:fldChar w:fldCharType="end"/>
      </w:r>
      <w:r>
        <w:rPr>
          <w:rFonts w:hint="eastAsia"/>
          <w:sz w:val="22"/>
          <w:szCs w:val="22"/>
          <w:lang w:val="en-US" w:eastAsia="zh-CN"/>
        </w:rPr>
        <w:t>7</w:t>
      </w:r>
    </w:p>
    <w:p w14:paraId="13AC9161">
      <w:pPr>
        <w:pStyle w:val="20"/>
        <w:ind w:firstLine="473"/>
        <w:rPr>
          <w:rFonts w:hint="eastAsia" w:eastAsia="宋体"/>
          <w:sz w:val="22"/>
          <w:szCs w:val="22"/>
          <w:lang w:val="en-US" w:eastAsia="zh-CN"/>
        </w:rPr>
      </w:pPr>
      <w:r>
        <w:fldChar w:fldCharType="begin"/>
      </w:r>
      <w:r>
        <w:instrText xml:space="preserve"> HYPERLINK \l "_Toc121249478" </w:instrText>
      </w:r>
      <w:r>
        <w:fldChar w:fldCharType="separate"/>
      </w:r>
      <w:r>
        <w:rPr>
          <w:rStyle w:val="29"/>
          <w:rFonts w:hint="eastAsia"/>
          <w:sz w:val="22"/>
          <w:szCs w:val="22"/>
        </w:rPr>
        <w:t>（</w:t>
      </w:r>
      <w:r>
        <w:rPr>
          <w:rStyle w:val="29"/>
          <w:rFonts w:hint="eastAsia"/>
          <w:sz w:val="22"/>
          <w:szCs w:val="22"/>
          <w:lang w:eastAsia="zh-CN"/>
        </w:rPr>
        <w:t>四</w:t>
      </w:r>
      <w:r>
        <w:rPr>
          <w:rStyle w:val="29"/>
          <w:rFonts w:hint="eastAsia"/>
          <w:sz w:val="22"/>
          <w:szCs w:val="22"/>
        </w:rPr>
        <w:t>）</w:t>
      </w:r>
      <w:r>
        <w:rPr>
          <w:rStyle w:val="29"/>
          <w:rFonts w:hint="eastAsia"/>
          <w:sz w:val="22"/>
          <w:szCs w:val="22"/>
          <w:lang w:eastAsia="zh-CN"/>
        </w:rPr>
        <w:t>教学方法</w:t>
      </w:r>
      <w:r>
        <w:rPr>
          <w:sz w:val="22"/>
          <w:szCs w:val="22"/>
        </w:rPr>
        <w:tab/>
      </w:r>
      <w:r>
        <w:rPr>
          <w:rFonts w:hint="eastAsia"/>
          <w:sz w:val="22"/>
          <w:szCs w:val="22"/>
          <w:lang w:val="en-US" w:eastAsia="zh-CN"/>
        </w:rPr>
        <w:t>2</w:t>
      </w:r>
      <w:r>
        <w:rPr>
          <w:sz w:val="22"/>
          <w:szCs w:val="22"/>
        </w:rPr>
        <w:fldChar w:fldCharType="end"/>
      </w:r>
      <w:r>
        <w:rPr>
          <w:rFonts w:hint="eastAsia"/>
          <w:sz w:val="22"/>
          <w:szCs w:val="22"/>
          <w:lang w:val="en-US" w:eastAsia="zh-CN"/>
        </w:rPr>
        <w:t>7</w:t>
      </w:r>
    </w:p>
    <w:p w14:paraId="24ED5682">
      <w:pPr>
        <w:pStyle w:val="20"/>
        <w:ind w:firstLine="473"/>
        <w:rPr>
          <w:rFonts w:hint="eastAsia" w:eastAsia="宋体"/>
          <w:sz w:val="22"/>
          <w:szCs w:val="22"/>
          <w:lang w:val="en-US" w:eastAsia="zh-CN"/>
        </w:rPr>
      </w:pPr>
      <w:r>
        <w:fldChar w:fldCharType="begin"/>
      </w:r>
      <w:r>
        <w:instrText xml:space="preserve"> HYPERLINK \l "_Toc121249478" </w:instrText>
      </w:r>
      <w:r>
        <w:fldChar w:fldCharType="separate"/>
      </w:r>
      <w:r>
        <w:rPr>
          <w:rStyle w:val="29"/>
          <w:rFonts w:hint="eastAsia"/>
          <w:sz w:val="22"/>
          <w:szCs w:val="22"/>
        </w:rPr>
        <w:t>（</w:t>
      </w:r>
      <w:r>
        <w:rPr>
          <w:rStyle w:val="29"/>
          <w:rFonts w:hint="eastAsia"/>
          <w:sz w:val="22"/>
          <w:szCs w:val="22"/>
          <w:lang w:eastAsia="zh-CN"/>
        </w:rPr>
        <w:t>五</w:t>
      </w:r>
      <w:r>
        <w:rPr>
          <w:rStyle w:val="29"/>
          <w:rFonts w:hint="eastAsia"/>
          <w:sz w:val="22"/>
          <w:szCs w:val="22"/>
        </w:rPr>
        <w:t>）</w:t>
      </w:r>
      <w:r>
        <w:rPr>
          <w:rStyle w:val="29"/>
          <w:rFonts w:hint="eastAsia"/>
          <w:sz w:val="22"/>
          <w:szCs w:val="22"/>
          <w:lang w:eastAsia="zh-CN"/>
        </w:rPr>
        <w:t>考核评价</w:t>
      </w:r>
      <w:r>
        <w:rPr>
          <w:sz w:val="22"/>
          <w:szCs w:val="22"/>
        </w:rPr>
        <w:tab/>
      </w:r>
      <w:r>
        <w:rPr>
          <w:rFonts w:hint="eastAsia"/>
          <w:sz w:val="22"/>
          <w:szCs w:val="22"/>
          <w:lang w:val="en-US" w:eastAsia="zh-CN"/>
        </w:rPr>
        <w:t>2</w:t>
      </w:r>
      <w:r>
        <w:rPr>
          <w:sz w:val="22"/>
          <w:szCs w:val="22"/>
        </w:rPr>
        <w:fldChar w:fldCharType="end"/>
      </w:r>
      <w:r>
        <w:rPr>
          <w:rFonts w:hint="eastAsia"/>
          <w:sz w:val="22"/>
          <w:szCs w:val="22"/>
          <w:lang w:val="en-US" w:eastAsia="zh-CN"/>
        </w:rPr>
        <w:t>9</w:t>
      </w:r>
    </w:p>
    <w:p w14:paraId="2FBA095C">
      <w:pPr>
        <w:pStyle w:val="20"/>
        <w:ind w:firstLine="473"/>
        <w:rPr>
          <w:rFonts w:hint="eastAsia" w:eastAsia="宋体"/>
          <w:lang w:val="en-US" w:eastAsia="zh-CN"/>
        </w:rPr>
      </w:pPr>
      <w:r>
        <w:fldChar w:fldCharType="begin"/>
      </w:r>
      <w:r>
        <w:instrText xml:space="preserve"> HYPERLINK \l "_Toc121249478" </w:instrText>
      </w:r>
      <w:r>
        <w:fldChar w:fldCharType="separate"/>
      </w:r>
      <w:r>
        <w:rPr>
          <w:rStyle w:val="29"/>
          <w:rFonts w:hint="eastAsia"/>
          <w:sz w:val="22"/>
          <w:szCs w:val="22"/>
        </w:rPr>
        <w:t>（</w:t>
      </w:r>
      <w:r>
        <w:rPr>
          <w:rStyle w:val="29"/>
          <w:rFonts w:hint="eastAsia"/>
          <w:sz w:val="22"/>
          <w:szCs w:val="22"/>
          <w:lang w:eastAsia="zh-CN"/>
        </w:rPr>
        <w:t>六</w:t>
      </w:r>
      <w:r>
        <w:rPr>
          <w:rStyle w:val="29"/>
          <w:rFonts w:hint="eastAsia"/>
          <w:sz w:val="22"/>
          <w:szCs w:val="22"/>
        </w:rPr>
        <w:t>）</w:t>
      </w:r>
      <w:r>
        <w:rPr>
          <w:rStyle w:val="29"/>
          <w:rFonts w:hint="eastAsia"/>
          <w:sz w:val="22"/>
          <w:szCs w:val="22"/>
          <w:lang w:eastAsia="zh-CN"/>
        </w:rPr>
        <w:t>质量管理</w:t>
      </w:r>
      <w:r>
        <w:rPr>
          <w:sz w:val="22"/>
          <w:szCs w:val="22"/>
        </w:rPr>
        <w:tab/>
      </w:r>
      <w:r>
        <w:rPr>
          <w:rFonts w:hint="eastAsia"/>
          <w:sz w:val="22"/>
          <w:szCs w:val="22"/>
          <w:lang w:val="en-US" w:eastAsia="zh-CN"/>
        </w:rPr>
        <w:t>3</w:t>
      </w:r>
      <w:r>
        <w:rPr>
          <w:sz w:val="22"/>
          <w:szCs w:val="22"/>
        </w:rPr>
        <w:fldChar w:fldCharType="end"/>
      </w:r>
      <w:r>
        <w:rPr>
          <w:rFonts w:hint="eastAsia"/>
          <w:sz w:val="22"/>
          <w:szCs w:val="22"/>
          <w:lang w:val="en-US" w:eastAsia="zh-CN"/>
        </w:rPr>
        <w:t>0</w:t>
      </w:r>
    </w:p>
    <w:p w14:paraId="4F1AFFCB">
      <w:pPr>
        <w:pStyle w:val="20"/>
        <w:ind w:firstLine="473"/>
        <w:rPr>
          <w:rFonts w:hint="eastAsia" w:eastAsia="宋体" w:asciiTheme="minorHAnsi" w:hAnsiTheme="minorHAnsi" w:cstheme="minorBidi"/>
          <w:sz w:val="22"/>
          <w:szCs w:val="22"/>
          <w:lang w:val="en-US" w:eastAsia="zh-CN"/>
        </w:rPr>
      </w:pPr>
      <w:r>
        <w:fldChar w:fldCharType="begin"/>
      </w:r>
      <w:r>
        <w:instrText xml:space="preserve"> HYPERLINK \l "_Toc121249485" </w:instrText>
      </w:r>
      <w:r>
        <w:fldChar w:fldCharType="separate"/>
      </w:r>
      <w:r>
        <w:rPr>
          <w:rStyle w:val="29"/>
          <w:rFonts w:hint="eastAsia" w:ascii="黑体" w:hAnsi="黑体"/>
          <w:b/>
          <w:bCs/>
          <w:sz w:val="22"/>
          <w:szCs w:val="22"/>
        </w:rPr>
        <w:t>九、</w:t>
      </w:r>
      <w:r>
        <w:rPr>
          <w:rStyle w:val="29"/>
          <w:rFonts w:hint="eastAsia" w:ascii="黑体" w:hAnsi="黑体"/>
          <w:b/>
          <w:bCs/>
          <w:sz w:val="22"/>
          <w:szCs w:val="22"/>
          <w:lang w:eastAsia="zh-CN"/>
        </w:rPr>
        <w:t>毕业要求</w:t>
      </w:r>
      <w:r>
        <w:rPr>
          <w:sz w:val="22"/>
          <w:szCs w:val="22"/>
        </w:rPr>
        <w:tab/>
      </w:r>
      <w:r>
        <w:rPr>
          <w:rFonts w:hint="eastAsia"/>
          <w:sz w:val="22"/>
          <w:szCs w:val="22"/>
          <w:lang w:val="en-US" w:eastAsia="zh-CN"/>
        </w:rPr>
        <w:t>3</w:t>
      </w:r>
      <w:r>
        <w:rPr>
          <w:sz w:val="22"/>
          <w:szCs w:val="22"/>
        </w:rPr>
        <w:fldChar w:fldCharType="end"/>
      </w:r>
      <w:r>
        <w:rPr>
          <w:rFonts w:hint="eastAsia"/>
          <w:sz w:val="22"/>
          <w:szCs w:val="22"/>
          <w:lang w:val="en-US" w:eastAsia="zh-CN"/>
        </w:rPr>
        <w:t>1</w:t>
      </w:r>
    </w:p>
    <w:p w14:paraId="31FBD7ED">
      <w:pPr>
        <w:pStyle w:val="20"/>
        <w:ind w:firstLine="473"/>
        <w:rPr>
          <w:rFonts w:hint="eastAsia" w:eastAsia="宋体" w:asciiTheme="minorHAnsi" w:hAnsiTheme="minorHAnsi" w:cstheme="minorBidi"/>
          <w:sz w:val="22"/>
          <w:szCs w:val="22"/>
          <w:lang w:val="en-US" w:eastAsia="zh-CN"/>
        </w:rPr>
      </w:pPr>
      <w:r>
        <w:fldChar w:fldCharType="begin"/>
      </w:r>
      <w:r>
        <w:instrText xml:space="preserve"> HYPERLINK \l "_Toc121249486" </w:instrText>
      </w:r>
      <w:r>
        <w:fldChar w:fldCharType="separate"/>
      </w:r>
      <w:r>
        <w:rPr>
          <w:rStyle w:val="29"/>
          <w:rFonts w:hint="eastAsia"/>
          <w:sz w:val="22"/>
          <w:szCs w:val="22"/>
        </w:rPr>
        <w:t>（一）</w:t>
      </w:r>
      <w:r>
        <w:rPr>
          <w:rStyle w:val="29"/>
          <w:rFonts w:hint="eastAsia"/>
          <w:sz w:val="22"/>
          <w:szCs w:val="22"/>
          <w:lang w:eastAsia="zh-CN"/>
        </w:rPr>
        <w:t>学分</w:t>
      </w:r>
      <w:r>
        <w:rPr>
          <w:rStyle w:val="29"/>
          <w:rFonts w:hint="eastAsia"/>
          <w:sz w:val="22"/>
          <w:szCs w:val="22"/>
        </w:rPr>
        <w:t>要求</w:t>
      </w:r>
      <w:r>
        <w:rPr>
          <w:sz w:val="22"/>
          <w:szCs w:val="22"/>
        </w:rPr>
        <w:tab/>
      </w:r>
      <w:r>
        <w:rPr>
          <w:rFonts w:hint="eastAsia"/>
          <w:sz w:val="22"/>
          <w:szCs w:val="22"/>
          <w:lang w:val="en-US" w:eastAsia="zh-CN"/>
        </w:rPr>
        <w:t>3</w:t>
      </w:r>
      <w:r>
        <w:rPr>
          <w:sz w:val="22"/>
          <w:szCs w:val="22"/>
        </w:rPr>
        <w:fldChar w:fldCharType="end"/>
      </w:r>
      <w:r>
        <w:rPr>
          <w:rFonts w:hint="eastAsia"/>
          <w:sz w:val="22"/>
          <w:szCs w:val="22"/>
          <w:lang w:val="en-US" w:eastAsia="zh-CN"/>
        </w:rPr>
        <w:t>1</w:t>
      </w:r>
    </w:p>
    <w:p w14:paraId="1EFE1BC5">
      <w:pPr>
        <w:pStyle w:val="20"/>
        <w:ind w:firstLine="473"/>
      </w:pPr>
      <w:r>
        <w:fldChar w:fldCharType="begin"/>
      </w:r>
      <w:r>
        <w:instrText xml:space="preserve"> HYPERLINK \l "_Toc121249487" </w:instrText>
      </w:r>
      <w:r>
        <w:fldChar w:fldCharType="separate"/>
      </w:r>
      <w:r>
        <w:rPr>
          <w:rStyle w:val="29"/>
          <w:rFonts w:hint="eastAsia"/>
          <w:sz w:val="22"/>
          <w:szCs w:val="22"/>
        </w:rPr>
        <w:t>（二）</w:t>
      </w:r>
      <w:r>
        <w:rPr>
          <w:rStyle w:val="29"/>
          <w:rFonts w:hint="eastAsia"/>
          <w:sz w:val="22"/>
          <w:szCs w:val="22"/>
          <w:lang w:eastAsia="zh-CN"/>
        </w:rPr>
        <w:t>证书要求</w:t>
      </w:r>
      <w:r>
        <w:rPr>
          <w:sz w:val="22"/>
          <w:szCs w:val="22"/>
        </w:rPr>
        <w:tab/>
      </w:r>
      <w:r>
        <w:rPr>
          <w:rFonts w:hint="eastAsia"/>
          <w:sz w:val="22"/>
          <w:szCs w:val="22"/>
          <w:lang w:val="en-US" w:eastAsia="zh-CN"/>
        </w:rPr>
        <w:t>3</w:t>
      </w:r>
      <w:r>
        <w:rPr>
          <w:sz w:val="22"/>
          <w:szCs w:val="22"/>
        </w:rPr>
        <w:fldChar w:fldCharType="end"/>
      </w:r>
      <w:r>
        <w:rPr>
          <w:rFonts w:hint="eastAsia"/>
          <w:sz w:val="22"/>
          <w:szCs w:val="22"/>
          <w:lang w:val="en-US" w:eastAsia="zh-CN"/>
        </w:rPr>
        <w:t>1</w:t>
      </w:r>
      <w:r>
        <w:fldChar w:fldCharType="begin"/>
      </w:r>
      <w:r>
        <w:instrText xml:space="preserve"> HYPERLINK \l "_Toc121249490" </w:instrText>
      </w:r>
      <w:r>
        <w:fldChar w:fldCharType="separate"/>
      </w:r>
      <w:r>
        <w:rPr>
          <w:sz w:val="22"/>
          <w:szCs w:val="22"/>
        </w:rPr>
        <w:fldChar w:fldCharType="end"/>
      </w:r>
      <w:r>
        <w:rPr>
          <w:rFonts w:ascii="宋体" w:hAnsi="宋体" w:eastAsia="宋体"/>
          <w:sz w:val="22"/>
          <w:szCs w:val="22"/>
          <w:lang w:val="en-US"/>
        </w:rPr>
        <w:fldChar w:fldCharType="end"/>
      </w:r>
    </w:p>
    <w:bookmarkEnd w:id="0"/>
    <w:bookmarkEnd w:id="1"/>
    <w:bookmarkEnd w:id="2"/>
    <w:bookmarkEnd w:id="3"/>
    <w:bookmarkEnd w:id="4"/>
    <w:bookmarkEnd w:id="5"/>
    <w:bookmarkEnd w:id="6"/>
    <w:p w14:paraId="6827AB76">
      <w:pPr>
        <w:jc w:val="center"/>
        <w:rPr>
          <w:b/>
          <w:sz w:val="44"/>
          <w:szCs w:val="44"/>
        </w:rPr>
        <w:sectPr>
          <w:footerReference r:id="rId3" w:type="default"/>
          <w:pgSz w:w="11906" w:h="16838"/>
          <w:pgMar w:top="1440" w:right="1800" w:bottom="1440" w:left="1800" w:header="851" w:footer="992" w:gutter="0"/>
          <w:cols w:space="425" w:num="1"/>
          <w:docGrid w:type="lines" w:linePitch="312" w:charSpace="0"/>
        </w:sectPr>
      </w:pPr>
      <w:bookmarkStart w:id="7" w:name="_Toc93483798"/>
      <w:bookmarkStart w:id="8" w:name="_Toc46303706"/>
      <w:bookmarkStart w:id="9" w:name="_Hlk11185893"/>
      <w:bookmarkStart w:id="10" w:name="_Toc303837891"/>
      <w:bookmarkStart w:id="11" w:name="_Toc305418727"/>
      <w:bookmarkStart w:id="12" w:name="_Toc407696133"/>
      <w:bookmarkStart w:id="13" w:name="_Toc405393376"/>
      <w:bookmarkStart w:id="14" w:name="_Toc407697891"/>
    </w:p>
    <w:p w14:paraId="2BA41A69">
      <w:pPr>
        <w:jc w:val="center"/>
        <w:rPr>
          <w:b/>
          <w:sz w:val="44"/>
          <w:szCs w:val="44"/>
        </w:rPr>
      </w:pPr>
      <w:r>
        <w:rPr>
          <w:b/>
          <w:sz w:val="44"/>
          <w:szCs w:val="44"/>
        </w:rPr>
        <w:t>202</w:t>
      </w:r>
      <w:r>
        <w:rPr>
          <w:rFonts w:hint="eastAsia"/>
          <w:b/>
          <w:sz w:val="44"/>
          <w:szCs w:val="44"/>
          <w:lang w:val="en-US" w:eastAsia="zh-CN"/>
        </w:rPr>
        <w:t>3</w:t>
      </w:r>
      <w:r>
        <w:rPr>
          <w:rFonts w:hint="eastAsia"/>
          <w:b/>
          <w:sz w:val="44"/>
          <w:szCs w:val="44"/>
        </w:rPr>
        <w:t>级</w:t>
      </w:r>
      <w:r>
        <w:rPr>
          <w:rFonts w:hint="eastAsia"/>
          <w:b/>
          <w:sz w:val="44"/>
          <w:szCs w:val="44"/>
          <w:lang w:val="en-US" w:eastAsia="zh-CN"/>
        </w:rPr>
        <w:t>动漫制作技术</w:t>
      </w:r>
      <w:r>
        <w:rPr>
          <w:rFonts w:hint="eastAsia"/>
          <w:b/>
          <w:sz w:val="44"/>
          <w:szCs w:val="44"/>
        </w:rPr>
        <w:t>专业</w:t>
      </w:r>
      <w:r>
        <w:rPr>
          <w:rFonts w:hint="eastAsia"/>
          <w:b/>
          <w:sz w:val="44"/>
          <w:szCs w:val="44"/>
          <w:lang w:eastAsia="zh-CN"/>
        </w:rPr>
        <w:t>（校企合作）</w:t>
      </w:r>
      <w:r>
        <w:rPr>
          <w:rFonts w:hint="eastAsia"/>
          <w:b/>
          <w:sz w:val="44"/>
          <w:szCs w:val="44"/>
          <w:lang w:val="en-US" w:eastAsia="zh-CN"/>
        </w:rPr>
        <w:t xml:space="preserve">     </w:t>
      </w:r>
      <w:r>
        <w:rPr>
          <w:rFonts w:hAnsi="宋体"/>
          <w:b/>
          <w:sz w:val="44"/>
          <w:szCs w:val="44"/>
        </w:rPr>
        <w:t>人才培养方案</w:t>
      </w:r>
    </w:p>
    <w:p w14:paraId="2FAA5E66">
      <w:pPr>
        <w:keepNext/>
        <w:keepLines/>
        <w:spacing w:line="500" w:lineRule="exact"/>
        <w:outlineLvl w:val="0"/>
        <w:rPr>
          <w:rFonts w:eastAsia="黑体"/>
          <w:b/>
          <w:bCs/>
          <w:color w:val="000000"/>
          <w:kern w:val="44"/>
          <w:sz w:val="32"/>
          <w:szCs w:val="30"/>
        </w:rPr>
      </w:pPr>
    </w:p>
    <w:p w14:paraId="3CCA7811">
      <w:pPr>
        <w:pStyle w:val="67"/>
        <w:keepNext/>
        <w:keepLines/>
        <w:numPr>
          <w:ilvl w:val="0"/>
          <w:numId w:val="1"/>
        </w:numPr>
        <w:spacing w:line="500" w:lineRule="exact"/>
        <w:ind w:firstLineChars="0"/>
        <w:outlineLvl w:val="0"/>
        <w:rPr>
          <w:rFonts w:eastAsia="黑体"/>
          <w:b/>
          <w:bCs/>
          <w:color w:val="000000"/>
          <w:kern w:val="44"/>
          <w:sz w:val="32"/>
          <w:szCs w:val="30"/>
        </w:rPr>
      </w:pPr>
      <w:r>
        <w:rPr>
          <w:rFonts w:hint="eastAsia" w:eastAsia="黑体"/>
          <w:b/>
          <w:bCs/>
          <w:color w:val="000000"/>
          <w:kern w:val="44"/>
          <w:sz w:val="32"/>
          <w:szCs w:val="30"/>
        </w:rPr>
        <w:t>专业名称及代码</w:t>
      </w:r>
      <w:bookmarkStart w:id="88" w:name="_GoBack"/>
      <w:bookmarkEnd w:id="88"/>
    </w:p>
    <w:p w14:paraId="492DAD8F">
      <w:pPr>
        <w:keepNext/>
        <w:keepLines/>
        <w:spacing w:line="500" w:lineRule="exact"/>
        <w:outlineLvl w:val="0"/>
        <w:rPr>
          <w:rFonts w:hint="default" w:ascii="宋体" w:hAnsi="宋体" w:eastAsia="宋体"/>
          <w:b/>
          <w:bCs/>
          <w:color w:val="000000"/>
          <w:kern w:val="44"/>
          <w:szCs w:val="21"/>
          <w:lang w:val="en-US" w:eastAsia="zh-CN"/>
        </w:rPr>
      </w:pPr>
      <w:r>
        <w:rPr>
          <w:rFonts w:hint="eastAsia" w:ascii="宋体" w:hAnsi="宋体"/>
          <w:b/>
          <w:bCs/>
          <w:color w:val="000000"/>
          <w:kern w:val="44"/>
          <w:szCs w:val="21"/>
        </w:rPr>
        <w:t>专业名称：</w:t>
      </w:r>
      <w:r>
        <w:rPr>
          <w:rFonts w:hint="eastAsia" w:ascii="宋体" w:hAnsi="宋体"/>
          <w:b/>
          <w:bCs/>
          <w:color w:val="000000"/>
          <w:kern w:val="44"/>
          <w:szCs w:val="21"/>
          <w:lang w:val="en-US" w:eastAsia="zh-CN"/>
        </w:rPr>
        <w:t>动漫制作技术</w:t>
      </w:r>
    </w:p>
    <w:p w14:paraId="65EBA767">
      <w:pPr>
        <w:keepNext/>
        <w:keepLines/>
        <w:spacing w:line="500" w:lineRule="exact"/>
        <w:outlineLvl w:val="0"/>
        <w:rPr>
          <w:rFonts w:hint="default" w:ascii="宋体" w:hAnsi="宋体" w:eastAsia="宋体"/>
          <w:b/>
          <w:bCs/>
          <w:color w:val="000000"/>
          <w:kern w:val="44"/>
          <w:szCs w:val="21"/>
          <w:lang w:val="en-US" w:eastAsia="zh-CN"/>
        </w:rPr>
      </w:pPr>
      <w:r>
        <w:rPr>
          <w:rFonts w:hint="eastAsia" w:ascii="宋体" w:hAnsi="宋体"/>
          <w:b/>
          <w:bCs/>
          <w:color w:val="000000"/>
          <w:kern w:val="44"/>
          <w:szCs w:val="21"/>
        </w:rPr>
        <w:t>专业代码：</w:t>
      </w:r>
      <w:r>
        <w:rPr>
          <w:rFonts w:hint="eastAsia" w:ascii="宋体" w:hAnsi="宋体"/>
          <w:b/>
          <w:bCs/>
          <w:color w:val="000000"/>
          <w:kern w:val="44"/>
          <w:szCs w:val="21"/>
          <w:lang w:val="en-US" w:eastAsia="zh-CN"/>
        </w:rPr>
        <w:t>510215</w:t>
      </w:r>
    </w:p>
    <w:bookmarkEnd w:id="7"/>
    <w:p w14:paraId="33F34849">
      <w:pPr>
        <w:keepNext/>
        <w:keepLines/>
        <w:spacing w:line="500" w:lineRule="exact"/>
        <w:ind w:firstLine="643" w:firstLineChars="200"/>
        <w:outlineLvl w:val="0"/>
        <w:rPr>
          <w:rFonts w:eastAsia="黑体"/>
          <w:b/>
          <w:bCs/>
          <w:color w:val="000000"/>
          <w:kern w:val="44"/>
          <w:sz w:val="32"/>
          <w:szCs w:val="30"/>
        </w:rPr>
      </w:pPr>
      <w:bookmarkStart w:id="15" w:name="_Toc46303704"/>
      <w:bookmarkStart w:id="16" w:name="_Hlk11185753"/>
      <w:bookmarkStart w:id="17" w:name="_Toc121249472"/>
      <w:bookmarkStart w:id="18" w:name="_Toc93483803"/>
      <w:bookmarkStart w:id="19" w:name="_Toc93484352"/>
      <w:r>
        <w:rPr>
          <w:rFonts w:hint="eastAsia" w:eastAsia="黑体"/>
          <w:b/>
          <w:bCs/>
          <w:color w:val="000000"/>
          <w:kern w:val="44"/>
          <w:sz w:val="32"/>
          <w:szCs w:val="30"/>
        </w:rPr>
        <w:t>二、入学要求</w:t>
      </w:r>
      <w:bookmarkEnd w:id="15"/>
    </w:p>
    <w:bookmarkEnd w:id="16"/>
    <w:p w14:paraId="08BDE986">
      <w:pPr>
        <w:keepNext/>
        <w:keepLines/>
        <w:spacing w:line="500" w:lineRule="exact"/>
        <w:ind w:firstLine="480" w:firstLineChars="200"/>
        <w:outlineLvl w:val="0"/>
        <w:rPr>
          <w:rFonts w:ascii="Times New Roman" w:hAnsi="Times New Roman"/>
          <w:color w:val="000000"/>
          <w:sz w:val="24"/>
          <w:szCs w:val="24"/>
        </w:rPr>
      </w:pPr>
      <w:bookmarkStart w:id="20" w:name="_Hlk12287714"/>
      <w:r>
        <w:rPr>
          <w:rFonts w:hint="eastAsia" w:ascii="Times New Roman" w:hAnsi="Times New Roman"/>
          <w:color w:val="000000"/>
          <w:sz w:val="24"/>
          <w:szCs w:val="24"/>
        </w:rPr>
        <w:t>1.高中阶段教育毕业生</w:t>
      </w:r>
    </w:p>
    <w:p w14:paraId="3EBEB7E5">
      <w:pPr>
        <w:widowControl/>
        <w:spacing w:line="360" w:lineRule="auto"/>
        <w:ind w:firstLine="480" w:firstLineChars="200"/>
        <w:jc w:val="left"/>
        <w:rPr>
          <w:rFonts w:ascii="Times New Roman" w:hAnsi="Times New Roman"/>
          <w:color w:val="000000"/>
          <w:sz w:val="24"/>
          <w:szCs w:val="24"/>
        </w:rPr>
      </w:pPr>
      <w:r>
        <w:rPr>
          <w:rFonts w:hint="eastAsia" w:ascii="Times New Roman" w:hAnsi="Times New Roman"/>
          <w:color w:val="000000"/>
          <w:sz w:val="24"/>
          <w:szCs w:val="24"/>
        </w:rPr>
        <w:t>2.具有高中阶段同等学力者</w:t>
      </w:r>
    </w:p>
    <w:bookmarkEnd w:id="20"/>
    <w:p w14:paraId="46ABC083">
      <w:pPr>
        <w:keepNext/>
        <w:keepLines/>
        <w:spacing w:line="500" w:lineRule="exact"/>
        <w:ind w:firstLine="643" w:firstLineChars="200"/>
        <w:outlineLvl w:val="0"/>
        <w:rPr>
          <w:rFonts w:eastAsia="黑体"/>
          <w:b/>
          <w:bCs/>
          <w:color w:val="000000"/>
          <w:kern w:val="44"/>
          <w:sz w:val="32"/>
          <w:szCs w:val="30"/>
        </w:rPr>
      </w:pPr>
      <w:bookmarkStart w:id="21" w:name="_Toc46303705"/>
      <w:bookmarkStart w:id="22" w:name="_Hlk11185867"/>
      <w:r>
        <w:rPr>
          <w:rFonts w:hint="eastAsia" w:eastAsia="黑体"/>
          <w:b/>
          <w:bCs/>
          <w:color w:val="000000"/>
          <w:kern w:val="44"/>
          <w:sz w:val="32"/>
          <w:szCs w:val="30"/>
        </w:rPr>
        <w:t>三、修业年限</w:t>
      </w:r>
      <w:bookmarkEnd w:id="21"/>
    </w:p>
    <w:bookmarkEnd w:id="22"/>
    <w:p w14:paraId="2A2B70A6">
      <w:pPr>
        <w:spacing w:line="500" w:lineRule="exact"/>
        <w:ind w:firstLine="480" w:firstLineChars="200"/>
        <w:rPr>
          <w:rFonts w:ascii="Times New Roman" w:hAnsi="Times New Roman"/>
          <w:color w:val="auto"/>
          <w:sz w:val="24"/>
          <w:szCs w:val="24"/>
        </w:rPr>
      </w:pPr>
      <w:bookmarkStart w:id="23" w:name="_Hlk11185852"/>
      <w:r>
        <w:rPr>
          <w:rFonts w:hint="eastAsia" w:ascii="Times New Roman" w:hAnsi="Times New Roman"/>
          <w:color w:val="auto"/>
          <w:sz w:val="24"/>
          <w:szCs w:val="24"/>
        </w:rPr>
        <w:t>弹性学制，修业年限</w:t>
      </w:r>
      <w:r>
        <w:rPr>
          <w:rFonts w:ascii="Times New Roman" w:hAnsi="Times New Roman"/>
          <w:color w:val="auto"/>
          <w:sz w:val="24"/>
          <w:szCs w:val="24"/>
        </w:rPr>
        <w:t>3-</w:t>
      </w:r>
      <w:r>
        <w:rPr>
          <w:rFonts w:hint="eastAsia" w:ascii="Times New Roman" w:hAnsi="Times New Roman"/>
          <w:color w:val="auto"/>
          <w:sz w:val="24"/>
          <w:szCs w:val="24"/>
        </w:rPr>
        <w:t>6年</w:t>
      </w:r>
    </w:p>
    <w:bookmarkEnd w:id="17"/>
    <w:bookmarkEnd w:id="18"/>
    <w:bookmarkEnd w:id="19"/>
    <w:bookmarkEnd w:id="23"/>
    <w:p w14:paraId="24B6A672">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四、职业面向</w:t>
      </w:r>
      <w:bookmarkEnd w:id="8"/>
    </w:p>
    <w:p w14:paraId="79EAD79F">
      <w:pPr>
        <w:jc w:val="center"/>
        <w:rPr>
          <w:rFonts w:ascii="Times New Roman" w:hAnsi="Times New Roman"/>
          <w:b/>
          <w:bCs/>
          <w:color w:val="000000"/>
          <w:sz w:val="24"/>
          <w:szCs w:val="24"/>
        </w:rPr>
      </w:pPr>
      <w:bookmarkStart w:id="24" w:name="_Hlk11958191"/>
      <w:r>
        <w:rPr>
          <w:rFonts w:hint="eastAsia" w:ascii="Times New Roman" w:hAnsi="Times New Roman"/>
          <w:b/>
          <w:bCs/>
          <w:color w:val="000000"/>
          <w:sz w:val="24"/>
          <w:szCs w:val="24"/>
        </w:rPr>
        <w:t>表1  职业面向表</w:t>
      </w:r>
    </w:p>
    <w:bookmarkEnd w:id="9"/>
    <w:tbl>
      <w:tblPr>
        <w:tblStyle w:val="24"/>
        <w:tblpPr w:leftFromText="180" w:rightFromText="180" w:vertAnchor="text" w:horzAnchor="margin" w:tblpXSpec="center" w:tblpY="67"/>
        <w:tblW w:w="497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89"/>
        <w:gridCol w:w="1151"/>
        <w:gridCol w:w="1151"/>
        <w:gridCol w:w="1686"/>
        <w:gridCol w:w="1837"/>
        <w:gridCol w:w="1359"/>
      </w:tblGrid>
      <w:tr w14:paraId="13C37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16" w:hRule="exact"/>
        </w:trPr>
        <w:tc>
          <w:tcPr>
            <w:tcW w:w="1289" w:type="dxa"/>
            <w:vAlign w:val="center"/>
          </w:tcPr>
          <w:p w14:paraId="77BFD9D3">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1151" w:type="dxa"/>
            <w:vAlign w:val="center"/>
          </w:tcPr>
          <w:p w14:paraId="0270FE16">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14:paraId="208F79C6">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1151" w:type="dxa"/>
            <w:vAlign w:val="center"/>
          </w:tcPr>
          <w:p w14:paraId="36E58266">
            <w:pPr>
              <w:jc w:val="center"/>
              <w:rPr>
                <w:rFonts w:ascii="Times New Roman" w:hAnsi="Times New Roman"/>
                <w:color w:val="000000"/>
                <w:sz w:val="24"/>
                <w:szCs w:val="24"/>
              </w:rPr>
            </w:pPr>
            <w:r>
              <w:rPr>
                <w:rFonts w:hint="eastAsia" w:ascii="Times New Roman" w:hAnsi="Times New Roman"/>
                <w:color w:val="000000"/>
                <w:sz w:val="24"/>
                <w:szCs w:val="24"/>
              </w:rPr>
              <w:t>对应行业</w:t>
            </w:r>
          </w:p>
          <w:p w14:paraId="351BC766">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1686" w:type="dxa"/>
            <w:vAlign w:val="center"/>
          </w:tcPr>
          <w:p w14:paraId="06CF3E07">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1837" w:type="dxa"/>
            <w:vAlign w:val="center"/>
          </w:tcPr>
          <w:p w14:paraId="2166E679">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1359" w:type="dxa"/>
            <w:vAlign w:val="top"/>
          </w:tcPr>
          <w:p w14:paraId="4EB61470">
            <w:pPr>
              <w:jc w:val="center"/>
              <w:rPr>
                <w:rFonts w:hint="eastAsia" w:ascii="Times New Roman" w:hAnsi="Times New Roman"/>
                <w:color w:val="000000"/>
                <w:sz w:val="24"/>
                <w:szCs w:val="24"/>
              </w:rPr>
            </w:pPr>
          </w:p>
          <w:p w14:paraId="03FBB9CB">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14:paraId="55E5B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9" w:hRule="exact"/>
        </w:trPr>
        <w:tc>
          <w:tcPr>
            <w:tcW w:w="1289" w:type="dxa"/>
            <w:vAlign w:val="center"/>
          </w:tcPr>
          <w:p w14:paraId="58BDAAA0">
            <w:pPr>
              <w:jc w:val="center"/>
              <w:rPr>
                <w:rFonts w:cs="Tahoma" w:asciiTheme="minorEastAsia" w:hAnsiTheme="minorEastAsia" w:eastAsiaTheme="minorEastAsia"/>
                <w:bCs/>
                <w:kern w:val="0"/>
                <w:szCs w:val="21"/>
              </w:rPr>
            </w:pPr>
            <w:r>
              <w:rPr>
                <w:rFonts w:ascii="Times New Roman" w:hAnsi="Times New Roman"/>
                <w:color w:val="000000"/>
                <w:szCs w:val="21"/>
              </w:rPr>
              <w:t>电子与信息大类（51）</w:t>
            </w:r>
          </w:p>
        </w:tc>
        <w:tc>
          <w:tcPr>
            <w:tcW w:w="1151" w:type="dxa"/>
            <w:vAlign w:val="center"/>
          </w:tcPr>
          <w:p w14:paraId="36A26268">
            <w:pPr>
              <w:jc w:val="center"/>
              <w:rPr>
                <w:rFonts w:cs="Tahoma" w:asciiTheme="minorEastAsia" w:hAnsiTheme="minorEastAsia" w:eastAsiaTheme="minorEastAsia"/>
                <w:bCs/>
                <w:kern w:val="0"/>
                <w:szCs w:val="21"/>
              </w:rPr>
            </w:pPr>
            <w:r>
              <w:rPr>
                <w:rFonts w:ascii="Times New Roman" w:hAnsi="Times New Roman"/>
                <w:color w:val="000000"/>
                <w:szCs w:val="21"/>
              </w:rPr>
              <w:t>计算机</w:t>
            </w:r>
            <w:r>
              <w:rPr>
                <w:rFonts w:hint="eastAsia" w:ascii="Times New Roman" w:hAnsi="Times New Roman"/>
                <w:color w:val="000000"/>
                <w:szCs w:val="21"/>
                <w:lang w:val="en-US" w:eastAsia="zh-CN"/>
              </w:rPr>
              <w:t>类</w:t>
            </w:r>
            <w:r>
              <w:rPr>
                <w:rFonts w:ascii="Times New Roman" w:hAnsi="Times New Roman"/>
                <w:color w:val="000000"/>
                <w:szCs w:val="21"/>
              </w:rPr>
              <w:t>（02）</w:t>
            </w:r>
          </w:p>
        </w:tc>
        <w:tc>
          <w:tcPr>
            <w:tcW w:w="1151" w:type="dxa"/>
            <w:vAlign w:val="center"/>
          </w:tcPr>
          <w:p w14:paraId="1764849B">
            <w:pPr>
              <w:jc w:val="center"/>
              <w:rPr>
                <w:rFonts w:ascii="Times New Roman" w:hAnsi="Times New Roman"/>
                <w:color w:val="000000"/>
                <w:szCs w:val="21"/>
              </w:rPr>
            </w:pPr>
            <w:r>
              <w:rPr>
                <w:rFonts w:ascii="Times New Roman" w:hAnsi="Times New Roman"/>
                <w:color w:val="000000"/>
                <w:szCs w:val="21"/>
              </w:rPr>
              <w:t>软件和信息技术服务业（65）；</w:t>
            </w:r>
          </w:p>
          <w:p w14:paraId="037DE4DE">
            <w:pPr>
              <w:jc w:val="center"/>
              <w:rPr>
                <w:rFonts w:cs="Tahoma" w:asciiTheme="minorEastAsia" w:hAnsiTheme="minorEastAsia" w:eastAsiaTheme="minorEastAsia"/>
                <w:bCs/>
                <w:kern w:val="0"/>
                <w:szCs w:val="21"/>
              </w:rPr>
            </w:pPr>
            <w:r>
              <w:rPr>
                <w:rFonts w:ascii="Times New Roman" w:hAnsi="Times New Roman"/>
                <w:color w:val="000000"/>
                <w:szCs w:val="21"/>
              </w:rPr>
              <w:t>广播、电视、电影和录音制作业（87）</w:t>
            </w:r>
          </w:p>
        </w:tc>
        <w:tc>
          <w:tcPr>
            <w:tcW w:w="1686" w:type="dxa"/>
            <w:vAlign w:val="center"/>
          </w:tcPr>
          <w:p w14:paraId="6732C4F1">
            <w:pPr>
              <w:jc w:val="center"/>
              <w:rPr>
                <w:rFonts w:cs="Tahoma" w:asciiTheme="minorEastAsia" w:hAnsiTheme="minorEastAsia" w:eastAsiaTheme="minorEastAsia"/>
                <w:bCs/>
                <w:kern w:val="0"/>
                <w:szCs w:val="21"/>
              </w:rPr>
            </w:pPr>
            <w:r>
              <w:rPr>
                <w:rFonts w:ascii="Times New Roman" w:hAnsi="Times New Roman"/>
                <w:color w:val="000000"/>
                <w:szCs w:val="21"/>
              </w:rPr>
              <w:t>动画设计人员（2-09-06-03）；数字媒体艺术专业人员（2-09-06-07）</w:t>
            </w:r>
          </w:p>
        </w:tc>
        <w:tc>
          <w:tcPr>
            <w:tcW w:w="1837" w:type="dxa"/>
            <w:vAlign w:val="center"/>
          </w:tcPr>
          <w:p w14:paraId="721B1532">
            <w:pPr>
              <w:jc w:val="center"/>
              <w:rPr>
                <w:rFonts w:cs="Tahoma" w:asciiTheme="minorEastAsia" w:hAnsiTheme="minorEastAsia" w:eastAsiaTheme="minorEastAsia"/>
                <w:bCs/>
                <w:kern w:val="0"/>
                <w:szCs w:val="21"/>
              </w:rPr>
            </w:pPr>
            <w:r>
              <w:rPr>
                <w:rFonts w:ascii="Times New Roman" w:hAnsi="Times New Roman"/>
                <w:color w:val="000000"/>
                <w:szCs w:val="21"/>
              </w:rPr>
              <w:t>平面设计师；动画设计师</w:t>
            </w:r>
          </w:p>
        </w:tc>
        <w:tc>
          <w:tcPr>
            <w:tcW w:w="1359" w:type="dxa"/>
            <w:vAlign w:val="center"/>
          </w:tcPr>
          <w:p w14:paraId="0FE332B6">
            <w:pPr>
              <w:jc w:val="center"/>
              <w:rPr>
                <w:rFonts w:hint="default" w:eastAsia="宋体" w:cs="Tahoma" w:asciiTheme="minorEastAsia" w:hAnsiTheme="minorEastAsia"/>
                <w:bCs/>
                <w:kern w:val="0"/>
                <w:szCs w:val="21"/>
                <w:lang w:val="en-US" w:eastAsia="zh-CN"/>
              </w:rPr>
            </w:pPr>
            <w:r>
              <w:rPr>
                <w:rFonts w:hint="eastAsia" w:ascii="Times New Roman" w:hAnsi="Times New Roman"/>
                <w:color w:val="000000"/>
                <w:szCs w:val="21"/>
                <w:lang w:val="en-US" w:eastAsia="zh-CN"/>
              </w:rPr>
              <w:t>广告设计师</w:t>
            </w:r>
            <w:r>
              <w:rPr>
                <w:rFonts w:ascii="Times New Roman" w:hAnsi="Times New Roman"/>
                <w:color w:val="000000"/>
                <w:szCs w:val="21"/>
              </w:rPr>
              <w:t>;</w:t>
            </w:r>
            <w:r>
              <w:rPr>
                <w:rFonts w:hint="eastAsia" w:ascii="Times New Roman" w:hAnsi="Times New Roman"/>
                <w:color w:val="000000"/>
                <w:szCs w:val="21"/>
                <w:lang w:val="en-US" w:eastAsia="zh-CN"/>
              </w:rPr>
              <w:t>全媒体运营师</w:t>
            </w:r>
          </w:p>
        </w:tc>
      </w:tr>
      <w:bookmarkEnd w:id="24"/>
    </w:tbl>
    <w:p w14:paraId="75A0E244">
      <w:pPr>
        <w:keepNext/>
        <w:keepLines/>
        <w:spacing w:line="500" w:lineRule="exact"/>
        <w:ind w:firstLine="643" w:firstLineChars="200"/>
        <w:outlineLvl w:val="0"/>
        <w:rPr>
          <w:rFonts w:eastAsia="黑体"/>
          <w:b/>
          <w:bCs/>
          <w:color w:val="000000"/>
          <w:kern w:val="44"/>
          <w:sz w:val="32"/>
          <w:szCs w:val="30"/>
        </w:rPr>
      </w:pPr>
      <w:bookmarkStart w:id="25" w:name="_Toc46303707"/>
      <w:bookmarkStart w:id="26" w:name="_Hlk11185969"/>
      <w:r>
        <w:rPr>
          <w:rFonts w:hint="eastAsia" w:eastAsia="黑体"/>
          <w:b/>
          <w:bCs/>
          <w:color w:val="000000"/>
          <w:kern w:val="44"/>
          <w:sz w:val="32"/>
          <w:szCs w:val="30"/>
        </w:rPr>
        <w:t>五、</w:t>
      </w:r>
      <w:bookmarkEnd w:id="10"/>
      <w:bookmarkEnd w:id="11"/>
      <w:r>
        <w:rPr>
          <w:rFonts w:hint="eastAsia" w:eastAsia="黑体"/>
          <w:b/>
          <w:bCs/>
          <w:color w:val="000000"/>
          <w:kern w:val="44"/>
          <w:sz w:val="32"/>
          <w:szCs w:val="30"/>
        </w:rPr>
        <w:t>培养目标及培养规格</w:t>
      </w:r>
      <w:bookmarkEnd w:id="12"/>
      <w:bookmarkEnd w:id="13"/>
      <w:bookmarkEnd w:id="14"/>
      <w:bookmarkEnd w:id="25"/>
    </w:p>
    <w:bookmarkEnd w:id="26"/>
    <w:p w14:paraId="3254ACBE">
      <w:pPr>
        <w:keepNext/>
        <w:keepLines/>
        <w:spacing w:line="500" w:lineRule="exact"/>
        <w:ind w:firstLine="562" w:firstLineChars="200"/>
        <w:outlineLvl w:val="1"/>
        <w:rPr>
          <w:rFonts w:ascii="Arial" w:hAnsi="Arial" w:eastAsia="黑体"/>
          <w:b/>
          <w:bCs/>
          <w:color w:val="000000"/>
          <w:sz w:val="28"/>
          <w:szCs w:val="28"/>
        </w:rPr>
      </w:pPr>
      <w:bookmarkStart w:id="27" w:name="_Toc407697893"/>
      <w:bookmarkStart w:id="28" w:name="_Toc46303708"/>
      <w:bookmarkStart w:id="29" w:name="_Toc405393378"/>
      <w:bookmarkStart w:id="30" w:name="_Toc407696135"/>
      <w:r>
        <w:rPr>
          <w:rFonts w:hint="eastAsia" w:ascii="Arial" w:hAnsi="Arial" w:eastAsia="黑体"/>
          <w:b/>
          <w:bCs/>
          <w:color w:val="000000"/>
          <w:sz w:val="28"/>
          <w:szCs w:val="28"/>
        </w:rPr>
        <w:t>（一）培养目标</w:t>
      </w:r>
      <w:bookmarkEnd w:id="27"/>
      <w:bookmarkEnd w:id="28"/>
      <w:bookmarkEnd w:id="29"/>
      <w:bookmarkEnd w:id="30"/>
    </w:p>
    <w:p w14:paraId="2FE3FFE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s="宋体"/>
          <w:sz w:val="24"/>
          <w:szCs w:val="24"/>
        </w:rPr>
      </w:pPr>
      <w:bookmarkStart w:id="31" w:name="_Toc46303711"/>
      <w:bookmarkStart w:id="32" w:name="_Hlk11186088"/>
      <w:r>
        <w:rPr>
          <w:rFonts w:hint="eastAsia" w:ascii="宋体" w:hAnsi="宋体" w:cs="宋体"/>
          <w:color w:val="000000" w:themeColor="text1"/>
          <w:sz w:val="24"/>
          <w:szCs w:val="24"/>
          <w14:textFill>
            <w14:solidFill>
              <w14:schemeClr w14:val="tx1"/>
            </w14:solidFill>
          </w14:textFill>
        </w:rPr>
        <w:t>本专业坚持以习近平新时代中国特色社会主义思想为指导，落实立德树人根本任务，坚持德技并修、工学结合，培养理想信念坚定，德、智、体、美、劳全面发展，具有一定的科学文化水平，良好的人文素养、职业道德和创新意识，精益求精的工匠精神，较强的就业能力和可持续发展的能力；掌握本专业必须的知识和技术技</w:t>
      </w:r>
      <w:r>
        <w:rPr>
          <w:rFonts w:hint="eastAsia" w:ascii="宋体" w:hAnsi="宋体" w:cs="宋体"/>
          <w:sz w:val="24"/>
          <w:szCs w:val="24"/>
        </w:rPr>
        <w:t>能，</w:t>
      </w:r>
      <w:r>
        <w:rPr>
          <w:rFonts w:ascii="宋体" w:hAnsi="宋体"/>
          <w:sz w:val="24"/>
        </w:rPr>
        <w:t>软件和信息技术服务业、广播、电视、电影和录音制作业的动画设计人员、数字媒体艺术专业人员等职业群</w:t>
      </w:r>
      <w:r>
        <w:rPr>
          <w:rFonts w:hint="eastAsia" w:ascii="宋体" w:hAnsi="宋体" w:cs="宋体"/>
          <w:sz w:val="24"/>
          <w:szCs w:val="24"/>
        </w:rPr>
        <w:t>，</w:t>
      </w:r>
      <w:r>
        <w:rPr>
          <w:rFonts w:ascii="宋体" w:hAnsi="宋体"/>
          <w:sz w:val="24"/>
        </w:rPr>
        <w:t>能够从事平面设计、动画设计等工作的高素质技术技能人才</w:t>
      </w:r>
      <w:r>
        <w:rPr>
          <w:rFonts w:hint="eastAsia" w:ascii="宋体" w:hAnsi="宋体" w:cs="宋体"/>
          <w:sz w:val="24"/>
          <w:szCs w:val="24"/>
        </w:rPr>
        <w:t>。</w:t>
      </w:r>
    </w:p>
    <w:p w14:paraId="279E8F36">
      <w:pPr>
        <w:keepNext/>
        <w:keepLines/>
        <w:spacing w:line="500" w:lineRule="exact"/>
        <w:ind w:firstLine="562" w:firstLineChars="200"/>
        <w:outlineLvl w:val="1"/>
        <w:rPr>
          <w:rFonts w:ascii="Arial" w:hAnsi="Arial" w:eastAsia="黑体"/>
          <w:b/>
          <w:bCs/>
          <w:color w:val="FF0000"/>
          <w:sz w:val="24"/>
          <w:szCs w:val="24"/>
        </w:rPr>
      </w:pPr>
      <w:r>
        <w:rPr>
          <w:rFonts w:hint="eastAsia" w:ascii="Arial" w:hAnsi="Arial" w:eastAsia="黑体"/>
          <w:b/>
          <w:bCs/>
          <w:color w:val="000000"/>
          <w:sz w:val="28"/>
          <w:szCs w:val="28"/>
        </w:rPr>
        <w:t>（二）培养规格</w:t>
      </w:r>
      <w:bookmarkEnd w:id="31"/>
    </w:p>
    <w:bookmarkEnd w:id="32"/>
    <w:p w14:paraId="7CFE90BB">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1、素质</w:t>
      </w:r>
    </w:p>
    <w:p w14:paraId="3A815B61">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14:paraId="4332A36C">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14:paraId="56E4AC20">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ascii="宋体" w:hAnsi="宋体"/>
          <w:sz w:val="24"/>
          <w:szCs w:val="24"/>
        </w:rPr>
      </w:pPr>
      <w:r>
        <w:rPr>
          <w:rFonts w:hint="eastAsia" w:ascii="宋体" w:hAnsi="宋体"/>
          <w:sz w:val="24"/>
          <w:szCs w:val="24"/>
        </w:rPr>
        <w:t>(3）具有质量意识、环保意识、安全意识、信息素养、工匠精神、创新思维。</w:t>
      </w:r>
    </w:p>
    <w:p w14:paraId="06E7F038">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14:paraId="565FAAA2">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14:paraId="3BD84D5E">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14:paraId="5F137225">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2、知识</w:t>
      </w:r>
    </w:p>
    <w:p w14:paraId="0EDE9124">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lang w:eastAsia="zh-CN"/>
        </w:rPr>
      </w:pPr>
      <w:r>
        <w:rPr>
          <w:rFonts w:hint="eastAsia" w:ascii="宋体" w:hAnsi="宋体"/>
          <w:sz w:val="24"/>
          <w:szCs w:val="24"/>
        </w:rPr>
        <w:t>(1）掌握必备的思想政治理论、科学文化基础知识和中华优秀传统文化知识</w:t>
      </w:r>
      <w:r>
        <w:rPr>
          <w:rFonts w:hint="eastAsia" w:ascii="宋体" w:hAnsi="宋体"/>
          <w:sz w:val="24"/>
          <w:szCs w:val="24"/>
          <w:lang w:eastAsia="zh-CN"/>
        </w:rPr>
        <w:t>。</w:t>
      </w:r>
    </w:p>
    <w:p w14:paraId="090CBDF6">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lang w:eastAsia="zh-CN"/>
        </w:rPr>
      </w:pPr>
      <w:r>
        <w:rPr>
          <w:rFonts w:hint="eastAsia" w:ascii="宋体" w:hAnsi="宋体"/>
          <w:sz w:val="24"/>
          <w:szCs w:val="24"/>
        </w:rPr>
        <w:t>(2）了解与本专业相关的法律法规以及环境保护、安全消防、文明生产等相关知识</w:t>
      </w:r>
      <w:r>
        <w:rPr>
          <w:rFonts w:hint="eastAsia" w:ascii="宋体" w:hAnsi="宋体"/>
          <w:sz w:val="24"/>
          <w:szCs w:val="24"/>
          <w:lang w:eastAsia="zh-CN"/>
        </w:rPr>
        <w:t>。</w:t>
      </w:r>
    </w:p>
    <w:p w14:paraId="409E23D7">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lang w:eastAsia="zh-CN"/>
        </w:rPr>
      </w:pPr>
      <w:r>
        <w:rPr>
          <w:rFonts w:hint="eastAsia" w:ascii="宋体" w:hAnsi="宋体"/>
          <w:sz w:val="24"/>
          <w:szCs w:val="24"/>
        </w:rPr>
        <w:t>(3）掌握高等技术应用型人才必备的计算机和其他科技文化知识</w:t>
      </w:r>
      <w:r>
        <w:rPr>
          <w:rFonts w:hint="eastAsia" w:ascii="宋体" w:hAnsi="宋体"/>
          <w:sz w:val="24"/>
          <w:szCs w:val="24"/>
          <w:lang w:eastAsia="zh-CN"/>
        </w:rPr>
        <w:t>。</w:t>
      </w:r>
    </w:p>
    <w:p w14:paraId="300042E8">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rPr>
      </w:pPr>
      <w:r>
        <w:rPr>
          <w:rFonts w:hint="eastAsia" w:ascii="宋体" w:hAnsi="宋体"/>
          <w:sz w:val="24"/>
          <w:szCs w:val="24"/>
        </w:rPr>
        <w:t>(4)</w:t>
      </w:r>
      <w:r>
        <w:rPr>
          <w:rFonts w:hint="eastAsia" w:ascii="宋体" w:hAnsi="宋体"/>
          <w:sz w:val="24"/>
          <w:szCs w:val="24"/>
          <w:lang w:val="en-US" w:eastAsia="zh-CN"/>
        </w:rPr>
        <w:t xml:space="preserve"> </w:t>
      </w:r>
      <w:r>
        <w:rPr>
          <w:rFonts w:hint="eastAsia" w:ascii="宋体" w:hAnsi="宋体"/>
          <w:sz w:val="24"/>
          <w:szCs w:val="24"/>
        </w:rPr>
        <w:t>掌握应用计算机进行动漫制作技术的基本知识和技能。</w:t>
      </w:r>
    </w:p>
    <w:p w14:paraId="59ED02D6">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rPr>
      </w:pPr>
      <w:r>
        <w:rPr>
          <w:rFonts w:hint="eastAsia" w:ascii="宋体" w:hAnsi="宋体"/>
          <w:sz w:val="24"/>
          <w:szCs w:val="24"/>
        </w:rPr>
        <w:t>(5）掌握动画设计理论和制作技巧，能熟练地运用各种制作软件和设备制作动漫作品。</w:t>
      </w:r>
    </w:p>
    <w:p w14:paraId="77D63270">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rPr>
      </w:pPr>
      <w:r>
        <w:rPr>
          <w:rFonts w:hint="eastAsia" w:ascii="宋体" w:hAnsi="宋体"/>
          <w:sz w:val="24"/>
          <w:szCs w:val="24"/>
        </w:rPr>
        <w:t>(</w:t>
      </w:r>
      <w:r>
        <w:rPr>
          <w:rFonts w:hint="eastAsia" w:ascii="宋体" w:hAnsi="宋体"/>
          <w:sz w:val="24"/>
          <w:szCs w:val="24"/>
          <w:lang w:val="en-US" w:eastAsia="zh-CN"/>
        </w:rPr>
        <w:t>6</w:t>
      </w:r>
      <w:r>
        <w:rPr>
          <w:rFonts w:hint="eastAsia" w:ascii="宋体" w:hAnsi="宋体"/>
          <w:sz w:val="24"/>
          <w:szCs w:val="24"/>
        </w:rPr>
        <w:t>）掌握动画创意、设计和</w:t>
      </w:r>
      <w:r>
        <w:rPr>
          <w:rFonts w:hint="eastAsia" w:ascii="宋体" w:hAnsi="宋体"/>
          <w:sz w:val="24"/>
          <w:szCs w:val="24"/>
          <w:lang w:val="en-US" w:eastAsia="zh-CN"/>
        </w:rPr>
        <w:t>VR/AR</w:t>
      </w:r>
      <w:r>
        <w:rPr>
          <w:rFonts w:hint="eastAsia" w:ascii="宋体" w:hAnsi="宋体"/>
          <w:sz w:val="24"/>
          <w:szCs w:val="24"/>
        </w:rPr>
        <w:t>制作技术知识。</w:t>
      </w:r>
    </w:p>
    <w:p w14:paraId="77850AE0">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rPr>
      </w:pPr>
      <w:r>
        <w:rPr>
          <w:rFonts w:hint="eastAsia" w:ascii="宋体" w:hAnsi="宋体"/>
          <w:sz w:val="24"/>
          <w:szCs w:val="24"/>
        </w:rPr>
        <w:t>(</w:t>
      </w:r>
      <w:r>
        <w:rPr>
          <w:rFonts w:hint="eastAsia" w:ascii="宋体" w:hAnsi="宋体"/>
          <w:sz w:val="24"/>
          <w:szCs w:val="24"/>
          <w:lang w:val="en-US" w:eastAsia="zh-CN"/>
        </w:rPr>
        <w:t>7</w:t>
      </w:r>
      <w:r>
        <w:rPr>
          <w:rFonts w:hint="eastAsia" w:ascii="宋体" w:hAnsi="宋体"/>
          <w:sz w:val="24"/>
          <w:szCs w:val="24"/>
        </w:rPr>
        <w:t>）掌握多种动画风格的设计制作技术知识，能够进行虚拟动画创作。</w:t>
      </w:r>
    </w:p>
    <w:p w14:paraId="1990079F">
      <w:pPr>
        <w:spacing w:line="500" w:lineRule="exact"/>
        <w:ind w:firstLine="482" w:firstLineChars="200"/>
        <w:rPr>
          <w:rFonts w:hint="eastAsia" w:ascii="黑体" w:hAnsi="黑体" w:eastAsia="黑体" w:cs="宋体"/>
          <w:b/>
          <w:sz w:val="24"/>
          <w:szCs w:val="24"/>
        </w:rPr>
      </w:pPr>
    </w:p>
    <w:p w14:paraId="36E5D554">
      <w:pPr>
        <w:spacing w:line="500" w:lineRule="exact"/>
        <w:ind w:firstLine="482" w:firstLineChars="200"/>
        <w:rPr>
          <w:rFonts w:hint="eastAsia" w:ascii="黑体" w:hAnsi="黑体" w:eastAsia="黑体" w:cs="宋体"/>
          <w:b/>
          <w:sz w:val="24"/>
          <w:szCs w:val="24"/>
        </w:rPr>
      </w:pPr>
      <w:r>
        <w:rPr>
          <w:rFonts w:hint="eastAsia" w:ascii="黑体" w:hAnsi="黑体" w:eastAsia="黑体" w:cs="宋体"/>
          <w:b/>
          <w:sz w:val="24"/>
          <w:szCs w:val="24"/>
        </w:rPr>
        <w:t>3、能力</w:t>
      </w:r>
    </w:p>
    <w:p w14:paraId="08DA2FAA">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lang w:val="en-US" w:eastAsia="zh-CN"/>
        </w:rPr>
      </w:pPr>
      <w:r>
        <w:rPr>
          <w:rFonts w:hint="eastAsia" w:ascii="宋体" w:hAnsi="宋体"/>
          <w:sz w:val="24"/>
          <w:szCs w:val="24"/>
        </w:rPr>
        <w:t>(1）具有探究学习、终身学习、分析问题和解决问题的能力</w:t>
      </w:r>
      <w:r>
        <w:rPr>
          <w:rFonts w:hint="eastAsia" w:ascii="宋体" w:hAnsi="宋体"/>
          <w:sz w:val="24"/>
          <w:szCs w:val="24"/>
          <w:lang w:eastAsia="zh-CN"/>
        </w:rPr>
        <w:t>。</w:t>
      </w:r>
    </w:p>
    <w:p w14:paraId="0CC29EA5">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lang w:eastAsia="zh-CN"/>
        </w:rPr>
      </w:pPr>
      <w:r>
        <w:rPr>
          <w:rFonts w:hint="eastAsia" w:ascii="宋体" w:hAnsi="宋体"/>
          <w:sz w:val="24"/>
          <w:szCs w:val="24"/>
        </w:rPr>
        <w:t>(</w:t>
      </w:r>
      <w:r>
        <w:rPr>
          <w:rFonts w:hint="eastAsia" w:ascii="宋体" w:hAnsi="宋体"/>
          <w:sz w:val="24"/>
          <w:szCs w:val="24"/>
          <w:lang w:val="en-US" w:eastAsia="zh-CN"/>
        </w:rPr>
        <w:t>2</w:t>
      </w:r>
      <w:r>
        <w:rPr>
          <w:rFonts w:hint="eastAsia" w:ascii="宋体" w:hAnsi="宋体"/>
          <w:sz w:val="24"/>
          <w:szCs w:val="24"/>
        </w:rPr>
        <w:t>）具有良好的语言、文字表达能力和沟通能力</w:t>
      </w:r>
      <w:r>
        <w:rPr>
          <w:rFonts w:hint="eastAsia" w:ascii="宋体" w:hAnsi="宋体"/>
          <w:sz w:val="24"/>
          <w:szCs w:val="24"/>
          <w:lang w:eastAsia="zh-CN"/>
        </w:rPr>
        <w:t>。</w:t>
      </w:r>
    </w:p>
    <w:p w14:paraId="1D5194D0">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lang w:eastAsia="zh-CN"/>
        </w:rPr>
      </w:pPr>
      <w:r>
        <w:rPr>
          <w:rFonts w:hint="eastAsia" w:ascii="宋体" w:hAnsi="宋体"/>
          <w:sz w:val="24"/>
          <w:szCs w:val="24"/>
        </w:rPr>
        <w:t>(</w:t>
      </w:r>
      <w:r>
        <w:rPr>
          <w:rFonts w:hint="eastAsia" w:ascii="宋体" w:hAnsi="宋体"/>
          <w:sz w:val="24"/>
          <w:szCs w:val="24"/>
          <w:lang w:val="en-US" w:eastAsia="zh-CN"/>
        </w:rPr>
        <w:t>3</w:t>
      </w:r>
      <w:r>
        <w:rPr>
          <w:rFonts w:hint="eastAsia" w:ascii="宋体" w:hAnsi="宋体"/>
          <w:sz w:val="24"/>
          <w:szCs w:val="24"/>
        </w:rPr>
        <w:t>）具备基本的计算机操作与办公软件应用能力</w:t>
      </w:r>
      <w:r>
        <w:rPr>
          <w:rFonts w:hint="eastAsia" w:ascii="宋体" w:hAnsi="宋体"/>
          <w:sz w:val="24"/>
          <w:szCs w:val="24"/>
          <w:lang w:eastAsia="zh-CN"/>
        </w:rPr>
        <w:t>。</w:t>
      </w:r>
    </w:p>
    <w:p w14:paraId="166A041B">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lang w:eastAsia="zh-CN"/>
        </w:rPr>
      </w:pPr>
      <w:r>
        <w:rPr>
          <w:rFonts w:hint="eastAsia" w:ascii="宋体" w:hAnsi="宋体"/>
          <w:sz w:val="24"/>
          <w:szCs w:val="24"/>
        </w:rPr>
        <w:t>(</w:t>
      </w:r>
      <w:r>
        <w:rPr>
          <w:rFonts w:hint="eastAsia" w:ascii="宋体" w:hAnsi="宋体"/>
          <w:sz w:val="24"/>
          <w:szCs w:val="24"/>
          <w:lang w:val="en-US" w:eastAsia="zh-CN"/>
        </w:rPr>
        <w:t>4</w:t>
      </w:r>
      <w:r>
        <w:rPr>
          <w:rFonts w:hint="eastAsia" w:ascii="宋体" w:hAnsi="宋体"/>
          <w:sz w:val="24"/>
          <w:szCs w:val="24"/>
        </w:rPr>
        <w:t>）具备较好的科技英语交流沟通能力</w:t>
      </w:r>
      <w:r>
        <w:rPr>
          <w:rFonts w:hint="eastAsia" w:ascii="宋体" w:hAnsi="宋体"/>
          <w:sz w:val="24"/>
          <w:szCs w:val="24"/>
          <w:lang w:eastAsia="zh-CN"/>
        </w:rPr>
        <w:t>。</w:t>
      </w:r>
    </w:p>
    <w:p w14:paraId="550C9AF3">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lang w:eastAsia="zh-CN"/>
        </w:rPr>
      </w:pPr>
      <w:r>
        <w:rPr>
          <w:rFonts w:hint="eastAsia" w:ascii="宋体" w:hAnsi="宋体"/>
          <w:sz w:val="24"/>
          <w:szCs w:val="24"/>
        </w:rPr>
        <w:t>(</w:t>
      </w:r>
      <w:r>
        <w:rPr>
          <w:rFonts w:hint="eastAsia" w:ascii="宋体" w:hAnsi="宋体"/>
          <w:sz w:val="24"/>
          <w:szCs w:val="24"/>
          <w:lang w:val="en-US" w:eastAsia="zh-CN"/>
        </w:rPr>
        <w:t>5</w:t>
      </w:r>
      <w:r>
        <w:rPr>
          <w:rFonts w:hint="eastAsia" w:ascii="宋体" w:hAnsi="宋体"/>
          <w:sz w:val="24"/>
          <w:szCs w:val="24"/>
        </w:rPr>
        <w:t>）具备较好的语言表达与文字写作能力</w:t>
      </w:r>
      <w:r>
        <w:rPr>
          <w:rFonts w:hint="eastAsia" w:ascii="宋体" w:hAnsi="宋体"/>
          <w:sz w:val="24"/>
          <w:szCs w:val="24"/>
          <w:lang w:eastAsia="zh-CN"/>
        </w:rPr>
        <w:t>。</w:t>
      </w:r>
    </w:p>
    <w:p w14:paraId="66ED8C08">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rPr>
      </w:pPr>
      <w:r>
        <w:rPr>
          <w:rFonts w:hint="eastAsia" w:ascii="宋体" w:hAnsi="宋体"/>
          <w:sz w:val="24"/>
          <w:szCs w:val="24"/>
        </w:rPr>
        <w:t>(</w:t>
      </w:r>
      <w:r>
        <w:rPr>
          <w:rFonts w:hint="eastAsia" w:ascii="宋体" w:hAnsi="宋体"/>
          <w:sz w:val="24"/>
          <w:szCs w:val="24"/>
          <w:lang w:val="en-US" w:eastAsia="zh-CN"/>
        </w:rPr>
        <w:t>6</w:t>
      </w:r>
      <w:r>
        <w:rPr>
          <w:rFonts w:hint="eastAsia" w:ascii="宋体" w:hAnsi="宋体"/>
          <w:sz w:val="24"/>
          <w:szCs w:val="24"/>
        </w:rPr>
        <w:t>）具备较好的团队合作能力；具备较好的自主学习能力。</w:t>
      </w:r>
    </w:p>
    <w:p w14:paraId="614EA470">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lang w:eastAsia="zh-CN"/>
        </w:rPr>
      </w:pPr>
      <w:r>
        <w:rPr>
          <w:rFonts w:hint="eastAsia" w:ascii="宋体" w:hAnsi="宋体"/>
          <w:sz w:val="24"/>
          <w:szCs w:val="24"/>
        </w:rPr>
        <w:t>(</w:t>
      </w:r>
      <w:r>
        <w:rPr>
          <w:rFonts w:hint="eastAsia" w:ascii="宋体" w:hAnsi="宋体"/>
          <w:sz w:val="24"/>
          <w:szCs w:val="24"/>
          <w:lang w:val="en-US" w:eastAsia="zh-CN"/>
        </w:rPr>
        <w:t>7</w:t>
      </w:r>
      <w:r>
        <w:rPr>
          <w:rFonts w:hint="eastAsia" w:ascii="宋体" w:hAnsi="宋体"/>
          <w:sz w:val="24"/>
          <w:szCs w:val="24"/>
        </w:rPr>
        <w:t>）具备较强的动漫创意、设计能力</w:t>
      </w:r>
      <w:r>
        <w:rPr>
          <w:rFonts w:hint="eastAsia" w:ascii="宋体" w:hAnsi="宋体"/>
          <w:sz w:val="24"/>
          <w:szCs w:val="24"/>
          <w:lang w:eastAsia="zh-CN"/>
        </w:rPr>
        <w:t>。</w:t>
      </w:r>
    </w:p>
    <w:p w14:paraId="0931D7C8">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lang w:eastAsia="zh-CN"/>
        </w:rPr>
      </w:pPr>
      <w:r>
        <w:rPr>
          <w:rFonts w:hint="eastAsia" w:ascii="宋体" w:hAnsi="宋体"/>
          <w:sz w:val="24"/>
          <w:szCs w:val="24"/>
        </w:rPr>
        <w:t>(</w:t>
      </w:r>
      <w:r>
        <w:rPr>
          <w:rFonts w:hint="eastAsia" w:ascii="宋体" w:hAnsi="宋体"/>
          <w:sz w:val="24"/>
          <w:szCs w:val="24"/>
          <w:lang w:val="en-US" w:eastAsia="zh-CN"/>
        </w:rPr>
        <w:t>8</w:t>
      </w:r>
      <w:r>
        <w:rPr>
          <w:rFonts w:hint="eastAsia" w:ascii="宋体" w:hAnsi="宋体"/>
          <w:sz w:val="24"/>
          <w:szCs w:val="24"/>
        </w:rPr>
        <w:t>）具备平面动画和三维动画设计与制作能力</w:t>
      </w:r>
      <w:r>
        <w:rPr>
          <w:rFonts w:hint="eastAsia" w:ascii="宋体" w:hAnsi="宋体"/>
          <w:sz w:val="24"/>
          <w:szCs w:val="24"/>
          <w:lang w:eastAsia="zh-CN"/>
        </w:rPr>
        <w:t>。</w:t>
      </w:r>
    </w:p>
    <w:p w14:paraId="63905DEF">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rPr>
      </w:pPr>
      <w:r>
        <w:rPr>
          <w:rFonts w:hint="eastAsia" w:ascii="宋体" w:hAnsi="宋体"/>
          <w:sz w:val="24"/>
          <w:szCs w:val="24"/>
        </w:rPr>
        <w:t>(</w:t>
      </w:r>
      <w:r>
        <w:rPr>
          <w:rFonts w:hint="eastAsia" w:ascii="宋体" w:hAnsi="宋体"/>
          <w:sz w:val="24"/>
          <w:szCs w:val="24"/>
          <w:lang w:val="en-US" w:eastAsia="zh-CN"/>
        </w:rPr>
        <w:t>9</w:t>
      </w:r>
      <w:r>
        <w:rPr>
          <w:rFonts w:hint="eastAsia" w:ascii="宋体" w:hAnsi="宋体"/>
          <w:sz w:val="24"/>
          <w:szCs w:val="24"/>
        </w:rPr>
        <w:t>）具备角色动画制作和影片剪辑制作能力。</w:t>
      </w:r>
    </w:p>
    <w:p w14:paraId="2C756507">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lang w:eastAsia="zh-CN"/>
        </w:rPr>
      </w:pPr>
      <w:r>
        <w:rPr>
          <w:rFonts w:hint="eastAsia" w:ascii="宋体" w:hAnsi="宋体"/>
          <w:sz w:val="24"/>
          <w:szCs w:val="24"/>
        </w:rPr>
        <w:t>(</w:t>
      </w:r>
      <w:r>
        <w:rPr>
          <w:rFonts w:hint="eastAsia" w:ascii="宋体" w:hAnsi="宋体"/>
          <w:sz w:val="24"/>
          <w:szCs w:val="24"/>
          <w:lang w:val="en-US" w:eastAsia="zh-CN"/>
        </w:rPr>
        <w:t>10</w:t>
      </w:r>
      <w:r>
        <w:rPr>
          <w:rFonts w:hint="eastAsia" w:ascii="宋体" w:hAnsi="宋体"/>
          <w:sz w:val="24"/>
          <w:szCs w:val="24"/>
        </w:rPr>
        <w:t>）具备动画、</w:t>
      </w:r>
      <w:r>
        <w:rPr>
          <w:rFonts w:hint="eastAsia" w:ascii="宋体" w:hAnsi="宋体"/>
          <w:sz w:val="24"/>
          <w:szCs w:val="24"/>
          <w:lang w:val="en-US" w:eastAsia="zh-CN"/>
        </w:rPr>
        <w:t>AR/VR、</w:t>
      </w:r>
      <w:r>
        <w:rPr>
          <w:rFonts w:hint="eastAsia" w:ascii="宋体" w:hAnsi="宋体"/>
          <w:sz w:val="24"/>
          <w:szCs w:val="24"/>
        </w:rPr>
        <w:t>游戏、建筑三维制作的能力</w:t>
      </w:r>
      <w:r>
        <w:rPr>
          <w:rFonts w:hint="eastAsia" w:ascii="宋体" w:hAnsi="宋体"/>
          <w:sz w:val="24"/>
          <w:szCs w:val="24"/>
          <w:lang w:eastAsia="zh-CN"/>
        </w:rPr>
        <w:t>。</w:t>
      </w:r>
    </w:p>
    <w:p w14:paraId="4ECF936A">
      <w:pPr>
        <w:bidi w:val="0"/>
        <w:rPr>
          <w:rFonts w:ascii="Calibri" w:hAnsi="Calibri" w:eastAsia="宋体" w:cs="Times New Roman"/>
          <w:kern w:val="2"/>
          <w:sz w:val="21"/>
          <w:szCs w:val="22"/>
          <w:lang w:val="en-US" w:eastAsia="zh-CN" w:bidi="ar-SA"/>
        </w:rPr>
      </w:pPr>
    </w:p>
    <w:p w14:paraId="7541ADF0">
      <w:pPr>
        <w:tabs>
          <w:tab w:val="left" w:pos="615"/>
        </w:tabs>
        <w:bidi w:val="0"/>
        <w:jc w:val="left"/>
        <w:rPr>
          <w:lang w:val="en-US" w:eastAsia="zh-CN"/>
        </w:rPr>
        <w:sectPr>
          <w:footerReference r:id="rId4" w:type="default"/>
          <w:pgSz w:w="11906" w:h="16838"/>
          <w:pgMar w:top="1440" w:right="1800" w:bottom="1440" w:left="1800" w:header="851" w:footer="992" w:gutter="0"/>
          <w:pgNumType w:fmt="decimal" w:start="3"/>
          <w:cols w:space="425" w:num="1"/>
          <w:docGrid w:type="lines" w:linePitch="312" w:charSpace="0"/>
        </w:sectPr>
      </w:pPr>
      <w:r>
        <w:rPr>
          <w:rFonts w:hint="eastAsia"/>
          <w:lang w:val="en-US" w:eastAsia="zh-CN"/>
        </w:rPr>
        <w:tab/>
      </w:r>
    </w:p>
    <w:p w14:paraId="5648473A">
      <w:pPr>
        <w:keepNext/>
        <w:keepLines/>
        <w:spacing w:line="500" w:lineRule="exact"/>
        <w:ind w:firstLine="643" w:firstLineChars="200"/>
        <w:outlineLvl w:val="0"/>
        <w:rPr>
          <w:rFonts w:eastAsia="黑体"/>
          <w:b/>
          <w:bCs/>
          <w:color w:val="000000"/>
          <w:kern w:val="44"/>
          <w:sz w:val="32"/>
          <w:szCs w:val="30"/>
        </w:rPr>
      </w:pPr>
      <w:bookmarkStart w:id="33" w:name="_Toc407697902"/>
      <w:bookmarkStart w:id="34" w:name="_Toc407696144"/>
      <w:bookmarkStart w:id="35" w:name="_Toc405393387"/>
      <w:bookmarkStart w:id="36" w:name="_Hlk11958231"/>
      <w:r>
        <w:rPr>
          <w:rFonts w:hint="eastAsia" w:eastAsia="黑体"/>
          <w:b/>
          <w:bCs/>
          <w:color w:val="000000"/>
          <w:kern w:val="44"/>
          <w:sz w:val="32"/>
          <w:szCs w:val="30"/>
        </w:rPr>
        <w:t>六、专业教学体系</w:t>
      </w:r>
    </w:p>
    <w:p w14:paraId="3EE481FF">
      <w:pPr>
        <w:keepNext/>
        <w:keepLines/>
        <w:spacing w:line="500" w:lineRule="exact"/>
        <w:ind w:firstLine="562" w:firstLineChars="200"/>
        <w:outlineLvl w:val="1"/>
        <w:rPr>
          <w:rFonts w:ascii="Arial" w:hAnsi="Arial" w:eastAsia="黑体"/>
          <w:b/>
          <w:bCs/>
          <w:color w:val="000000"/>
          <w:sz w:val="28"/>
          <w:szCs w:val="28"/>
        </w:rPr>
      </w:pPr>
      <w:bookmarkStart w:id="37" w:name="_Toc405393386"/>
      <w:bookmarkStart w:id="38" w:name="_Toc407696143"/>
      <w:bookmarkStart w:id="39" w:name="_Toc407697901"/>
      <w:bookmarkStart w:id="40" w:name="_Toc46303715"/>
      <w:r>
        <w:rPr>
          <w:rFonts w:hint="eastAsia" w:ascii="Arial" w:hAnsi="Arial" w:eastAsia="黑体"/>
          <w:b/>
          <w:bCs/>
          <w:color w:val="000000"/>
          <w:sz w:val="28"/>
          <w:szCs w:val="28"/>
        </w:rPr>
        <w:t>（一）</w:t>
      </w:r>
      <w:bookmarkEnd w:id="37"/>
      <w:bookmarkEnd w:id="38"/>
      <w:bookmarkEnd w:id="39"/>
      <w:bookmarkEnd w:id="40"/>
      <w:r>
        <w:rPr>
          <w:rFonts w:hint="eastAsia" w:ascii="Arial" w:hAnsi="Arial" w:eastAsia="黑体"/>
          <w:b/>
          <w:bCs/>
          <w:color w:val="000000"/>
          <w:sz w:val="28"/>
          <w:szCs w:val="28"/>
        </w:rPr>
        <w:t>职业能力分析与课程设置思路</w:t>
      </w:r>
    </w:p>
    <w:p w14:paraId="5F39C6FD">
      <w:pPr>
        <w:keepNext/>
        <w:keepLines/>
        <w:spacing w:line="500" w:lineRule="exact"/>
        <w:ind w:firstLine="5060" w:firstLineChars="2100"/>
        <w:outlineLvl w:val="1"/>
        <w:rPr>
          <w:rFonts w:ascii="Times New Roman" w:hAnsi="Times New Roman"/>
          <w:b/>
          <w:bCs/>
          <w:color w:val="000000"/>
          <w:sz w:val="24"/>
          <w:szCs w:val="24"/>
        </w:rPr>
      </w:pPr>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专业岗位核心能力分析和专业课程配置分析图</w:t>
      </w:r>
    </w:p>
    <w:p w14:paraId="29BA86EE">
      <w:pPr>
        <w:keepNext/>
        <w:keepLines/>
        <w:spacing w:line="500" w:lineRule="exact"/>
        <w:ind w:firstLine="1687" w:firstLineChars="700"/>
        <w:outlineLvl w:val="1"/>
        <w:rPr>
          <w:rFonts w:ascii="Times New Roman" w:hAnsi="Times New Roman"/>
          <w:b/>
          <w:bCs/>
          <w:color w:val="000000"/>
          <w:sz w:val="24"/>
          <w:szCs w:val="24"/>
        </w:rPr>
      </w:pPr>
    </w:p>
    <w:p w14:paraId="3531AAEF">
      <w:pPr>
        <w:keepNext/>
        <w:keepLines/>
        <w:spacing w:line="500" w:lineRule="exact"/>
        <w:ind w:firstLine="1470" w:firstLineChars="700"/>
        <w:outlineLvl w:val="1"/>
        <w:rPr>
          <w:rFonts w:ascii="Times New Roman" w:hAnsi="Times New Roman"/>
          <w:b/>
          <w:bCs/>
          <w:color w:val="000000"/>
          <w:sz w:val="24"/>
          <w:szCs w:val="24"/>
        </w:rPr>
      </w:pPr>
      <w:r>
        <mc:AlternateContent>
          <mc:Choice Requires="wps">
            <w:drawing>
              <wp:anchor distT="0" distB="0" distL="114300" distR="114300" simplePos="0" relativeHeight="251687936" behindDoc="0" locked="0" layoutInCell="1" allowOverlap="1">
                <wp:simplePos x="0" y="0"/>
                <wp:positionH relativeFrom="column">
                  <wp:posOffset>4210050</wp:posOffset>
                </wp:positionH>
                <wp:positionV relativeFrom="paragraph">
                  <wp:posOffset>4067175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320.25pt;height:32.25pt;width:22.5pt;z-index:251687936;v-text-anchor:middle;mso-width-relative:page;mso-height-relative:page;" fillcolor="#4472C4 [3204]" filled="t" stroked="f" coordsize="21600,21600" o:gfxdata="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FpxVWjaAAAACwEAAA8AAAAAAAAAAQAgAAAAIgAAAGRy&#10;cy9kb3ducmV2LnhtbFBLAQIUABQAAAAIAIdO4kCVWSu2dQIAANUEAAAOAAAAAAAAAAEAIAAAACk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4210050</wp:posOffset>
                </wp:positionH>
                <wp:positionV relativeFrom="paragraph">
                  <wp:posOffset>2771775</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218.25pt;height:32.25pt;width:22.5pt;z-index:251686912;v-text-anchor:middle;mso-width-relative:page;mso-height-relative:page;" fillcolor="#4472C4 [3204]" filled="t" stroked="f" coordsize="21600,21600" o:gfxdata="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cRQ4k2wAAAAsBAAAPAAAAAAAAAAEAIAAAACIAAABk&#10;cnMvZG93bnJldi54bWxQSwECFAAUAAAACACHTuJAUfnBRX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4210050</wp:posOffset>
                </wp:positionH>
                <wp:positionV relativeFrom="paragraph">
                  <wp:posOffset>1104900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87pt;height:32.25pt;width:22.5pt;z-index:251685888;v-text-anchor:middle;mso-width-relative:page;mso-height-relative:page;" fillcolor="#4472C4 [3204]" filled="t" stroked="f" coordsize="21600,21600" o:gfxdata="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p3KxM2wAAAAsBAAAPAAAAAAAAAAEAIAAAACIAAABk&#10;cnMvZG93bnJldi54bWxQSwECFAAUAAAACACHTuJA6o5WAX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6553200</wp:posOffset>
                </wp:positionH>
                <wp:positionV relativeFrom="paragraph">
                  <wp:posOffset>1104900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87pt;height:32.25pt;width:22.5pt;z-index:251688960;v-text-anchor:middle;mso-width-relative:page;mso-height-relative:page;" fillcolor="#4472C4 [3204]" filled="t" stroked="f" coordsize="21600,21600" o:gfxdata="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DZ2iz2wAAAA0BAAAPAAAAAAAAAAEAIAAAACIAAABk&#10;cnMvZG93bnJldi54bWxQSwECFAAUAAAACACHTuJAfAqqK3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218.25pt;height:32.25pt;width:22.5pt;z-index:251689984;v-text-anchor:middle;mso-width-relative:page;mso-height-relative:page;" fillcolor="#4472C4 [3204]" filled="t" stroked="f" coordsize="21600,21600" o:gfxdata="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rTGZDtwAAAANAQAADwAAAAAAAAABACAAAAAiAAAA&#10;ZHJzL2Rvd25yZXYueG1sUEsBAhQAFAAAAAgAh07iQLiqQNh1AgAA1QQAAA4AAAAAAAAAAQAgAAAA&#10;Kw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320.25pt;height:32.25pt;width:22.5pt;z-index:251691008;v-text-anchor:middle;mso-width-relative:page;mso-height-relative:page;" fillcolor="#4472C4 [3204]" filled="t" stroked="f" coordsize="21600,21600" o:gfxdata="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l/gA49sAAAANAQAADwAAAAAAAAABACAAAAAiAAAA&#10;ZHJzL2Rvd25yZXYueG1sUEsBAhQAFAAAAAgAh07iQPHIKC12AgAA1wQAAA4AAAAAAAAAAQAgAAAA&#10;Kg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4505325</wp:posOffset>
                </wp:positionH>
                <wp:positionV relativeFrom="paragraph">
                  <wp:posOffset>123825</wp:posOffset>
                </wp:positionV>
                <wp:extent cx="2047875" cy="4886325"/>
                <wp:effectExtent l="0" t="0" r="28575" b="28575"/>
                <wp:wrapNone/>
                <wp:docPr id="7" name="圆角矩形 7"/>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4.75pt;margin-top:9.75pt;height:384.75pt;width:161.25pt;z-index:251666432;v-text-anchor:middle;mso-width-relative:page;mso-height-relative:page;" filled="f" stroked="t" coordsize="21600,21600" arcsize="0.166666666666667" o:gfxdata="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EhSIKDWAAAACwEAAA8AAAAAAAAAAQAgAAAAIgAAAGRycy9kb3ducmV2LnhtbFBLAQIUABQAAAAI&#10;AIdO4kBalhAkmgIAABEFAAAOAAAAAAAAAAEAIAAAACU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1876425</wp:posOffset>
                </wp:positionH>
                <wp:positionV relativeFrom="paragraph">
                  <wp:posOffset>2105025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7.75pt;margin-top:165.75pt;height:32.25pt;width:22.5pt;z-index:251684864;v-text-anchor:middle;mso-width-relative:page;mso-height-relative:page;" fillcolor="#4472C4 [3204]" filled="t" stroked="f" coordsize="21600,21600" o:gfxdata="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&#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IQLWj2gAAAAsBAAAPAAAAAAAAAAEAIAAAACIAAABk&#10;cnMvZG93bnJldi54bWxQSwECFAAUAAAACACHTuJALi688nYCAADVBAAADgAAAAAAAAABACAAAAAp&#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552450</wp:posOffset>
                </wp:positionH>
                <wp:positionV relativeFrom="paragraph">
                  <wp:posOffset>3628390</wp:posOffset>
                </wp:positionV>
                <wp:extent cx="1038225" cy="657225"/>
                <wp:effectExtent l="0" t="0" r="9525" b="9525"/>
                <wp:wrapNone/>
                <wp:docPr id="12" name="文本框 12"/>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3CA918">
                            <w:pPr>
                              <w:snapToGrid w:val="0"/>
                              <w:spacing w:line="240" w:lineRule="atLeast"/>
                              <w:jc w:val="center"/>
                              <w:rPr>
                                <w:rFonts w:ascii="黑体" w:hAnsi="黑体" w:eastAsia="黑体"/>
                                <w:b/>
                                <w:sz w:val="28"/>
                                <w:szCs w:val="28"/>
                              </w:rPr>
                            </w:pPr>
                            <w:r>
                              <w:rPr>
                                <w:rFonts w:hint="eastAsia" w:ascii="黑体" w:hAnsi="黑体" w:eastAsia="黑体"/>
                                <w:b/>
                                <w:sz w:val="28"/>
                                <w:szCs w:val="28"/>
                                <w:lang w:val="en-US" w:eastAsia="zh-CN"/>
                              </w:rPr>
                              <w:t>UI设计师</w:t>
                            </w:r>
                            <w:r>
                              <w:rPr>
                                <w:rFonts w:hint="eastAsia" w:ascii="黑体" w:hAnsi="黑体" w:eastAsia="黑体"/>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285.7pt;height:51.75pt;width:81.75pt;z-index:251671552;mso-width-relative:page;mso-height-relative:page;" fillcolor="#B8F8FB" filled="t" stroked="f" coordsize="21600,21600" o:gfxdata="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AqtsmtsA&#10;AAAKAQAADwAAAAAAAAABACAAAAAiAAAAZHJzL2Rvd25yZXYueG1sUEsBAhQAFAAAAAgAh07iQPYk&#10;FGFVAgAAnwQAAA4AAAAAAAAAAQAgAAAAKgEAAGRycy9lMm9Eb2MueG1sUEsFBgAAAAAGAAYAWQEA&#10;APEFAAAAAA==&#10;">
                <v:fill on="t" focussize="0,0"/>
                <v:stroke on="f" weight="0.5pt"/>
                <v:imagedata o:title=""/>
                <o:lock v:ext="edit" aspectratio="f"/>
                <v:textbox>
                  <w:txbxContent>
                    <w:p w14:paraId="6B3CA918">
                      <w:pPr>
                        <w:snapToGrid w:val="0"/>
                        <w:spacing w:line="240" w:lineRule="atLeast"/>
                        <w:jc w:val="center"/>
                        <w:rPr>
                          <w:rFonts w:ascii="黑体" w:hAnsi="黑体" w:eastAsia="黑体"/>
                          <w:b/>
                          <w:sz w:val="28"/>
                          <w:szCs w:val="28"/>
                        </w:rPr>
                      </w:pPr>
                      <w:r>
                        <w:rPr>
                          <w:rFonts w:hint="eastAsia" w:ascii="黑体" w:hAnsi="黑体" w:eastAsia="黑体"/>
                          <w:b/>
                          <w:sz w:val="28"/>
                          <w:szCs w:val="28"/>
                          <w:lang w:val="en-US" w:eastAsia="zh-CN"/>
                        </w:rPr>
                        <w:t>UI设计师</w:t>
                      </w:r>
                      <w:r>
                        <w:rPr>
                          <w:rFonts w:hint="eastAsia" w:ascii="黑体" w:hAnsi="黑体" w:eastAsia="黑体"/>
                          <w:b/>
                          <w:sz w:val="28"/>
                          <w:szCs w:val="28"/>
                        </w:rPr>
                        <w:t>：</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4714875</wp:posOffset>
                </wp:positionH>
                <wp:positionV relativeFrom="paragraph">
                  <wp:posOffset>409575</wp:posOffset>
                </wp:positionV>
                <wp:extent cx="1581150" cy="1637665"/>
                <wp:effectExtent l="0" t="0" r="0" b="635"/>
                <wp:wrapNone/>
                <wp:docPr id="16" name="文本框 16"/>
                <wp:cNvGraphicFramePr/>
                <a:graphic xmlns:a="http://schemas.openxmlformats.org/drawingml/2006/main">
                  <a:graphicData uri="http://schemas.microsoft.com/office/word/2010/wordprocessingShape">
                    <wps:wsp>
                      <wps:cNvSpPr txBox="1"/>
                      <wps:spPr>
                        <a:xfrm>
                          <a:off x="0" y="0"/>
                          <a:ext cx="1581150" cy="163766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4982C3">
                            <w:pPr>
                              <w:spacing w:line="400" w:lineRule="exact"/>
                              <w:rPr>
                                <w:rFonts w:hint="eastAsia"/>
                                <w:b/>
                                <w:sz w:val="28"/>
                                <w:szCs w:val="28"/>
                                <w:lang w:val="en-US" w:eastAsia="zh-CN"/>
                              </w:rPr>
                            </w:pPr>
                            <w:r>
                              <w:rPr>
                                <w:rFonts w:hint="eastAsia"/>
                                <w:b/>
                                <w:sz w:val="28"/>
                                <w:szCs w:val="28"/>
                              </w:rPr>
                              <w:t>扎实的美术功底与创意</w:t>
                            </w:r>
                            <w:r>
                              <w:rPr>
                                <w:rFonts w:hint="eastAsia"/>
                                <w:b/>
                                <w:sz w:val="28"/>
                                <w:szCs w:val="28"/>
                                <w:lang w:val="en-US" w:eastAsia="zh-CN"/>
                              </w:rPr>
                              <w:t>思维能力</w:t>
                            </w:r>
                          </w:p>
                          <w:p w14:paraId="69B1305B">
                            <w:pPr>
                              <w:spacing w:line="400" w:lineRule="exact"/>
                              <w:rPr>
                                <w:rFonts w:hint="default"/>
                                <w:b/>
                                <w:sz w:val="28"/>
                                <w:szCs w:val="28"/>
                                <w:lang w:val="en-US" w:eastAsia="zh-CN"/>
                              </w:rPr>
                            </w:pPr>
                            <w:r>
                              <w:rPr>
                                <w:rFonts w:hint="default"/>
                                <w:b/>
                                <w:sz w:val="28"/>
                                <w:szCs w:val="28"/>
                                <w:lang w:val="en-US" w:eastAsia="zh-CN"/>
                              </w:rPr>
                              <w:t>精湛的技术掌握与软件操作能力</w:t>
                            </w:r>
                          </w:p>
                          <w:p w14:paraId="1035513F">
                            <w:pPr>
                              <w:spacing w:line="400" w:lineRule="exact"/>
                              <w:rPr>
                                <w:rFonts w:hint="default"/>
                                <w:b/>
                                <w:sz w:val="28"/>
                                <w:szCs w:val="28"/>
                                <w:lang w:val="en-US" w:eastAsia="zh-CN"/>
                              </w:rPr>
                            </w:pPr>
                            <w:r>
                              <w:rPr>
                                <w:rFonts w:hint="eastAsia"/>
                                <w:b/>
                                <w:sz w:val="28"/>
                                <w:szCs w:val="28"/>
                                <w:lang w:val="en-US" w:eastAsia="zh-CN"/>
                              </w:rPr>
                              <w:t>良好的团队协作与沟通能力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25pt;margin-top:32.25pt;height:128.95pt;width:124.5pt;z-index:251675648;mso-width-relative:page;mso-height-relative:page;" fillcolor="#BDD7EE" filled="t" stroked="f" coordsize="21600,21600" o:gfxdata="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B6/Rs&#10;2gAAAAoBAAAPAAAAAAAAAAEAIAAAACIAAABkcnMvZG93bnJldi54bWxQSwECFAAUAAAACACHTuJA&#10;TkHR01gCAACgBAAADgAAAAAAAAABACAAAAApAQAAZHJzL2Uyb0RvYy54bWxQSwUGAAAAAAYABgBZ&#10;AQAA8wUAAAAA&#10;">
                <v:fill on="t" focussize="0,0"/>
                <v:stroke on="f" weight="0.5pt"/>
                <v:imagedata o:title=""/>
                <o:lock v:ext="edit" aspectratio="f"/>
                <v:textbox>
                  <w:txbxContent>
                    <w:p w14:paraId="004982C3">
                      <w:pPr>
                        <w:spacing w:line="400" w:lineRule="exact"/>
                        <w:rPr>
                          <w:rFonts w:hint="eastAsia"/>
                          <w:b/>
                          <w:sz w:val="28"/>
                          <w:szCs w:val="28"/>
                          <w:lang w:val="en-US" w:eastAsia="zh-CN"/>
                        </w:rPr>
                      </w:pPr>
                      <w:r>
                        <w:rPr>
                          <w:rFonts w:hint="eastAsia"/>
                          <w:b/>
                          <w:sz w:val="28"/>
                          <w:szCs w:val="28"/>
                        </w:rPr>
                        <w:t>扎实的美术功底与创意</w:t>
                      </w:r>
                      <w:r>
                        <w:rPr>
                          <w:rFonts w:hint="eastAsia"/>
                          <w:b/>
                          <w:sz w:val="28"/>
                          <w:szCs w:val="28"/>
                          <w:lang w:val="en-US" w:eastAsia="zh-CN"/>
                        </w:rPr>
                        <w:t>思维能力</w:t>
                      </w:r>
                    </w:p>
                    <w:p w14:paraId="69B1305B">
                      <w:pPr>
                        <w:spacing w:line="400" w:lineRule="exact"/>
                        <w:rPr>
                          <w:rFonts w:hint="default"/>
                          <w:b/>
                          <w:sz w:val="28"/>
                          <w:szCs w:val="28"/>
                          <w:lang w:val="en-US" w:eastAsia="zh-CN"/>
                        </w:rPr>
                      </w:pPr>
                      <w:r>
                        <w:rPr>
                          <w:rFonts w:hint="default"/>
                          <w:b/>
                          <w:sz w:val="28"/>
                          <w:szCs w:val="28"/>
                          <w:lang w:val="en-US" w:eastAsia="zh-CN"/>
                        </w:rPr>
                        <w:t>精湛的技术掌握与软件操作能力</w:t>
                      </w:r>
                    </w:p>
                    <w:p w14:paraId="1035513F">
                      <w:pPr>
                        <w:spacing w:line="400" w:lineRule="exact"/>
                        <w:rPr>
                          <w:rFonts w:hint="default"/>
                          <w:b/>
                          <w:sz w:val="28"/>
                          <w:szCs w:val="28"/>
                          <w:lang w:val="en-US" w:eastAsia="zh-CN"/>
                        </w:rPr>
                      </w:pPr>
                      <w:r>
                        <w:rPr>
                          <w:rFonts w:hint="eastAsia"/>
                          <w:b/>
                          <w:sz w:val="28"/>
                          <w:szCs w:val="28"/>
                          <w:lang w:val="en-US" w:eastAsia="zh-CN"/>
                        </w:rPr>
                        <w:t>良好的团队协作与沟通能力</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2390775</wp:posOffset>
                </wp:positionH>
                <wp:positionV relativeFrom="paragraph">
                  <wp:posOffset>409575</wp:posOffset>
                </wp:positionV>
                <wp:extent cx="1581150" cy="1172845"/>
                <wp:effectExtent l="0" t="0" r="0" b="8255"/>
                <wp:wrapNone/>
                <wp:docPr id="13" name="文本框 13"/>
                <wp:cNvGraphicFramePr/>
                <a:graphic xmlns:a="http://schemas.openxmlformats.org/drawingml/2006/main">
                  <a:graphicData uri="http://schemas.microsoft.com/office/word/2010/wordprocessingShape">
                    <wps:wsp>
                      <wps:cNvSpPr txBox="1"/>
                      <wps:spPr>
                        <a:xfrm>
                          <a:off x="0" y="0"/>
                          <a:ext cx="1581150" cy="117284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12EC5">
                            <w:pPr>
                              <w:spacing w:line="400" w:lineRule="exact"/>
                              <w:rPr>
                                <w:b/>
                                <w:sz w:val="28"/>
                                <w:szCs w:val="28"/>
                              </w:rPr>
                            </w:pPr>
                            <w:r>
                              <w:rPr>
                                <w:rFonts w:hint="eastAsia"/>
                                <w:b/>
                                <w:sz w:val="28"/>
                                <w:szCs w:val="28"/>
                              </w:rPr>
                              <w:t>角色与场景设计</w:t>
                            </w:r>
                          </w:p>
                          <w:p w14:paraId="18B1F516">
                            <w:pPr>
                              <w:spacing w:line="400" w:lineRule="exact"/>
                              <w:rPr>
                                <w:rFonts w:hint="eastAsia"/>
                                <w:b/>
                                <w:sz w:val="28"/>
                                <w:szCs w:val="28"/>
                              </w:rPr>
                            </w:pPr>
                            <w:r>
                              <w:rPr>
                                <w:rFonts w:hint="eastAsia"/>
                                <w:b/>
                                <w:sz w:val="28"/>
                                <w:szCs w:val="28"/>
                              </w:rPr>
                              <w:t>关键帧绘制与动作设计</w:t>
                            </w:r>
                          </w:p>
                          <w:p w14:paraId="2BA5D96B">
                            <w:pPr>
                              <w:spacing w:line="400" w:lineRule="exact"/>
                              <w:rPr>
                                <w:rFonts w:hint="eastAsia"/>
                                <w:b/>
                                <w:sz w:val="28"/>
                                <w:szCs w:val="28"/>
                              </w:rPr>
                            </w:pPr>
                            <w:r>
                              <w:rPr>
                                <w:rFonts w:hint="eastAsia"/>
                                <w:b/>
                                <w:sz w:val="28"/>
                                <w:szCs w:val="28"/>
                              </w:rPr>
                              <w:t>动画修正</w:t>
                            </w:r>
                          </w:p>
                          <w:p w14:paraId="5AA53F01">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32.25pt;height:92.35pt;width:124.5pt;z-index:251672576;mso-width-relative:page;mso-height-relative:page;" fillcolor="#FFD966" filled="t" stroked="f" coordsize="21600,21600" o:gfxdata="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HCrwVtkA&#10;AAAKAQAADwAAAAAAAAABACAAAAAiAAAAZHJzL2Rvd25yZXYueG1sUEsBAhQAFAAAAAgAh07iQOa/&#10;0m5XAgAAoAQAAA4AAAAAAAAAAQAgAAAAKAEAAGRycy9lMm9Eb2MueG1sUEsFBgAAAAAGAAYAWQEA&#10;APEFAAAAAA==&#10;">
                <v:fill on="t" focussize="0,0"/>
                <v:stroke on="f" weight="0.5pt"/>
                <v:imagedata o:title=""/>
                <o:lock v:ext="edit" aspectratio="f"/>
                <v:textbox>
                  <w:txbxContent>
                    <w:p w14:paraId="0D112EC5">
                      <w:pPr>
                        <w:spacing w:line="400" w:lineRule="exact"/>
                        <w:rPr>
                          <w:b/>
                          <w:sz w:val="28"/>
                          <w:szCs w:val="28"/>
                        </w:rPr>
                      </w:pPr>
                      <w:r>
                        <w:rPr>
                          <w:rFonts w:hint="eastAsia"/>
                          <w:b/>
                          <w:sz w:val="28"/>
                          <w:szCs w:val="28"/>
                        </w:rPr>
                        <w:t>角色与场景设计</w:t>
                      </w:r>
                    </w:p>
                    <w:p w14:paraId="18B1F516">
                      <w:pPr>
                        <w:spacing w:line="400" w:lineRule="exact"/>
                        <w:rPr>
                          <w:rFonts w:hint="eastAsia"/>
                          <w:b/>
                          <w:sz w:val="28"/>
                          <w:szCs w:val="28"/>
                        </w:rPr>
                      </w:pPr>
                      <w:r>
                        <w:rPr>
                          <w:rFonts w:hint="eastAsia"/>
                          <w:b/>
                          <w:sz w:val="28"/>
                          <w:szCs w:val="28"/>
                        </w:rPr>
                        <w:t>关键帧绘制与动作设计</w:t>
                      </w:r>
                    </w:p>
                    <w:p w14:paraId="2BA5D96B">
                      <w:pPr>
                        <w:spacing w:line="400" w:lineRule="exact"/>
                        <w:rPr>
                          <w:rFonts w:hint="eastAsia"/>
                          <w:b/>
                          <w:sz w:val="28"/>
                          <w:szCs w:val="28"/>
                        </w:rPr>
                      </w:pPr>
                      <w:r>
                        <w:rPr>
                          <w:rFonts w:hint="eastAsia"/>
                          <w:b/>
                          <w:sz w:val="28"/>
                          <w:szCs w:val="28"/>
                        </w:rPr>
                        <w:t>动画修正</w:t>
                      </w:r>
                    </w:p>
                    <w:p w14:paraId="5AA53F01">
                      <w:pPr>
                        <w:spacing w:line="400" w:lineRule="exact"/>
                        <w:rPr>
                          <w:b/>
                          <w:sz w:val="28"/>
                          <w:szCs w:val="28"/>
                        </w:rPr>
                      </w:pP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523875</wp:posOffset>
                </wp:positionH>
                <wp:positionV relativeFrom="paragraph">
                  <wp:posOffset>2228215</wp:posOffset>
                </wp:positionV>
                <wp:extent cx="1038225" cy="657225"/>
                <wp:effectExtent l="0" t="0" r="9525" b="9525"/>
                <wp:wrapNone/>
                <wp:docPr id="11" name="文本框 11"/>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2488AE">
                            <w:pPr>
                              <w:snapToGrid w:val="0"/>
                              <w:spacing w:line="240" w:lineRule="atLeast"/>
                              <w:jc w:val="center"/>
                              <w:rPr>
                                <w:rFonts w:ascii="黑体" w:hAnsi="黑体" w:eastAsia="黑体"/>
                                <w:b/>
                                <w:sz w:val="28"/>
                                <w:szCs w:val="28"/>
                              </w:rPr>
                            </w:pPr>
                            <w:r>
                              <w:rPr>
                                <w:rFonts w:hint="eastAsia" w:ascii="黑体" w:hAnsi="黑体" w:eastAsia="黑体"/>
                                <w:b/>
                                <w:sz w:val="28"/>
                                <w:szCs w:val="28"/>
                                <w:lang w:val="en-US" w:eastAsia="zh-CN"/>
                              </w:rPr>
                              <w:t>AR设计师</w:t>
                            </w:r>
                            <w:r>
                              <w:rPr>
                                <w:rFonts w:hint="eastAsia" w:ascii="黑体" w:hAnsi="黑体" w:eastAsia="黑体"/>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175.45pt;height:51.75pt;width:81.75pt;z-index:251670528;mso-width-relative:page;mso-height-relative:page;" fillcolor="#B8F8FB" filled="t" stroked="f" coordsize="21600,21600" o:gfxdata="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aH0k9toA&#10;AAAKAQAADwAAAAAAAAABACAAAAAiAAAAZHJzL2Rvd25yZXYueG1sUEsBAhQAFAAAAAgAh07iQAx3&#10;GJ1WAgAAnwQAAA4AAAAAAAAAAQAgAAAAKQEAAGRycy9lMm9Eb2MueG1sUEsFBgAAAAAGAAYAWQEA&#10;APEFAAAAAA==&#10;">
                <v:fill on="t" focussize="0,0"/>
                <v:stroke on="f" weight="0.5pt"/>
                <v:imagedata o:title=""/>
                <o:lock v:ext="edit" aspectratio="f"/>
                <v:textbox>
                  <w:txbxContent>
                    <w:p w14:paraId="372488AE">
                      <w:pPr>
                        <w:snapToGrid w:val="0"/>
                        <w:spacing w:line="240" w:lineRule="atLeast"/>
                        <w:jc w:val="center"/>
                        <w:rPr>
                          <w:rFonts w:ascii="黑体" w:hAnsi="黑体" w:eastAsia="黑体"/>
                          <w:b/>
                          <w:sz w:val="28"/>
                          <w:szCs w:val="28"/>
                        </w:rPr>
                      </w:pPr>
                      <w:r>
                        <w:rPr>
                          <w:rFonts w:hint="eastAsia" w:ascii="黑体" w:hAnsi="黑体" w:eastAsia="黑体"/>
                          <w:b/>
                          <w:sz w:val="28"/>
                          <w:szCs w:val="28"/>
                          <w:lang w:val="en-US" w:eastAsia="zh-CN"/>
                        </w:rPr>
                        <w:t>AR设计师</w:t>
                      </w:r>
                      <w:r>
                        <w:rPr>
                          <w:rFonts w:hint="eastAsia" w:ascii="黑体" w:hAnsi="黑体" w:eastAsia="黑体"/>
                          <w:b/>
                          <w:sz w:val="28"/>
                          <w:szCs w:val="28"/>
                        </w:rPr>
                        <w:t>：</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171450</wp:posOffset>
                </wp:positionH>
                <wp:positionV relativeFrom="paragraph">
                  <wp:posOffset>123190</wp:posOffset>
                </wp:positionV>
                <wp:extent cx="1704975" cy="4886325"/>
                <wp:effectExtent l="0" t="0" r="28575" b="28575"/>
                <wp:wrapNone/>
                <wp:docPr id="1" name="圆角矩形 1"/>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5pt;margin-top:9.7pt;height:384.75pt;width:134.25pt;z-index:251661312;v-text-anchor:middle;mso-width-relative:page;mso-height-relative:page;" filled="f" stroked="t" coordsize="21600,21600" arcsize="0.166666666666667" o:gfxdata="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OKmT63XAAAACQEAAA8AAAAAAAAAAQAgAAAAIgAAAGRycy9kb3ducmV2LnhtbFBLAQIUABQAAAAI&#10;AIdO4kCzFcIimQIAABE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2162175</wp:posOffset>
                </wp:positionH>
                <wp:positionV relativeFrom="paragraph">
                  <wp:posOffset>114300</wp:posOffset>
                </wp:positionV>
                <wp:extent cx="1990725" cy="4895850"/>
                <wp:effectExtent l="0" t="0" r="28575" b="19050"/>
                <wp:wrapNone/>
                <wp:docPr id="2" name="圆角矩形 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0.25pt;margin-top:9pt;height:385.5pt;width:156.75pt;z-index:251664384;v-text-anchor:middle;mso-width-relative:page;mso-height-relative:page;" filled="f" stroked="t" coordsize="21600,21600" arcsize="0.166666666666667" o:gfxdata="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GyAsG/XAAAACgEAAA8AAAAAAAAAAQAgAAAAIgAAAGRycy9kb3ducmV2LnhtbFBLAQIUABQAAAAI&#10;AIdO4kD+aQymmQIAABE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4962525</wp:posOffset>
                </wp:positionH>
                <wp:positionV relativeFrom="paragraph">
                  <wp:posOffset>-38100</wp:posOffset>
                </wp:positionV>
                <wp:extent cx="1032510" cy="3429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5E36AC">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75pt;margin-top:-3pt;height:27pt;width:81.3pt;z-index:251667456;mso-width-relative:page;mso-height-relative:page;" fillcolor="#E6E604" filled="t" stroked="f" coordsize="21600,21600" o:gfxdata="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NV04k&#10;2AAAAAkBAAAPAAAAAAAAAAEAIAAAACIAAABkcnMvZG93bnJldi54bWxQSwECFAAUAAAACACHTuJA&#10;RB5Iu1oCAACdBAAADgAAAAAAAAABACAAAAAnAQAAZHJzL2Uyb0RvYy54bWxQSwUGAAAAAAYABgBZ&#10;AQAA8wUAAAAA&#10;">
                <v:fill on="t" focussize="0,0"/>
                <v:stroke on="f" weight="0.5pt"/>
                <v:imagedata o:title=""/>
                <o:lock v:ext="edit" aspectratio="f"/>
                <v:textbox>
                  <w:txbxContent>
                    <w:p w14:paraId="185E36AC">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AF2DF2">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25pt;margin-top:-3pt;height:27pt;width:81.75pt;z-index:251662336;mso-width-relative:page;mso-height-relative:page;" fillcolor="#E6E604" filled="t" stroked="f" coordsize="21600,21600" o:gfxdata="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QcL6x&#10;2AAAAAgBAAAPAAAAAAAAAAEAIAAAACIAAABkcnMvZG93bnJldi54bWxQSwECFAAUAAAACACHTuJA&#10;ZEzkiVoCAACdBAAADgAAAAAAAAABACAAAAAnAQAAZHJzL2Uyb0RvYy54bWxQSwUGAAAAAAYABgBZ&#10;AQAA8wUAAAAA&#10;">
                <v:fill on="t" focussize="0,0"/>
                <v:stroke on="f" weight="0.5pt"/>
                <v:imagedata o:title=""/>
                <o:lock v:ext="edit" aspectratio="f"/>
                <v:textbox>
                  <w:txbxContent>
                    <w:p w14:paraId="72AF2DF2">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A7F1C3">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85pt;margin-top:-3pt;height:27pt;width:112.3pt;z-index:251665408;mso-width-relative:page;mso-height-relative:page;" fillcolor="#E6E604" filled="t" stroked="f" coordsize="21600,21600" o:gfxdata="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VabKP&#10;2AAAAAkBAAAPAAAAAAAAAAEAIAAAACIAAABkcnMvZG93bnJldi54bWxQSwECFAAUAAAACACHTuJA&#10;a0jycFoCAACdBAAADgAAAAAAAAABACAAAAAnAQAAZHJzL2Uyb0RvYy54bWxQSwUGAAAAAAYABgBZ&#10;AQAA8wUAAAAA&#10;">
                <v:fill on="t" focussize="0,0"/>
                <v:stroke on="f" weight="0.5pt"/>
                <v:imagedata o:title=""/>
                <o:lock v:ext="edit" aspectratio="f"/>
                <v:textbox>
                  <w:txbxContent>
                    <w:p w14:paraId="07A7F1C3">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7248525</wp:posOffset>
                </wp:positionH>
                <wp:positionV relativeFrom="paragraph">
                  <wp:posOffset>-38100</wp:posOffset>
                </wp:positionV>
                <wp:extent cx="1032510" cy="3429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4FCF4A">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0.75pt;margin-top:-3pt;height:27pt;width:81.3pt;z-index:251669504;mso-width-relative:page;mso-height-relative:page;" fillcolor="#E6E604" filled="t" stroked="f" coordsize="21600,21600" o:gfxdata="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qjSyG&#10;2AAAAAsBAAAPAAAAAAAAAAEAIAAAACIAAABkcnMvZG93bnJldi54bWxQSwECFAAUAAAACACHTuJA&#10;YoJcdVoCAACfBAAADgAAAAAAAAABACAAAAAnAQAAZHJzL2Uyb0RvYy54bWxQSwUGAAAAAAYABgBZ&#10;AQAA8wUAAAAA&#10;">
                <v:fill on="t" focussize="0,0"/>
                <v:stroke on="f" weight="0.5pt"/>
                <v:imagedata o:title=""/>
                <o:lock v:ext="edit" aspectratio="f"/>
                <v:textbox>
                  <w:txbxContent>
                    <w:p w14:paraId="0C4FCF4A">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6838950</wp:posOffset>
                </wp:positionH>
                <wp:positionV relativeFrom="paragraph">
                  <wp:posOffset>114300</wp:posOffset>
                </wp:positionV>
                <wp:extent cx="1924050" cy="4895850"/>
                <wp:effectExtent l="0" t="0" r="19050" b="19050"/>
                <wp:wrapNone/>
                <wp:docPr id="9" name="圆角矩形 9"/>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38.5pt;margin-top:9pt;height:385.5pt;width:151.5pt;z-index:251668480;v-text-anchor:middle;mso-width-relative:page;mso-height-relative:page;" filled="f" stroked="t" coordsize="21600,21600" arcsize="0.166666666666667" o:gfxdata="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HBlnO&#10;1QAAAAwBAAAPAAAAAAAAAAEAIAAAACIAAABkcnMvZG93bnJldi54bWxQSwECFAAUAAAACACHTuJA&#10;+OC3VJYCAAARBQAADgAAAAAAAAABACAAAAAkAQAAZHJzL2Uyb0RvYy54bWxQSwUGAAAAAAYABgBZ&#10;AQAALA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6972300</wp:posOffset>
                </wp:positionH>
                <wp:positionV relativeFrom="paragraph">
                  <wp:posOffset>3781425</wp:posOffset>
                </wp:positionV>
                <wp:extent cx="1724025" cy="1047750"/>
                <wp:effectExtent l="0" t="0" r="9525" b="0"/>
                <wp:wrapNone/>
                <wp:docPr id="24" name="文本框 24"/>
                <wp:cNvGraphicFramePr/>
                <a:graphic xmlns:a="http://schemas.openxmlformats.org/drawingml/2006/main">
                  <a:graphicData uri="http://schemas.microsoft.com/office/word/2010/wordprocessingShape">
                    <wps:wsp>
                      <wps:cNvSpPr txBox="1"/>
                      <wps:spPr>
                        <a:xfrm>
                          <a:off x="0" y="0"/>
                          <a:ext cx="1724025" cy="104775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A4E316">
                            <w:pPr>
                              <w:snapToGrid w:val="0"/>
                              <w:spacing w:line="240" w:lineRule="atLeast"/>
                              <w:rPr>
                                <w:rFonts w:hint="default" w:ascii="黑体" w:hAnsi="黑体" w:eastAsia="黑体"/>
                                <w:sz w:val="28"/>
                                <w:szCs w:val="28"/>
                                <w:lang w:val="en-US" w:eastAsia="zh-CN"/>
                              </w:rPr>
                            </w:pPr>
                            <w:r>
                              <w:rPr>
                                <w:rFonts w:hint="eastAsia" w:ascii="黑体" w:hAnsi="黑体" w:eastAsia="黑体"/>
                                <w:sz w:val="28"/>
                                <w:szCs w:val="28"/>
                                <w:lang w:val="en-US" w:eastAsia="zh-CN"/>
                              </w:rPr>
                              <w:t>动画剧本设计</w:t>
                            </w:r>
                          </w:p>
                          <w:p w14:paraId="2C11FADD">
                            <w:pPr>
                              <w:snapToGrid w:val="0"/>
                              <w:spacing w:line="240" w:lineRule="atLeast"/>
                              <w:rPr>
                                <w:rFonts w:hint="default" w:ascii="黑体" w:hAnsi="黑体" w:eastAsia="黑体"/>
                                <w:sz w:val="28"/>
                                <w:szCs w:val="28"/>
                                <w:lang w:val="en-US" w:eastAsia="zh-CN"/>
                              </w:rPr>
                            </w:pPr>
                            <w:r>
                              <w:rPr>
                                <w:rFonts w:hint="eastAsia" w:ascii="黑体" w:hAnsi="黑体" w:eastAsia="黑体"/>
                                <w:sz w:val="28"/>
                                <w:szCs w:val="28"/>
                                <w:lang w:val="en-US" w:eastAsia="zh-CN"/>
                              </w:rPr>
                              <w:t>定格动画</w:t>
                            </w:r>
                          </w:p>
                          <w:p w14:paraId="2D66BE0C">
                            <w:pPr>
                              <w:snapToGrid w:val="0"/>
                              <w:spacing w:line="240" w:lineRule="atLeast"/>
                              <w:rPr>
                                <w:rFonts w:hint="default" w:ascii="黑体" w:hAnsi="黑体" w:eastAsia="黑体"/>
                                <w:sz w:val="28"/>
                                <w:szCs w:val="28"/>
                                <w:lang w:val="en-US" w:eastAsia="zh-CN"/>
                              </w:rPr>
                            </w:pPr>
                            <w:r>
                              <w:rPr>
                                <w:rFonts w:hint="eastAsia" w:ascii="黑体" w:hAnsi="黑体" w:eastAsia="黑体"/>
                                <w:sz w:val="28"/>
                                <w:szCs w:val="28"/>
                                <w:lang w:val="en-US" w:eastAsia="zh-CN"/>
                              </w:rPr>
                              <w:t>广告设计</w:t>
                            </w:r>
                          </w:p>
                          <w:p w14:paraId="126EE74B">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97.75pt;height:82.5pt;width:135.75pt;z-index:251683840;mso-width-relative:page;mso-height-relative:page;" fillcolor="#FBE5D6" filled="t" stroked="f" coordsize="21600,21600" o:gfxdata="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IIfgvdAAAADQEAAA8AAAAAAAAAAQAgAAAAIgAAAGRycy9kb3ducmV2LnhtbFBLAQIUABQAAAAI&#10;AIdO4kCyYX5YWgIAAKAEAAAOAAAAAAAAAAEAIAAAACwBAABkcnMvZTJvRG9jLnhtbFBLBQYAAAAA&#10;BgAGAFkBAAD4BQAAAAA=&#10;">
                <v:fill on="t" focussize="0,0"/>
                <v:stroke on="f" weight="0.5pt"/>
                <v:imagedata o:title=""/>
                <o:lock v:ext="edit" aspectratio="f"/>
                <v:textbox>
                  <w:txbxContent>
                    <w:p w14:paraId="77A4E316">
                      <w:pPr>
                        <w:snapToGrid w:val="0"/>
                        <w:spacing w:line="240" w:lineRule="atLeast"/>
                        <w:rPr>
                          <w:rFonts w:hint="default" w:ascii="黑体" w:hAnsi="黑体" w:eastAsia="黑体"/>
                          <w:sz w:val="28"/>
                          <w:szCs w:val="28"/>
                          <w:lang w:val="en-US" w:eastAsia="zh-CN"/>
                        </w:rPr>
                      </w:pPr>
                      <w:r>
                        <w:rPr>
                          <w:rFonts w:hint="eastAsia" w:ascii="黑体" w:hAnsi="黑体" w:eastAsia="黑体"/>
                          <w:sz w:val="28"/>
                          <w:szCs w:val="28"/>
                          <w:lang w:val="en-US" w:eastAsia="zh-CN"/>
                        </w:rPr>
                        <w:t>动画剧本设计</w:t>
                      </w:r>
                    </w:p>
                    <w:p w14:paraId="2C11FADD">
                      <w:pPr>
                        <w:snapToGrid w:val="0"/>
                        <w:spacing w:line="240" w:lineRule="atLeast"/>
                        <w:rPr>
                          <w:rFonts w:hint="default" w:ascii="黑体" w:hAnsi="黑体" w:eastAsia="黑体"/>
                          <w:sz w:val="28"/>
                          <w:szCs w:val="28"/>
                          <w:lang w:val="en-US" w:eastAsia="zh-CN"/>
                        </w:rPr>
                      </w:pPr>
                      <w:r>
                        <w:rPr>
                          <w:rFonts w:hint="eastAsia" w:ascii="黑体" w:hAnsi="黑体" w:eastAsia="黑体"/>
                          <w:sz w:val="28"/>
                          <w:szCs w:val="28"/>
                          <w:lang w:val="en-US" w:eastAsia="zh-CN"/>
                        </w:rPr>
                        <w:t>定格动画</w:t>
                      </w:r>
                    </w:p>
                    <w:p w14:paraId="2D66BE0C">
                      <w:pPr>
                        <w:snapToGrid w:val="0"/>
                        <w:spacing w:line="240" w:lineRule="atLeast"/>
                        <w:rPr>
                          <w:rFonts w:hint="default" w:ascii="黑体" w:hAnsi="黑体" w:eastAsia="黑体"/>
                          <w:sz w:val="28"/>
                          <w:szCs w:val="28"/>
                          <w:lang w:val="en-US" w:eastAsia="zh-CN"/>
                        </w:rPr>
                      </w:pPr>
                      <w:r>
                        <w:rPr>
                          <w:rFonts w:hint="eastAsia" w:ascii="黑体" w:hAnsi="黑体" w:eastAsia="黑体"/>
                          <w:sz w:val="28"/>
                          <w:szCs w:val="28"/>
                          <w:lang w:val="en-US" w:eastAsia="zh-CN"/>
                        </w:rPr>
                        <w:t>广告设计</w:t>
                      </w:r>
                    </w:p>
                    <w:p w14:paraId="126EE74B">
                      <w:pPr>
                        <w:spacing w:line="400" w:lineRule="exact"/>
                        <w:rPr>
                          <w:b/>
                          <w:sz w:val="28"/>
                          <w:szCs w:val="28"/>
                        </w:rPr>
                      </w:pP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6972300</wp:posOffset>
                </wp:positionH>
                <wp:positionV relativeFrom="paragraph">
                  <wp:posOffset>3419475</wp:posOffset>
                </wp:positionV>
                <wp:extent cx="172402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90C71B">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69.25pt;height:27pt;width:135.75pt;z-index:251682816;mso-width-relative:page;mso-height-relative:page;" fillcolor="#F4B183" filled="t" stroked="f" coordsize="21600,21600" o:gfxdata="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nj&#10;/HjZAAAADQEAAA8AAAAAAAAAAQAgAAAAIgAAAGRycy9kb3ducmV2LnhtbFBLAQIUABQAAAAIAIdO&#10;4kCtU+B9WwIAAJ8EAAAOAAAAAAAAAAEAIAAAACgBAABkcnMvZTJvRG9jLnhtbFBLBQYAAAAABgAG&#10;AFkBAAD1BQAAAAA=&#10;">
                <v:fill on="t" focussize="0,0"/>
                <v:stroke on="f" weight="0.5pt"/>
                <v:imagedata o:title=""/>
                <o:lock v:ext="edit" aspectratio="f"/>
                <v:textbox>
                  <w:txbxContent>
                    <w:p w14:paraId="3690C71B">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6972300</wp:posOffset>
                </wp:positionH>
                <wp:positionV relativeFrom="paragraph">
                  <wp:posOffset>1952625</wp:posOffset>
                </wp:positionV>
                <wp:extent cx="1724025" cy="1491615"/>
                <wp:effectExtent l="0" t="0" r="9525" b="13335"/>
                <wp:wrapNone/>
                <wp:docPr id="22" name="文本框 22"/>
                <wp:cNvGraphicFramePr/>
                <a:graphic xmlns:a="http://schemas.openxmlformats.org/drawingml/2006/main">
                  <a:graphicData uri="http://schemas.microsoft.com/office/word/2010/wordprocessingShape">
                    <wps:wsp>
                      <wps:cNvSpPr txBox="1"/>
                      <wps:spPr>
                        <a:xfrm>
                          <a:off x="0" y="0"/>
                          <a:ext cx="1724025" cy="149161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056FFB">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lang w:val="en-US" w:eastAsia="zh-CN"/>
                              </w:rPr>
                              <w:t>UE5核心</w:t>
                            </w:r>
                          </w:p>
                          <w:p w14:paraId="68D27203">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lang w:val="en-US" w:eastAsia="zh-CN"/>
                              </w:rPr>
                              <w:t>Blender影视应用</w:t>
                            </w:r>
                          </w:p>
                          <w:p w14:paraId="158E820E">
                            <w:pPr>
                              <w:snapToGrid w:val="0"/>
                              <w:spacing w:line="240" w:lineRule="atLeast"/>
                              <w:rPr>
                                <w:rFonts w:hint="default" w:ascii="黑体" w:hAnsi="黑体" w:eastAsia="黑体"/>
                                <w:sz w:val="28"/>
                                <w:szCs w:val="28"/>
                                <w:lang w:val="en-US" w:eastAsia="zh-CN"/>
                              </w:rPr>
                            </w:pPr>
                            <w:r>
                              <w:rPr>
                                <w:rFonts w:hint="eastAsia" w:ascii="黑体" w:hAnsi="黑体" w:eastAsia="黑体"/>
                                <w:sz w:val="28"/>
                                <w:szCs w:val="28"/>
                                <w:lang w:val="en-US" w:eastAsia="zh-CN"/>
                              </w:rPr>
                              <w:t>三维建模基础</w:t>
                            </w:r>
                          </w:p>
                          <w:p w14:paraId="42A3B217">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lang w:val="en-US" w:eastAsia="zh-CN"/>
                              </w:rPr>
                              <w:t>短片制作</w:t>
                            </w:r>
                          </w:p>
                          <w:p w14:paraId="1881B172">
                            <w:pPr>
                              <w:snapToGrid w:val="0"/>
                              <w:spacing w:line="240" w:lineRule="atLeast"/>
                              <w:rPr>
                                <w:rFonts w:hint="default" w:ascii="黑体" w:hAnsi="黑体" w:eastAsia="黑体"/>
                                <w:sz w:val="28"/>
                                <w:szCs w:val="28"/>
                                <w:lang w:val="en-US" w:eastAsia="zh-CN"/>
                              </w:rPr>
                            </w:pPr>
                            <w:r>
                              <w:rPr>
                                <w:rFonts w:hint="eastAsia" w:ascii="黑体" w:hAnsi="黑体" w:eastAsia="黑体"/>
                                <w:sz w:val="28"/>
                                <w:szCs w:val="28"/>
                                <w:lang w:val="en-US" w:eastAsia="zh-CN"/>
                              </w:rPr>
                              <w:t>Flash动画设计</w:t>
                            </w:r>
                          </w:p>
                          <w:p w14:paraId="4A2ECD36">
                            <w:pPr>
                              <w:spacing w:line="400" w:lineRule="exact"/>
                              <w:rPr>
                                <w:rFonts w:hint="default" w:ascii="黑体" w:hAnsi="黑体" w:eastAsia="黑体"/>
                                <w:sz w:val="32"/>
                                <w:szCs w:val="32"/>
                                <w:lang w:val="en-US" w:eastAsia="zh-CN"/>
                              </w:rPr>
                            </w:pPr>
                            <w:r>
                              <w:rPr>
                                <w:rFonts w:hint="eastAsia" w:ascii="黑体" w:hAnsi="黑体" w:eastAsia="黑体"/>
                                <w:sz w:val="32"/>
                                <w:szCs w:val="32"/>
                                <w:lang w:val="en-US" w:eastAsia="zh-CN"/>
                              </w:rPr>
                              <w:t>动画短片设计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153.75pt;height:117.45pt;width:135.75pt;z-index:251681792;mso-width-relative:page;mso-height-relative:page;" fillcolor="#FBE5D6" filled="t" stroked="f" coordsize="21600,21600" o:gfxdata="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RFsBidwAAAANAQAADwAAAAAAAAABACAAAAAiAAAAZHJzL2Rvd25yZXYueG1sUEsBAhQAFAAAAAgA&#10;h07iQK/VxmxaAgAAoAQAAA4AAAAAAAAAAQAgAAAAKwEAAGRycy9lMm9Eb2MueG1sUEsFBgAAAAAG&#10;AAYAWQEAAPcFAAAAAA==&#10;">
                <v:fill on="t" focussize="0,0"/>
                <v:stroke on="f" weight="0.5pt"/>
                <v:imagedata o:title=""/>
                <o:lock v:ext="edit" aspectratio="f"/>
                <v:textbox>
                  <w:txbxContent>
                    <w:p w14:paraId="53056FFB">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lang w:val="en-US" w:eastAsia="zh-CN"/>
                        </w:rPr>
                        <w:t>UE5核心</w:t>
                      </w:r>
                    </w:p>
                    <w:p w14:paraId="68D27203">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lang w:val="en-US" w:eastAsia="zh-CN"/>
                        </w:rPr>
                        <w:t>Blender影视应用</w:t>
                      </w:r>
                    </w:p>
                    <w:p w14:paraId="158E820E">
                      <w:pPr>
                        <w:snapToGrid w:val="0"/>
                        <w:spacing w:line="240" w:lineRule="atLeast"/>
                        <w:rPr>
                          <w:rFonts w:hint="default" w:ascii="黑体" w:hAnsi="黑体" w:eastAsia="黑体"/>
                          <w:sz w:val="28"/>
                          <w:szCs w:val="28"/>
                          <w:lang w:val="en-US" w:eastAsia="zh-CN"/>
                        </w:rPr>
                      </w:pPr>
                      <w:r>
                        <w:rPr>
                          <w:rFonts w:hint="eastAsia" w:ascii="黑体" w:hAnsi="黑体" w:eastAsia="黑体"/>
                          <w:sz w:val="28"/>
                          <w:szCs w:val="28"/>
                          <w:lang w:val="en-US" w:eastAsia="zh-CN"/>
                        </w:rPr>
                        <w:t>三维建模基础</w:t>
                      </w:r>
                    </w:p>
                    <w:p w14:paraId="42A3B217">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lang w:val="en-US" w:eastAsia="zh-CN"/>
                        </w:rPr>
                        <w:t>短片制作</w:t>
                      </w:r>
                    </w:p>
                    <w:p w14:paraId="1881B172">
                      <w:pPr>
                        <w:snapToGrid w:val="0"/>
                        <w:spacing w:line="240" w:lineRule="atLeast"/>
                        <w:rPr>
                          <w:rFonts w:hint="default" w:ascii="黑体" w:hAnsi="黑体" w:eastAsia="黑体"/>
                          <w:sz w:val="28"/>
                          <w:szCs w:val="28"/>
                          <w:lang w:val="en-US" w:eastAsia="zh-CN"/>
                        </w:rPr>
                      </w:pPr>
                      <w:r>
                        <w:rPr>
                          <w:rFonts w:hint="eastAsia" w:ascii="黑体" w:hAnsi="黑体" w:eastAsia="黑体"/>
                          <w:sz w:val="28"/>
                          <w:szCs w:val="28"/>
                          <w:lang w:val="en-US" w:eastAsia="zh-CN"/>
                        </w:rPr>
                        <w:t>Flash动画设计</w:t>
                      </w:r>
                    </w:p>
                    <w:p w14:paraId="4A2ECD36">
                      <w:pPr>
                        <w:spacing w:line="400" w:lineRule="exact"/>
                        <w:rPr>
                          <w:rFonts w:hint="default" w:ascii="黑体" w:hAnsi="黑体" w:eastAsia="黑体"/>
                          <w:sz w:val="32"/>
                          <w:szCs w:val="32"/>
                          <w:lang w:val="en-US" w:eastAsia="zh-CN"/>
                        </w:rPr>
                      </w:pPr>
                      <w:r>
                        <w:rPr>
                          <w:rFonts w:hint="eastAsia" w:ascii="黑体" w:hAnsi="黑体" w:eastAsia="黑体"/>
                          <w:sz w:val="32"/>
                          <w:szCs w:val="32"/>
                          <w:lang w:val="en-US" w:eastAsia="zh-CN"/>
                        </w:rPr>
                        <w:t>动画短片设计</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6972300</wp:posOffset>
                </wp:positionH>
                <wp:positionV relativeFrom="paragraph">
                  <wp:posOffset>1590675</wp:posOffset>
                </wp:positionV>
                <wp:extent cx="1724025" cy="342900"/>
                <wp:effectExtent l="0" t="0" r="9525" b="0"/>
                <wp:wrapNone/>
                <wp:docPr id="21" name="文本框 21"/>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9C8A52">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125.25pt;height:27pt;width:135.75pt;z-index:251680768;mso-width-relative:page;mso-height-relative:page;" fillcolor="#F4B183" filled="t" stroked="f" coordsize="21600,21600" o:gfxdata="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Mth&#10;UY3ZAAAADQEAAA8AAAAAAAAAAQAgAAAAIgAAAGRycy9kb3ducmV2LnhtbFBLAQIUABQAAAAIAIdO&#10;4kABMejVWwIAAJ8EAAAOAAAAAAAAAAEAIAAAACgBAABkcnMvZTJvRG9jLnhtbFBLBQYAAAAABgAG&#10;AFkBAAD1BQAAAAA=&#10;">
                <v:fill on="t" focussize="0,0"/>
                <v:stroke on="f" weight="0.5pt"/>
                <v:imagedata o:title=""/>
                <o:lock v:ext="edit" aspectratio="f"/>
                <v:textbox>
                  <w:txbxContent>
                    <w:p w14:paraId="439C8A52">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6972300</wp:posOffset>
                </wp:positionH>
                <wp:positionV relativeFrom="paragraph">
                  <wp:posOffset>762000</wp:posOffset>
                </wp:positionV>
                <wp:extent cx="1724025" cy="838200"/>
                <wp:effectExtent l="0" t="0" r="9525" b="0"/>
                <wp:wrapNone/>
                <wp:docPr id="20" name="文本框 20"/>
                <wp:cNvGraphicFramePr/>
                <a:graphic xmlns:a="http://schemas.openxmlformats.org/drawingml/2006/main">
                  <a:graphicData uri="http://schemas.microsoft.com/office/word/2010/wordprocessingShape">
                    <wps:wsp>
                      <wps:cNvSpPr txBox="1"/>
                      <wps:spPr>
                        <a:xfrm>
                          <a:off x="0" y="0"/>
                          <a:ext cx="1724025" cy="83820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509841">
                            <w:pPr>
                              <w:snapToGrid w:val="0"/>
                              <w:spacing w:line="240" w:lineRule="atLeast"/>
                              <w:rPr>
                                <w:rFonts w:hint="eastAsia" w:ascii="黑体" w:hAnsi="黑体" w:eastAsia="黑体"/>
                                <w:sz w:val="28"/>
                                <w:szCs w:val="28"/>
                                <w:lang w:eastAsia="zh-CN"/>
                              </w:rPr>
                            </w:pPr>
                            <w:r>
                              <w:rPr>
                                <w:rFonts w:hint="eastAsia" w:ascii="黑体" w:hAnsi="黑体" w:eastAsia="黑体"/>
                                <w:sz w:val="28"/>
                                <w:szCs w:val="28"/>
                                <w:lang w:val="en-US" w:eastAsia="zh-CN"/>
                              </w:rPr>
                              <w:t>三大构成</w:t>
                            </w:r>
                            <w:r>
                              <w:rPr>
                                <w:rFonts w:hint="eastAsia" w:ascii="黑体" w:hAnsi="黑体" w:eastAsia="黑体"/>
                                <w:sz w:val="28"/>
                                <w:szCs w:val="28"/>
                              </w:rPr>
                              <w:tab/>
                            </w:r>
                            <w:r>
                              <w:rPr>
                                <w:rFonts w:hint="eastAsia" w:ascii="黑体" w:hAnsi="黑体" w:eastAsia="黑体"/>
                                <w:sz w:val="28"/>
                                <w:szCs w:val="28"/>
                                <w:lang w:val="en-US" w:eastAsia="zh-CN"/>
                              </w:rPr>
                              <w:t>速写素描</w:t>
                            </w:r>
                          </w:p>
                          <w:p w14:paraId="592B2076">
                            <w:pPr>
                              <w:spacing w:line="400" w:lineRule="exact"/>
                              <w:rPr>
                                <w:rFonts w:ascii="黑体" w:hAnsi="黑体" w:eastAsia="黑体"/>
                                <w:sz w:val="32"/>
                                <w:szCs w:val="32"/>
                              </w:rPr>
                            </w:pPr>
                            <w:r>
                              <w:rPr>
                                <w:rFonts w:hint="eastAsia" w:ascii="黑体" w:hAnsi="黑体" w:eastAsia="黑体"/>
                                <w:sz w:val="28"/>
                                <w:szCs w:val="28"/>
                                <w:lang w:val="en-US" w:eastAsia="zh-CN"/>
                              </w:rPr>
                              <w:t>Blender基础</w:t>
                            </w:r>
                            <w:r>
                              <w:rPr>
                                <w:rFonts w:hint="eastAsia" w:ascii="黑体" w:hAnsi="黑体" w:eastAsia="黑体"/>
                                <w:sz w:val="28"/>
                                <w:szCs w:val="28"/>
                              </w:rPr>
                              <w:tab/>
                            </w:r>
                            <w:r>
                              <w:rPr>
                                <w:rFonts w:hint="eastAsia" w:ascii="黑体" w:hAnsi="黑体" w:eastAsia="黑体"/>
                                <w:sz w:val="28"/>
                                <w:szCs w:val="28"/>
                              </w:rPr>
                              <w:tab/>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60pt;height:66pt;width:135.75pt;z-index:251679744;mso-width-relative:page;mso-height-relative:page;" fillcolor="#FBE5D6" filled="t" stroked="f" coordsize="21600,21600" o:gfxdata="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Pa&#10;OvDcAAAADQEAAA8AAAAAAAAAAQAgAAAAIgAAAGRycy9kb3ducmV2LnhtbFBLAQIUABQAAAAIAIdO&#10;4kBvReagWAIAAJ8EAAAOAAAAAAAAAAEAIAAAACsBAABkcnMvZTJvRG9jLnhtbFBLBQYAAAAABgAG&#10;AFkBAAD1BQAAAAA=&#10;">
                <v:fill on="t" focussize="0,0"/>
                <v:stroke on="f" weight="0.5pt"/>
                <v:imagedata o:title=""/>
                <o:lock v:ext="edit" aspectratio="f"/>
                <v:textbox>
                  <w:txbxContent>
                    <w:p w14:paraId="75509841">
                      <w:pPr>
                        <w:snapToGrid w:val="0"/>
                        <w:spacing w:line="240" w:lineRule="atLeast"/>
                        <w:rPr>
                          <w:rFonts w:hint="eastAsia" w:ascii="黑体" w:hAnsi="黑体" w:eastAsia="黑体"/>
                          <w:sz w:val="28"/>
                          <w:szCs w:val="28"/>
                          <w:lang w:eastAsia="zh-CN"/>
                        </w:rPr>
                      </w:pPr>
                      <w:r>
                        <w:rPr>
                          <w:rFonts w:hint="eastAsia" w:ascii="黑体" w:hAnsi="黑体" w:eastAsia="黑体"/>
                          <w:sz w:val="28"/>
                          <w:szCs w:val="28"/>
                          <w:lang w:val="en-US" w:eastAsia="zh-CN"/>
                        </w:rPr>
                        <w:t>三大构成</w:t>
                      </w:r>
                      <w:r>
                        <w:rPr>
                          <w:rFonts w:hint="eastAsia" w:ascii="黑体" w:hAnsi="黑体" w:eastAsia="黑体"/>
                          <w:sz w:val="28"/>
                          <w:szCs w:val="28"/>
                        </w:rPr>
                        <w:tab/>
                      </w:r>
                      <w:r>
                        <w:rPr>
                          <w:rFonts w:hint="eastAsia" w:ascii="黑体" w:hAnsi="黑体" w:eastAsia="黑体"/>
                          <w:sz w:val="28"/>
                          <w:szCs w:val="28"/>
                          <w:lang w:val="en-US" w:eastAsia="zh-CN"/>
                        </w:rPr>
                        <w:t>速写素描</w:t>
                      </w:r>
                    </w:p>
                    <w:p w14:paraId="592B2076">
                      <w:pPr>
                        <w:spacing w:line="400" w:lineRule="exact"/>
                        <w:rPr>
                          <w:rFonts w:ascii="黑体" w:hAnsi="黑体" w:eastAsia="黑体"/>
                          <w:sz w:val="32"/>
                          <w:szCs w:val="32"/>
                        </w:rPr>
                      </w:pPr>
                      <w:r>
                        <w:rPr>
                          <w:rFonts w:hint="eastAsia" w:ascii="黑体" w:hAnsi="黑体" w:eastAsia="黑体"/>
                          <w:sz w:val="28"/>
                          <w:szCs w:val="28"/>
                          <w:lang w:val="en-US" w:eastAsia="zh-CN"/>
                        </w:rPr>
                        <w:t>Blender基础</w:t>
                      </w:r>
                      <w:r>
                        <w:rPr>
                          <w:rFonts w:hint="eastAsia" w:ascii="黑体" w:hAnsi="黑体" w:eastAsia="黑体"/>
                          <w:sz w:val="28"/>
                          <w:szCs w:val="28"/>
                        </w:rPr>
                        <w:tab/>
                      </w:r>
                      <w:r>
                        <w:rPr>
                          <w:rFonts w:hint="eastAsia" w:ascii="黑体" w:hAnsi="黑体" w:eastAsia="黑体"/>
                          <w:sz w:val="28"/>
                          <w:szCs w:val="28"/>
                        </w:rPr>
                        <w:tab/>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6972300</wp:posOffset>
                </wp:positionH>
                <wp:positionV relativeFrom="paragraph">
                  <wp:posOffset>400050</wp:posOffset>
                </wp:positionV>
                <wp:extent cx="1724025" cy="342900"/>
                <wp:effectExtent l="0" t="0" r="9525" b="0"/>
                <wp:wrapNone/>
                <wp:docPr id="19" name="文本框 1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DE981E">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31.5pt;height:27pt;width:135.75pt;z-index:251678720;mso-width-relative:page;mso-height-relative:page;" fillcolor="#F4B183" filled="t" stroked="f" coordsize="21600,21600" o:gfxdata="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5Us&#10;QtgAAAAMAQAADwAAAAAAAAABACAAAAAiAAAAZHJzL2Rvd25yZXYueG1sUEsBAhQAFAAAAAgAh07i&#10;QCOmzkVbAgAAnwQAAA4AAAAAAAAAAQAgAAAAJwEAAGRycy9lMm9Eb2MueG1sUEsFBgAAAAAGAAYA&#10;WQEAAPQFAAAAAA==&#10;">
                <v:fill on="t" focussize="0,0"/>
                <v:stroke on="f" weight="0.5pt"/>
                <v:imagedata o:title=""/>
                <o:lock v:ext="edit" aspectratio="f"/>
                <v:textbox>
                  <w:txbxContent>
                    <w:p w14:paraId="09DE981E">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523875</wp:posOffset>
                </wp:positionH>
                <wp:positionV relativeFrom="paragraph">
                  <wp:posOffset>856615</wp:posOffset>
                </wp:positionV>
                <wp:extent cx="1038225" cy="657225"/>
                <wp:effectExtent l="0" t="0" r="9525" b="9525"/>
                <wp:wrapNone/>
                <wp:docPr id="4" name="文本框 4"/>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75100A">
                            <w:pPr>
                              <w:snapToGrid w:val="0"/>
                              <w:spacing w:line="240" w:lineRule="atLeast"/>
                              <w:jc w:val="center"/>
                              <w:rPr>
                                <w:rFonts w:ascii="黑体" w:hAnsi="黑体" w:eastAsia="黑体"/>
                                <w:b/>
                                <w:sz w:val="28"/>
                                <w:szCs w:val="28"/>
                              </w:rPr>
                            </w:pPr>
                            <w:r>
                              <w:rPr>
                                <w:rFonts w:hint="eastAsia" w:ascii="黑体" w:hAnsi="黑体" w:eastAsia="黑体"/>
                                <w:b/>
                                <w:sz w:val="28"/>
                                <w:szCs w:val="28"/>
                                <w:lang w:val="en-US" w:eastAsia="zh-CN"/>
                              </w:rPr>
                              <w:t>动画师</w:t>
                            </w:r>
                            <w:r>
                              <w:rPr>
                                <w:rFonts w:hint="eastAsia" w:ascii="黑体" w:hAnsi="黑体" w:eastAsia="黑体"/>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67.45pt;height:51.75pt;width:81.75pt;z-index:251663360;mso-width-relative:page;mso-height-relative:page;" fillcolor="#B8F8FB" filled="t" stroked="f" coordsize="21600,21600" o:gfxdata="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2/9ED2gAA&#10;AAoBAAAPAAAAAAAAAAEAIAAAACIAAABkcnMvZG93bnJldi54bWxQSwECFAAUAAAACACHTuJAEisI&#10;v1UCAACdBAAADgAAAAAAAAABACAAAAApAQAAZHJzL2Uyb0RvYy54bWxQSwUGAAAAAAYABgBZAQAA&#10;8AUAAAAA&#10;">
                <v:fill on="t" focussize="0,0"/>
                <v:stroke on="f" weight="0.5pt"/>
                <v:imagedata o:title=""/>
                <o:lock v:ext="edit" aspectratio="f"/>
                <v:textbox>
                  <w:txbxContent>
                    <w:p w14:paraId="4875100A">
                      <w:pPr>
                        <w:snapToGrid w:val="0"/>
                        <w:spacing w:line="240" w:lineRule="atLeast"/>
                        <w:jc w:val="center"/>
                        <w:rPr>
                          <w:rFonts w:ascii="黑体" w:hAnsi="黑体" w:eastAsia="黑体"/>
                          <w:b/>
                          <w:sz w:val="28"/>
                          <w:szCs w:val="28"/>
                        </w:rPr>
                      </w:pPr>
                      <w:r>
                        <w:rPr>
                          <w:rFonts w:hint="eastAsia" w:ascii="黑体" w:hAnsi="黑体" w:eastAsia="黑体"/>
                          <w:b/>
                          <w:sz w:val="28"/>
                          <w:szCs w:val="28"/>
                          <w:lang w:val="en-US" w:eastAsia="zh-CN"/>
                        </w:rPr>
                        <w:t>动画师</w:t>
                      </w:r>
                      <w:r>
                        <w:rPr>
                          <w:rFonts w:hint="eastAsia" w:ascii="黑体" w:hAnsi="黑体" w:eastAsia="黑体"/>
                          <w:b/>
                          <w:sz w:val="28"/>
                          <w:szCs w:val="28"/>
                        </w:rPr>
                        <w:t>：</w:t>
                      </w:r>
                    </w:p>
                  </w:txbxContent>
                </v:textbox>
              </v:shape>
            </w:pict>
          </mc:Fallback>
        </mc:AlternateContent>
      </w:r>
    </w:p>
    <w:p w14:paraId="39836EBB">
      <w:pPr>
        <w:keepNext/>
        <w:keepLines/>
        <w:spacing w:line="500" w:lineRule="exact"/>
        <w:ind w:firstLine="562" w:firstLineChars="200"/>
        <w:outlineLvl w:val="1"/>
        <w:rPr>
          <w:rFonts w:ascii="Arial" w:hAnsi="Arial" w:eastAsia="黑体"/>
          <w:b/>
          <w:bCs/>
          <w:sz w:val="28"/>
          <w:szCs w:val="28"/>
        </w:rPr>
      </w:pPr>
    </w:p>
    <w:p w14:paraId="1A0D0E80">
      <w:pPr>
        <w:keepNext/>
        <w:keepLines/>
        <w:spacing w:line="500" w:lineRule="exact"/>
        <w:ind w:firstLine="562" w:firstLineChars="200"/>
        <w:outlineLvl w:val="1"/>
        <w:rPr>
          <w:rFonts w:ascii="Arial" w:hAnsi="Arial" w:eastAsia="黑体"/>
          <w:b/>
          <w:bCs/>
          <w:sz w:val="28"/>
          <w:szCs w:val="28"/>
        </w:rPr>
      </w:pPr>
    </w:p>
    <w:p w14:paraId="0914FDA7">
      <w:pPr>
        <w:keepNext/>
        <w:keepLines/>
        <w:spacing w:line="500" w:lineRule="exact"/>
        <w:ind w:firstLine="562" w:firstLineChars="200"/>
        <w:outlineLvl w:val="1"/>
        <w:rPr>
          <w:rFonts w:ascii="Arial" w:hAnsi="Arial" w:eastAsia="黑体"/>
          <w:b/>
          <w:bCs/>
          <w:sz w:val="28"/>
          <w:szCs w:val="28"/>
        </w:rPr>
      </w:pPr>
    </w:p>
    <w:p w14:paraId="14239BBD">
      <w:pPr>
        <w:keepNext/>
        <w:keepLines/>
        <w:spacing w:line="500" w:lineRule="exact"/>
        <w:ind w:firstLine="562" w:firstLineChars="200"/>
        <w:outlineLvl w:val="1"/>
        <w:rPr>
          <w:rFonts w:ascii="Arial" w:hAnsi="Arial" w:eastAsia="黑体"/>
          <w:b/>
          <w:bCs/>
          <w:sz w:val="28"/>
          <w:szCs w:val="28"/>
        </w:rPr>
      </w:pPr>
    </w:p>
    <w:p w14:paraId="406C705D">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3600" behindDoc="0" locked="0" layoutInCell="1" allowOverlap="1">
                <wp:simplePos x="0" y="0"/>
                <wp:positionH relativeFrom="column">
                  <wp:posOffset>2390775</wp:posOffset>
                </wp:positionH>
                <wp:positionV relativeFrom="paragraph">
                  <wp:posOffset>71120</wp:posOffset>
                </wp:positionV>
                <wp:extent cx="1581150" cy="1427480"/>
                <wp:effectExtent l="0" t="0" r="0" b="1270"/>
                <wp:wrapNone/>
                <wp:docPr id="14" name="文本框 14"/>
                <wp:cNvGraphicFramePr/>
                <a:graphic xmlns:a="http://schemas.openxmlformats.org/drawingml/2006/main">
                  <a:graphicData uri="http://schemas.microsoft.com/office/word/2010/wordprocessingShape">
                    <wps:wsp>
                      <wps:cNvSpPr txBox="1"/>
                      <wps:spPr>
                        <a:xfrm>
                          <a:off x="0" y="0"/>
                          <a:ext cx="1581150" cy="142748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DEC712">
                            <w:pPr>
                              <w:spacing w:line="400" w:lineRule="exact"/>
                              <w:rPr>
                                <w:rFonts w:hint="eastAsia"/>
                                <w:b/>
                                <w:sz w:val="28"/>
                                <w:szCs w:val="28"/>
                              </w:rPr>
                            </w:pPr>
                            <w:r>
                              <w:rPr>
                                <w:rFonts w:hint="eastAsia"/>
                                <w:b/>
                                <w:sz w:val="28"/>
                                <w:szCs w:val="28"/>
                              </w:rPr>
                              <w:t>概念设计与原型创作典型</w:t>
                            </w:r>
                          </w:p>
                          <w:p w14:paraId="5C224BC7">
                            <w:pPr>
                              <w:spacing w:line="400" w:lineRule="exact"/>
                              <w:rPr>
                                <w:rFonts w:hint="eastAsia"/>
                                <w:b/>
                                <w:sz w:val="28"/>
                                <w:szCs w:val="28"/>
                              </w:rPr>
                            </w:pPr>
                            <w:r>
                              <w:rPr>
                                <w:rFonts w:hint="eastAsia"/>
                                <w:b/>
                                <w:sz w:val="28"/>
                                <w:szCs w:val="28"/>
                              </w:rPr>
                              <w:t>角色建模与贴图指导典型</w:t>
                            </w:r>
                          </w:p>
                          <w:p w14:paraId="5B43DD27">
                            <w:pPr>
                              <w:spacing w:line="400" w:lineRule="exact"/>
                              <w:rPr>
                                <w:rFonts w:hint="eastAsia"/>
                                <w:b/>
                                <w:sz w:val="28"/>
                                <w:szCs w:val="28"/>
                              </w:rPr>
                            </w:pPr>
                            <w:r>
                              <w:rPr>
                                <w:rFonts w:hint="eastAsia"/>
                                <w:b/>
                                <w:sz w:val="28"/>
                                <w:szCs w:val="28"/>
                              </w:rPr>
                              <w:t>角色调整与优化</w:t>
                            </w:r>
                          </w:p>
                          <w:p w14:paraId="3A91D950">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5.6pt;height:112.4pt;width:124.5pt;z-index:251673600;mso-width-relative:page;mso-height-relative:page;" fillcolor="#FFD966" filled="t" stroked="f" coordsize="21600,21600" o:gfxdata="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yH+OfY&#10;AAAACgEAAA8AAAAAAAAAAQAgAAAAIgAAAGRycy9kb3ducmV2LnhtbFBLAQIUABQAAAAIAIdO4kDU&#10;DoT2WQIAAKAEAAAOAAAAAAAAAAEAIAAAACcBAABkcnMvZTJvRG9jLnhtbFBLBQYAAAAABgAGAFkB&#10;AADyBQAAAAA=&#10;">
                <v:fill on="t" focussize="0,0"/>
                <v:stroke on="f" weight="0.5pt"/>
                <v:imagedata o:title=""/>
                <o:lock v:ext="edit" aspectratio="f"/>
                <v:textbox>
                  <w:txbxContent>
                    <w:p w14:paraId="56DEC712">
                      <w:pPr>
                        <w:spacing w:line="400" w:lineRule="exact"/>
                        <w:rPr>
                          <w:rFonts w:hint="eastAsia"/>
                          <w:b/>
                          <w:sz w:val="28"/>
                          <w:szCs w:val="28"/>
                        </w:rPr>
                      </w:pPr>
                      <w:r>
                        <w:rPr>
                          <w:rFonts w:hint="eastAsia"/>
                          <w:b/>
                          <w:sz w:val="28"/>
                          <w:szCs w:val="28"/>
                        </w:rPr>
                        <w:t>概念设计与原型创作典型</w:t>
                      </w:r>
                    </w:p>
                    <w:p w14:paraId="5C224BC7">
                      <w:pPr>
                        <w:spacing w:line="400" w:lineRule="exact"/>
                        <w:rPr>
                          <w:rFonts w:hint="eastAsia"/>
                          <w:b/>
                          <w:sz w:val="28"/>
                          <w:szCs w:val="28"/>
                        </w:rPr>
                      </w:pPr>
                      <w:r>
                        <w:rPr>
                          <w:rFonts w:hint="eastAsia"/>
                          <w:b/>
                          <w:sz w:val="28"/>
                          <w:szCs w:val="28"/>
                        </w:rPr>
                        <w:t>角色建模与贴图指导典型</w:t>
                      </w:r>
                    </w:p>
                    <w:p w14:paraId="5B43DD27">
                      <w:pPr>
                        <w:spacing w:line="400" w:lineRule="exact"/>
                        <w:rPr>
                          <w:rFonts w:hint="eastAsia"/>
                          <w:b/>
                          <w:sz w:val="28"/>
                          <w:szCs w:val="28"/>
                        </w:rPr>
                      </w:pPr>
                      <w:r>
                        <w:rPr>
                          <w:rFonts w:hint="eastAsia"/>
                          <w:b/>
                          <w:sz w:val="28"/>
                          <w:szCs w:val="28"/>
                        </w:rPr>
                        <w:t>角色调整与优化</w:t>
                      </w:r>
                    </w:p>
                    <w:p w14:paraId="3A91D950">
                      <w:pPr>
                        <w:spacing w:line="400" w:lineRule="exact"/>
                        <w:rPr>
                          <w:b/>
                          <w:sz w:val="28"/>
                          <w:szCs w:val="28"/>
                        </w:rPr>
                      </w:pPr>
                    </w:p>
                  </w:txbxContent>
                </v:textbox>
              </v:shape>
            </w:pict>
          </mc:Fallback>
        </mc:AlternateContent>
      </w:r>
    </w:p>
    <w:p w14:paraId="11C78DB4">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6672" behindDoc="0" locked="0" layoutInCell="1" allowOverlap="1">
                <wp:simplePos x="0" y="0"/>
                <wp:positionH relativeFrom="column">
                  <wp:posOffset>4705350</wp:posOffset>
                </wp:positionH>
                <wp:positionV relativeFrom="paragraph">
                  <wp:posOffset>200660</wp:posOffset>
                </wp:positionV>
                <wp:extent cx="1581150" cy="1362075"/>
                <wp:effectExtent l="0" t="0" r="0" b="9525"/>
                <wp:wrapNone/>
                <wp:docPr id="17" name="文本框 17"/>
                <wp:cNvGraphicFramePr/>
                <a:graphic xmlns:a="http://schemas.openxmlformats.org/drawingml/2006/main">
                  <a:graphicData uri="http://schemas.microsoft.com/office/word/2010/wordprocessingShape">
                    <wps:wsp>
                      <wps:cNvSpPr txBox="1"/>
                      <wps:spPr>
                        <a:xfrm>
                          <a:off x="0" y="0"/>
                          <a:ext cx="1581150" cy="136207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690B92">
                            <w:pPr>
                              <w:spacing w:line="400" w:lineRule="exact"/>
                              <w:rPr>
                                <w:rFonts w:hint="eastAsia"/>
                                <w:b/>
                                <w:sz w:val="28"/>
                                <w:szCs w:val="28"/>
                              </w:rPr>
                            </w:pPr>
                            <w:r>
                              <w:rPr>
                                <w:rFonts w:hint="eastAsia"/>
                                <w:b/>
                                <w:sz w:val="28"/>
                                <w:szCs w:val="28"/>
                              </w:rPr>
                              <w:t>创意与想象力能力</w:t>
                            </w:r>
                          </w:p>
                          <w:p w14:paraId="7529A346">
                            <w:pPr>
                              <w:spacing w:line="400" w:lineRule="exact"/>
                              <w:rPr>
                                <w:rFonts w:hint="eastAsia"/>
                                <w:b/>
                                <w:sz w:val="28"/>
                                <w:szCs w:val="28"/>
                              </w:rPr>
                            </w:pPr>
                            <w:r>
                              <w:rPr>
                                <w:rFonts w:hint="eastAsia"/>
                                <w:b/>
                                <w:sz w:val="28"/>
                                <w:szCs w:val="28"/>
                              </w:rPr>
                              <w:t>绘画与造型能力</w:t>
                            </w:r>
                          </w:p>
                          <w:p w14:paraId="6B8BEB20">
                            <w:pPr>
                              <w:spacing w:line="400" w:lineRule="exact"/>
                              <w:rPr>
                                <w:rFonts w:hint="eastAsia" w:eastAsia="宋体"/>
                                <w:b/>
                                <w:sz w:val="28"/>
                                <w:szCs w:val="28"/>
                                <w:lang w:val="en-US" w:eastAsia="zh-CN"/>
                              </w:rPr>
                            </w:pPr>
                            <w:r>
                              <w:rPr>
                                <w:rFonts w:hint="eastAsia"/>
                                <w:b/>
                                <w:sz w:val="28"/>
                                <w:szCs w:val="28"/>
                              </w:rPr>
                              <w:t>色彩与构图理解</w:t>
                            </w:r>
                            <w:r>
                              <w:rPr>
                                <w:rFonts w:hint="eastAsia"/>
                                <w:b/>
                                <w:sz w:val="28"/>
                                <w:szCs w:val="28"/>
                                <w:lang w:val="en-US" w:eastAsia="zh-CN"/>
                              </w:rPr>
                              <w:t>能力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5pt;margin-top:15.8pt;height:107.25pt;width:124.5pt;z-index:251676672;mso-width-relative:page;mso-height-relative:page;" fillcolor="#BDD7EE" filled="t" stroked="f" coordsize="21600,21600" o:gfxdata="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mD2F6&#10;2gAAAAoBAAAPAAAAAAAAAAEAIAAAACIAAABkcnMvZG93bnJldi54bWxQSwECFAAUAAAACACHTuJA&#10;961wWlgCAACgBAAADgAAAAAAAAABACAAAAApAQAAZHJzL2Uyb0RvYy54bWxQSwUGAAAAAAYABgBZ&#10;AQAA8wUAAAAA&#10;">
                <v:fill on="t" focussize="0,0"/>
                <v:stroke on="f" weight="0.5pt"/>
                <v:imagedata o:title=""/>
                <o:lock v:ext="edit" aspectratio="f"/>
                <v:textbox>
                  <w:txbxContent>
                    <w:p w14:paraId="71690B92">
                      <w:pPr>
                        <w:spacing w:line="400" w:lineRule="exact"/>
                        <w:rPr>
                          <w:rFonts w:hint="eastAsia"/>
                          <w:b/>
                          <w:sz w:val="28"/>
                          <w:szCs w:val="28"/>
                        </w:rPr>
                      </w:pPr>
                      <w:r>
                        <w:rPr>
                          <w:rFonts w:hint="eastAsia"/>
                          <w:b/>
                          <w:sz w:val="28"/>
                          <w:szCs w:val="28"/>
                        </w:rPr>
                        <w:t>创意与想象力能力</w:t>
                      </w:r>
                    </w:p>
                    <w:p w14:paraId="7529A346">
                      <w:pPr>
                        <w:spacing w:line="400" w:lineRule="exact"/>
                        <w:rPr>
                          <w:rFonts w:hint="eastAsia"/>
                          <w:b/>
                          <w:sz w:val="28"/>
                          <w:szCs w:val="28"/>
                        </w:rPr>
                      </w:pPr>
                      <w:r>
                        <w:rPr>
                          <w:rFonts w:hint="eastAsia"/>
                          <w:b/>
                          <w:sz w:val="28"/>
                          <w:szCs w:val="28"/>
                        </w:rPr>
                        <w:t>绘画与造型能力</w:t>
                      </w:r>
                    </w:p>
                    <w:p w14:paraId="6B8BEB20">
                      <w:pPr>
                        <w:spacing w:line="400" w:lineRule="exact"/>
                        <w:rPr>
                          <w:rFonts w:hint="eastAsia" w:eastAsia="宋体"/>
                          <w:b/>
                          <w:sz w:val="28"/>
                          <w:szCs w:val="28"/>
                          <w:lang w:val="en-US" w:eastAsia="zh-CN"/>
                        </w:rPr>
                      </w:pPr>
                      <w:r>
                        <w:rPr>
                          <w:rFonts w:hint="eastAsia"/>
                          <w:b/>
                          <w:sz w:val="28"/>
                          <w:szCs w:val="28"/>
                        </w:rPr>
                        <w:t>色彩与构图理解</w:t>
                      </w:r>
                      <w:r>
                        <w:rPr>
                          <w:rFonts w:hint="eastAsia"/>
                          <w:b/>
                          <w:sz w:val="28"/>
                          <w:szCs w:val="28"/>
                          <w:lang w:val="en-US" w:eastAsia="zh-CN"/>
                        </w:rPr>
                        <w:t>能力</w:t>
                      </w:r>
                    </w:p>
                  </w:txbxContent>
                </v:textbox>
              </v:shape>
            </w:pict>
          </mc:Fallback>
        </mc:AlternateContent>
      </w:r>
    </w:p>
    <w:p w14:paraId="65CEA1B1">
      <w:pPr>
        <w:keepNext/>
        <w:keepLines/>
        <w:spacing w:line="500" w:lineRule="exact"/>
        <w:ind w:firstLine="562" w:firstLineChars="200"/>
        <w:outlineLvl w:val="1"/>
        <w:rPr>
          <w:rFonts w:ascii="Arial" w:hAnsi="Arial" w:eastAsia="黑体"/>
          <w:b/>
          <w:bCs/>
          <w:sz w:val="28"/>
          <w:szCs w:val="28"/>
        </w:rPr>
      </w:pPr>
    </w:p>
    <w:p w14:paraId="66334B94">
      <w:pPr>
        <w:keepNext/>
        <w:keepLines/>
        <w:spacing w:line="500" w:lineRule="exact"/>
        <w:ind w:firstLine="562" w:firstLineChars="200"/>
        <w:outlineLvl w:val="1"/>
        <w:rPr>
          <w:rFonts w:ascii="Arial" w:hAnsi="Arial" w:eastAsia="黑体"/>
          <w:b/>
          <w:bCs/>
          <w:sz w:val="28"/>
          <w:szCs w:val="28"/>
        </w:rPr>
      </w:pPr>
    </w:p>
    <w:p w14:paraId="2A01305D">
      <w:pPr>
        <w:keepNext/>
        <w:keepLines/>
        <w:spacing w:line="500" w:lineRule="exact"/>
        <w:ind w:firstLine="562" w:firstLineChars="200"/>
        <w:outlineLvl w:val="1"/>
        <w:rPr>
          <w:rFonts w:ascii="Arial" w:hAnsi="Arial" w:eastAsia="黑体"/>
          <w:b/>
          <w:bCs/>
          <w:sz w:val="28"/>
          <w:szCs w:val="28"/>
        </w:rPr>
      </w:pPr>
    </w:p>
    <w:p w14:paraId="0EF826A6">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4624" behindDoc="0" locked="0" layoutInCell="1" allowOverlap="1">
                <wp:simplePos x="0" y="0"/>
                <wp:positionH relativeFrom="column">
                  <wp:posOffset>2390775</wp:posOffset>
                </wp:positionH>
                <wp:positionV relativeFrom="paragraph">
                  <wp:posOffset>26670</wp:posOffset>
                </wp:positionV>
                <wp:extent cx="1581150" cy="1627505"/>
                <wp:effectExtent l="0" t="0" r="0" b="10795"/>
                <wp:wrapNone/>
                <wp:docPr id="15" name="文本框 15"/>
                <wp:cNvGraphicFramePr/>
                <a:graphic xmlns:a="http://schemas.openxmlformats.org/drawingml/2006/main">
                  <a:graphicData uri="http://schemas.microsoft.com/office/word/2010/wordprocessingShape">
                    <wps:wsp>
                      <wps:cNvSpPr txBox="1"/>
                      <wps:spPr>
                        <a:xfrm>
                          <a:off x="0" y="0"/>
                          <a:ext cx="1581150" cy="162750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4C36E2">
                            <w:pPr>
                              <w:spacing w:line="400" w:lineRule="exact"/>
                              <w:rPr>
                                <w:rFonts w:hint="eastAsia"/>
                                <w:b/>
                                <w:sz w:val="28"/>
                                <w:szCs w:val="28"/>
                              </w:rPr>
                            </w:pPr>
                            <w:r>
                              <w:rPr>
                                <w:rFonts w:hint="eastAsia"/>
                                <w:b/>
                                <w:sz w:val="28"/>
                                <w:szCs w:val="28"/>
                              </w:rPr>
                              <w:t>概念设计与模型创建典型</w:t>
                            </w:r>
                          </w:p>
                          <w:p w14:paraId="1DD67162">
                            <w:pPr>
                              <w:spacing w:line="400" w:lineRule="exact"/>
                              <w:rPr>
                                <w:b/>
                                <w:sz w:val="28"/>
                                <w:szCs w:val="28"/>
                              </w:rPr>
                            </w:pPr>
                            <w:r>
                              <w:rPr>
                                <w:rFonts w:hint="eastAsia"/>
                                <w:b/>
                                <w:sz w:val="28"/>
                                <w:szCs w:val="28"/>
                              </w:rPr>
                              <w:t>纹理贴图与材质编辑</w:t>
                            </w:r>
                          </w:p>
                          <w:p w14:paraId="17FA1AA2">
                            <w:pPr>
                              <w:spacing w:line="400" w:lineRule="exact"/>
                              <w:rPr>
                                <w:b/>
                                <w:sz w:val="28"/>
                                <w:szCs w:val="28"/>
                              </w:rPr>
                            </w:pPr>
                            <w:r>
                              <w:rPr>
                                <w:rFonts w:hint="eastAsia"/>
                                <w:b/>
                                <w:sz w:val="28"/>
                                <w:szCs w:val="28"/>
                              </w:rPr>
                              <w:t>模型优化与动画制作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2.1pt;height:128.15pt;width:124.5pt;z-index:251674624;mso-width-relative:page;mso-height-relative:page;" fillcolor="#FFD966" filled="t" stroked="f" coordsize="21600,21600" o:gfxdata="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F4ix7Y&#10;AAAACQEAAA8AAAAAAAAAAQAgAAAAIgAAAGRycy9kb3ducmV2LnhtbFBLAQIUABQAAAAIAIdO4kB9&#10;u481WQIAAKAEAAAOAAAAAAAAAAEAIAAAACcBAABkcnMvZTJvRG9jLnhtbFBLBQYAAAAABgAGAFkB&#10;AADyBQAAAAA=&#10;">
                <v:fill on="t" focussize="0,0"/>
                <v:stroke on="f" weight="0.5pt"/>
                <v:imagedata o:title=""/>
                <o:lock v:ext="edit" aspectratio="f"/>
                <v:textbox>
                  <w:txbxContent>
                    <w:p w14:paraId="374C36E2">
                      <w:pPr>
                        <w:spacing w:line="400" w:lineRule="exact"/>
                        <w:rPr>
                          <w:rFonts w:hint="eastAsia"/>
                          <w:b/>
                          <w:sz w:val="28"/>
                          <w:szCs w:val="28"/>
                        </w:rPr>
                      </w:pPr>
                      <w:r>
                        <w:rPr>
                          <w:rFonts w:hint="eastAsia"/>
                          <w:b/>
                          <w:sz w:val="28"/>
                          <w:szCs w:val="28"/>
                        </w:rPr>
                        <w:t>概念设计与模型创建典型</w:t>
                      </w:r>
                    </w:p>
                    <w:p w14:paraId="1DD67162">
                      <w:pPr>
                        <w:spacing w:line="400" w:lineRule="exact"/>
                        <w:rPr>
                          <w:b/>
                          <w:sz w:val="28"/>
                          <w:szCs w:val="28"/>
                        </w:rPr>
                      </w:pPr>
                      <w:r>
                        <w:rPr>
                          <w:rFonts w:hint="eastAsia"/>
                          <w:b/>
                          <w:sz w:val="28"/>
                          <w:szCs w:val="28"/>
                        </w:rPr>
                        <w:t>纹理贴图与材质编辑</w:t>
                      </w:r>
                    </w:p>
                    <w:p w14:paraId="17FA1AA2">
                      <w:pPr>
                        <w:spacing w:line="400" w:lineRule="exact"/>
                        <w:rPr>
                          <w:b/>
                          <w:sz w:val="28"/>
                          <w:szCs w:val="28"/>
                        </w:rPr>
                      </w:pPr>
                      <w:r>
                        <w:rPr>
                          <w:rFonts w:hint="eastAsia"/>
                          <w:b/>
                          <w:sz w:val="28"/>
                          <w:szCs w:val="28"/>
                        </w:rPr>
                        <w:t>模型优化与动画制作</w:t>
                      </w:r>
                    </w:p>
                  </w:txbxContent>
                </v:textbox>
              </v:shape>
            </w:pict>
          </mc:Fallback>
        </mc:AlternateContent>
      </w:r>
    </w:p>
    <w:p w14:paraId="21F876B0">
      <w:pPr>
        <w:pStyle w:val="2"/>
        <w:ind w:firstLine="0" w:firstLineChars="0"/>
        <w:rPr>
          <w:lang w:val="en-US"/>
        </w:rPr>
      </w:pPr>
    </w:p>
    <w:p w14:paraId="752C7880">
      <w:pPr>
        <w:pStyle w:val="2"/>
        <w:ind w:firstLine="0" w:firstLineChars="0"/>
        <w:rPr>
          <w:lang w:val="en-US"/>
        </w:rPr>
        <w:sectPr>
          <w:pgSz w:w="16838" w:h="11906" w:orient="landscape"/>
          <w:pgMar w:top="1800" w:right="1440" w:bottom="1800" w:left="1440" w:header="851" w:footer="992" w:gutter="0"/>
          <w:pgNumType w:fmt="decimal"/>
          <w:cols w:space="425" w:num="1"/>
          <w:docGrid w:type="lines" w:linePitch="312" w:charSpace="0"/>
        </w:sectPr>
      </w:pPr>
      <w:r>
        <mc:AlternateContent>
          <mc:Choice Requires="wps">
            <w:drawing>
              <wp:anchor distT="0" distB="0" distL="114300" distR="114300" simplePos="0" relativeHeight="251677696" behindDoc="0" locked="0" layoutInCell="1" allowOverlap="1">
                <wp:simplePos x="0" y="0"/>
                <wp:positionH relativeFrom="column">
                  <wp:posOffset>4705350</wp:posOffset>
                </wp:positionH>
                <wp:positionV relativeFrom="paragraph">
                  <wp:posOffset>-184785</wp:posOffset>
                </wp:positionV>
                <wp:extent cx="1581150" cy="1351280"/>
                <wp:effectExtent l="0" t="0" r="0" b="1270"/>
                <wp:wrapNone/>
                <wp:docPr id="18" name="文本框 18"/>
                <wp:cNvGraphicFramePr/>
                <a:graphic xmlns:a="http://schemas.openxmlformats.org/drawingml/2006/main">
                  <a:graphicData uri="http://schemas.microsoft.com/office/word/2010/wordprocessingShape">
                    <wps:wsp>
                      <wps:cNvSpPr txBox="1"/>
                      <wps:spPr>
                        <a:xfrm>
                          <a:off x="0" y="0"/>
                          <a:ext cx="1581150" cy="135128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340654">
                            <w:pPr>
                              <w:spacing w:line="400" w:lineRule="exact"/>
                              <w:rPr>
                                <w:b/>
                                <w:sz w:val="28"/>
                                <w:szCs w:val="28"/>
                              </w:rPr>
                            </w:pPr>
                            <w:r>
                              <w:rPr>
                                <w:rFonts w:hint="eastAsia"/>
                                <w:b/>
                                <w:sz w:val="28"/>
                                <w:szCs w:val="28"/>
                              </w:rPr>
                              <w:t>扎实的三维建模软件操作能力</w:t>
                            </w:r>
                          </w:p>
                          <w:p w14:paraId="68D5E9C9">
                            <w:pPr>
                              <w:spacing w:line="400" w:lineRule="exact"/>
                              <w:rPr>
                                <w:rFonts w:hint="eastAsia"/>
                                <w:b/>
                                <w:sz w:val="28"/>
                                <w:szCs w:val="28"/>
                              </w:rPr>
                            </w:pPr>
                            <w:r>
                              <w:rPr>
                                <w:rFonts w:hint="eastAsia"/>
                                <w:b/>
                                <w:sz w:val="28"/>
                                <w:szCs w:val="28"/>
                              </w:rPr>
                              <w:t>空间想象与创造</w:t>
                            </w:r>
                            <w:r>
                              <w:rPr>
                                <w:rFonts w:hint="eastAsia"/>
                                <w:b/>
                                <w:sz w:val="28"/>
                                <w:szCs w:val="28"/>
                                <w:lang w:val="en-US" w:eastAsia="zh-CN"/>
                              </w:rPr>
                              <w:t>能</w:t>
                            </w:r>
                            <w:r>
                              <w:rPr>
                                <w:rFonts w:hint="eastAsia"/>
                                <w:b/>
                                <w:sz w:val="28"/>
                                <w:szCs w:val="28"/>
                              </w:rPr>
                              <w:t>力</w:t>
                            </w:r>
                          </w:p>
                          <w:p w14:paraId="50FD7F97">
                            <w:pPr>
                              <w:spacing w:line="400" w:lineRule="exact"/>
                              <w:rPr>
                                <w:rFonts w:hint="eastAsia"/>
                                <w:b/>
                                <w:sz w:val="28"/>
                                <w:szCs w:val="28"/>
                                <w:lang w:val="en-US" w:eastAsia="zh-CN"/>
                              </w:rPr>
                            </w:pPr>
                            <w:r>
                              <w:rPr>
                                <w:rFonts w:hint="eastAsia"/>
                                <w:b/>
                                <w:sz w:val="28"/>
                                <w:szCs w:val="28"/>
                              </w:rPr>
                              <w:t>持续学习</w:t>
                            </w:r>
                            <w:r>
                              <w:rPr>
                                <w:rFonts w:hint="eastAsia"/>
                                <w:b/>
                                <w:sz w:val="28"/>
                                <w:szCs w:val="28"/>
                                <w:lang w:val="en-US" w:eastAsia="zh-CN"/>
                              </w:rPr>
                              <w:t>能力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5pt;margin-top:-14.55pt;height:106.4pt;width:124.5pt;z-index:251677696;mso-width-relative:page;mso-height-relative:page;" fillcolor="#BDD7EE" filled="t" stroked="f" coordsize="21600,21600" o:gfxdata="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SO&#10;vTPbAAAACwEAAA8AAAAAAAAAAQAgAAAAIgAAAGRycy9kb3ducmV2LnhtbFBLAQIUABQAAAAIAIdO&#10;4kDbZtINWQIAAKAEAAAOAAAAAAAAAAEAIAAAACoBAABkcnMvZTJvRG9jLnhtbFBLBQYAAAAABgAG&#10;AFkBAAD1BQAAAAA=&#10;">
                <v:fill on="t" focussize="0,0"/>
                <v:stroke on="f" weight="0.5pt"/>
                <v:imagedata o:title=""/>
                <o:lock v:ext="edit" aspectratio="f"/>
                <v:textbox>
                  <w:txbxContent>
                    <w:p w14:paraId="0A340654">
                      <w:pPr>
                        <w:spacing w:line="400" w:lineRule="exact"/>
                        <w:rPr>
                          <w:b/>
                          <w:sz w:val="28"/>
                          <w:szCs w:val="28"/>
                        </w:rPr>
                      </w:pPr>
                      <w:r>
                        <w:rPr>
                          <w:rFonts w:hint="eastAsia"/>
                          <w:b/>
                          <w:sz w:val="28"/>
                          <w:szCs w:val="28"/>
                        </w:rPr>
                        <w:t>扎实的三维建模软件操作能力</w:t>
                      </w:r>
                    </w:p>
                    <w:p w14:paraId="68D5E9C9">
                      <w:pPr>
                        <w:spacing w:line="400" w:lineRule="exact"/>
                        <w:rPr>
                          <w:rFonts w:hint="eastAsia"/>
                          <w:b/>
                          <w:sz w:val="28"/>
                          <w:szCs w:val="28"/>
                        </w:rPr>
                      </w:pPr>
                      <w:r>
                        <w:rPr>
                          <w:rFonts w:hint="eastAsia"/>
                          <w:b/>
                          <w:sz w:val="28"/>
                          <w:szCs w:val="28"/>
                        </w:rPr>
                        <w:t>空间想象与创造</w:t>
                      </w:r>
                      <w:r>
                        <w:rPr>
                          <w:rFonts w:hint="eastAsia"/>
                          <w:b/>
                          <w:sz w:val="28"/>
                          <w:szCs w:val="28"/>
                          <w:lang w:val="en-US" w:eastAsia="zh-CN"/>
                        </w:rPr>
                        <w:t>能</w:t>
                      </w:r>
                      <w:r>
                        <w:rPr>
                          <w:rFonts w:hint="eastAsia"/>
                          <w:b/>
                          <w:sz w:val="28"/>
                          <w:szCs w:val="28"/>
                        </w:rPr>
                        <w:t>力</w:t>
                      </w:r>
                    </w:p>
                    <w:p w14:paraId="50FD7F97">
                      <w:pPr>
                        <w:spacing w:line="400" w:lineRule="exact"/>
                        <w:rPr>
                          <w:rFonts w:hint="eastAsia"/>
                          <w:b/>
                          <w:sz w:val="28"/>
                          <w:szCs w:val="28"/>
                          <w:lang w:val="en-US" w:eastAsia="zh-CN"/>
                        </w:rPr>
                      </w:pPr>
                      <w:r>
                        <w:rPr>
                          <w:rFonts w:hint="eastAsia"/>
                          <w:b/>
                          <w:sz w:val="28"/>
                          <w:szCs w:val="28"/>
                        </w:rPr>
                        <w:t>持续学习</w:t>
                      </w:r>
                      <w:r>
                        <w:rPr>
                          <w:rFonts w:hint="eastAsia"/>
                          <w:b/>
                          <w:sz w:val="28"/>
                          <w:szCs w:val="28"/>
                          <w:lang w:val="en-US" w:eastAsia="zh-CN"/>
                        </w:rPr>
                        <w:t>能力</w:t>
                      </w:r>
                    </w:p>
                  </w:txbxContent>
                </v:textbox>
              </v:shape>
            </w:pict>
          </mc:Fallback>
        </mc:AlternateContent>
      </w:r>
    </w:p>
    <w:p w14:paraId="0E5BB781">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（二）课程体系设计</w:t>
      </w:r>
    </w:p>
    <w:p w14:paraId="70960DA0">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1.课程体系架构</w:t>
      </w:r>
    </w:p>
    <w:p w14:paraId="37E72FB3">
      <w:pPr>
        <w:keepNext/>
        <w:keepLines/>
        <w:spacing w:line="500" w:lineRule="exact"/>
        <w:ind w:firstLine="2650" w:firstLineChars="1100"/>
        <w:outlineLvl w:val="1"/>
        <w:rPr>
          <w:rFonts w:ascii="Times New Roman" w:hAnsi="Times New Roman"/>
          <w:b/>
          <w:bCs/>
          <w:color w:val="000000"/>
          <w:sz w:val="24"/>
          <w:szCs w:val="24"/>
        </w:rPr>
      </w:pPr>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p>
    <w:p w14:paraId="34F1FB2F">
      <w:pPr>
        <w:spacing w:line="360" w:lineRule="auto"/>
        <w:rPr>
          <w:b/>
          <w:bCs/>
          <w:szCs w:val="21"/>
        </w:rPr>
      </w:pPr>
      <w:r>
        <w:rPr>
          <w:sz w:val="24"/>
          <w:szCs w:val="24"/>
        </w:rPr>
        <mc:AlternateContent>
          <mc:Choice Requires="wps">
            <w:drawing>
              <wp:anchor distT="0" distB="0" distL="114300" distR="114300" simplePos="0" relativeHeight="251693056" behindDoc="0" locked="0" layoutInCell="1" allowOverlap="1">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28180D1F">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93056;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K&#10;Jqym0wAAAAgBAAAPAAAAAAAAAAEAIAAAACIAAABkcnMvZG93bnJldi54bWxQSwECFAAUAAAACACH&#10;TuJAhY/8QmICAADGBAAADgAAAAAAAAABACAAAAAiAQAAZHJzL2Uyb0RvYy54bWxQSwUGAAAAAAYA&#10;BgBZAQAA9gUAAAAA&#10;">
                <v:fill on="t" focussize="0,0"/>
                <v:stroke color="#000000" miterlimit="8" joinstyle="miter"/>
                <v:imagedata o:title=""/>
                <o:lock v:ext="edit" aspectratio="f"/>
                <v:textbox style="layout-flow:vertical-ideographic;">
                  <w:txbxContent>
                    <w:p w14:paraId="28180D1F">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92032" behindDoc="0" locked="0" layoutInCell="1" allowOverlap="1">
                <wp:simplePos x="0" y="0"/>
                <wp:positionH relativeFrom="column">
                  <wp:posOffset>2475865</wp:posOffset>
                </wp:positionH>
                <wp:positionV relativeFrom="paragraph">
                  <wp:posOffset>82550</wp:posOffset>
                </wp:positionV>
                <wp:extent cx="2831465" cy="1047750"/>
                <wp:effectExtent l="4445" t="5080" r="21590" b="13970"/>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831465" cy="1047750"/>
                        </a:xfrm>
                        <a:prstGeom prst="rect">
                          <a:avLst/>
                        </a:prstGeom>
                        <a:solidFill>
                          <a:srgbClr val="FFFFFF"/>
                        </a:solidFill>
                        <a:ln w="9525">
                          <a:solidFill>
                            <a:srgbClr val="000000"/>
                          </a:solidFill>
                          <a:miter lim="800000"/>
                        </a:ln>
                      </wps:spPr>
                      <wps:txbx>
                        <w:txbxContent>
                          <w:p w14:paraId="50F1798B">
                            <w:pPr>
                              <w:rPr>
                                <w:rFonts w:hint="default"/>
                                <w:lang w:val="en-US" w:eastAsia="zh-CN"/>
                              </w:rPr>
                            </w:pPr>
                            <w:r>
                              <w:rPr>
                                <w:rFonts w:hint="eastAsia"/>
                                <w:sz w:val="15"/>
                                <w:szCs w:val="15"/>
                              </w:rPr>
                              <w:t>1.</w:t>
                            </w:r>
                            <w:r>
                              <w:rPr>
                                <w:rFonts w:hint="eastAsia"/>
                                <w:sz w:val="15"/>
                                <w:szCs w:val="15"/>
                                <w:lang w:val="en-US" w:eastAsia="zh-CN"/>
                              </w:rPr>
                              <w:t>思想道德与法治</w:t>
                            </w:r>
                            <w:r>
                              <w:rPr>
                                <w:rFonts w:hint="eastAsia"/>
                                <w:sz w:val="15"/>
                                <w:szCs w:val="15"/>
                              </w:rPr>
                              <w:t>2</w:t>
                            </w:r>
                            <w:r>
                              <w:rPr>
                                <w:sz w:val="15"/>
                                <w:szCs w:val="15"/>
                              </w:rPr>
                              <w:t>.</w:t>
                            </w:r>
                            <w:r>
                              <w:rPr>
                                <w:rFonts w:hint="eastAsia"/>
                                <w:sz w:val="15"/>
                                <w:szCs w:val="15"/>
                                <w:lang w:val="en-US" w:eastAsia="zh-CN"/>
                              </w:rPr>
                              <w:t>毛泽东思想和中国特色社会主义理论体系概论</w:t>
                            </w:r>
                            <w:r>
                              <w:rPr>
                                <w:rFonts w:hint="eastAsia"/>
                                <w:sz w:val="15"/>
                                <w:szCs w:val="15"/>
                              </w:rPr>
                              <w:t>3.</w:t>
                            </w:r>
                            <w:r>
                              <w:rPr>
                                <w:rFonts w:hint="eastAsia"/>
                                <w:sz w:val="15"/>
                                <w:szCs w:val="15"/>
                                <w:lang w:val="en-US" w:eastAsia="zh-CN"/>
                              </w:rPr>
                              <w:t>形式与政策</w:t>
                            </w:r>
                            <w:r>
                              <w:rPr>
                                <w:rFonts w:hint="eastAsia"/>
                                <w:sz w:val="15"/>
                                <w:szCs w:val="15"/>
                              </w:rPr>
                              <w:t>4.</w:t>
                            </w:r>
                            <w:r>
                              <w:rPr>
                                <w:rFonts w:hint="eastAsia"/>
                                <w:sz w:val="15"/>
                                <w:szCs w:val="15"/>
                                <w:lang w:val="en-US" w:eastAsia="zh-CN"/>
                              </w:rPr>
                              <w:t>体育与健康</w:t>
                            </w:r>
                            <w:r>
                              <w:rPr>
                                <w:rFonts w:hint="eastAsia"/>
                                <w:sz w:val="15"/>
                                <w:szCs w:val="15"/>
                              </w:rPr>
                              <w:t>5.</w:t>
                            </w:r>
                            <w:r>
                              <w:rPr>
                                <w:rFonts w:hint="eastAsia"/>
                                <w:sz w:val="15"/>
                                <w:szCs w:val="15"/>
                                <w:lang w:val="en-US" w:eastAsia="zh-CN"/>
                              </w:rPr>
                              <w:t>大学生就业指导</w:t>
                            </w:r>
                            <w:r>
                              <w:rPr>
                                <w:rFonts w:hint="eastAsia"/>
                                <w:sz w:val="15"/>
                                <w:szCs w:val="15"/>
                              </w:rPr>
                              <w:t>6.</w:t>
                            </w:r>
                            <w:r>
                              <w:rPr>
                                <w:rFonts w:hint="eastAsia"/>
                                <w:sz w:val="15"/>
                                <w:szCs w:val="15"/>
                                <w:lang w:val="en-US" w:eastAsia="zh-CN"/>
                              </w:rPr>
                              <w:t>心理健康教育7.军事理论8.大学英语9.信息技术与人工智能技术概论10.大学生创新创业教育11.劳动教育12.大学生就业指导13.大学生职业生涯与发展规划</w:t>
                            </w:r>
                          </w:p>
                          <w:p w14:paraId="10C95B1E">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6.5pt;height:82.5pt;width:222.95pt;z-index:251692032;mso-width-relative:page;mso-height-relative:page;" fillcolor="#FFFFFF" filled="t" stroked="t" coordsize="21600,21600" o:gfxdata="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fmnXHtgAAAAKAQAADwAAAAAAAAABACAA&#10;AAAiAAAAZHJzL2Rvd25yZXYueG1sUEsBAhQAFAAAAAgAh07iQF1lnhxGAgAAjAQAAA4AAAAAAAAA&#10;AQAgAAAAJwEAAGRycy9lMm9Eb2MueG1sUEsFBgAAAAAGAAYAWQEAAN8FAAAAAA==&#10;">
                <v:fill on="t" focussize="0,0"/>
                <v:stroke color="#000000" miterlimit="8" joinstyle="miter"/>
                <v:imagedata o:title=""/>
                <o:lock v:ext="edit" aspectratio="f"/>
                <v:textbox>
                  <w:txbxContent>
                    <w:p w14:paraId="50F1798B">
                      <w:pPr>
                        <w:rPr>
                          <w:rFonts w:hint="default"/>
                          <w:lang w:val="en-US" w:eastAsia="zh-CN"/>
                        </w:rPr>
                      </w:pPr>
                      <w:r>
                        <w:rPr>
                          <w:rFonts w:hint="eastAsia"/>
                          <w:sz w:val="15"/>
                          <w:szCs w:val="15"/>
                        </w:rPr>
                        <w:t>1.</w:t>
                      </w:r>
                      <w:r>
                        <w:rPr>
                          <w:rFonts w:hint="eastAsia"/>
                          <w:sz w:val="15"/>
                          <w:szCs w:val="15"/>
                          <w:lang w:val="en-US" w:eastAsia="zh-CN"/>
                        </w:rPr>
                        <w:t>思想道德与法治</w:t>
                      </w:r>
                      <w:r>
                        <w:rPr>
                          <w:rFonts w:hint="eastAsia"/>
                          <w:sz w:val="15"/>
                          <w:szCs w:val="15"/>
                        </w:rPr>
                        <w:t>2</w:t>
                      </w:r>
                      <w:r>
                        <w:rPr>
                          <w:sz w:val="15"/>
                          <w:szCs w:val="15"/>
                        </w:rPr>
                        <w:t>.</w:t>
                      </w:r>
                      <w:r>
                        <w:rPr>
                          <w:rFonts w:hint="eastAsia"/>
                          <w:sz w:val="15"/>
                          <w:szCs w:val="15"/>
                          <w:lang w:val="en-US" w:eastAsia="zh-CN"/>
                        </w:rPr>
                        <w:t>毛泽东思想和中国特色社会主义理论体系概论</w:t>
                      </w:r>
                      <w:r>
                        <w:rPr>
                          <w:rFonts w:hint="eastAsia"/>
                          <w:sz w:val="15"/>
                          <w:szCs w:val="15"/>
                        </w:rPr>
                        <w:t>3.</w:t>
                      </w:r>
                      <w:r>
                        <w:rPr>
                          <w:rFonts w:hint="eastAsia"/>
                          <w:sz w:val="15"/>
                          <w:szCs w:val="15"/>
                          <w:lang w:val="en-US" w:eastAsia="zh-CN"/>
                        </w:rPr>
                        <w:t>形式与政策</w:t>
                      </w:r>
                      <w:r>
                        <w:rPr>
                          <w:rFonts w:hint="eastAsia"/>
                          <w:sz w:val="15"/>
                          <w:szCs w:val="15"/>
                        </w:rPr>
                        <w:t>4.</w:t>
                      </w:r>
                      <w:r>
                        <w:rPr>
                          <w:rFonts w:hint="eastAsia"/>
                          <w:sz w:val="15"/>
                          <w:szCs w:val="15"/>
                          <w:lang w:val="en-US" w:eastAsia="zh-CN"/>
                        </w:rPr>
                        <w:t>体育与健康</w:t>
                      </w:r>
                      <w:r>
                        <w:rPr>
                          <w:rFonts w:hint="eastAsia"/>
                          <w:sz w:val="15"/>
                          <w:szCs w:val="15"/>
                        </w:rPr>
                        <w:t>5.</w:t>
                      </w:r>
                      <w:r>
                        <w:rPr>
                          <w:rFonts w:hint="eastAsia"/>
                          <w:sz w:val="15"/>
                          <w:szCs w:val="15"/>
                          <w:lang w:val="en-US" w:eastAsia="zh-CN"/>
                        </w:rPr>
                        <w:t>大学生就业指导</w:t>
                      </w:r>
                      <w:r>
                        <w:rPr>
                          <w:rFonts w:hint="eastAsia"/>
                          <w:sz w:val="15"/>
                          <w:szCs w:val="15"/>
                        </w:rPr>
                        <w:t>6.</w:t>
                      </w:r>
                      <w:r>
                        <w:rPr>
                          <w:rFonts w:hint="eastAsia"/>
                          <w:sz w:val="15"/>
                          <w:szCs w:val="15"/>
                          <w:lang w:val="en-US" w:eastAsia="zh-CN"/>
                        </w:rPr>
                        <w:t>心理健康教育7.军事理论8.大学英语9.信息技术与人工智能技术概论10.大学生创新创业教育11.劳动教育12.大学生就业指导13.大学生职业生涯与发展规划</w:t>
                      </w:r>
                    </w:p>
                    <w:p w14:paraId="10C95B1E">
                      <w:pPr>
                        <w:adjustRightInd w:val="0"/>
                        <w:snapToGrid w:val="0"/>
                        <w:spacing w:line="288" w:lineRule="auto"/>
                        <w:rPr>
                          <w:sz w:val="15"/>
                          <w:szCs w:val="15"/>
                        </w:rPr>
                      </w:pPr>
                    </w:p>
                  </w:txbxContent>
                </v:textbox>
              </v:shape>
            </w:pict>
          </mc:Fallback>
        </mc:AlternateContent>
      </w:r>
      <w:r>
        <w:rPr>
          <w:sz w:val="24"/>
          <w:szCs w:val="24"/>
        </w:rPr>
        <mc:AlternateContent>
          <mc:Choice Requires="wps">
            <w:drawing>
              <wp:anchor distT="0" distB="0" distL="114300" distR="114300" simplePos="0" relativeHeight="251694080" behindDoc="0" locked="0" layoutInCell="1" allowOverlap="1">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D452486">
                            <w:pPr>
                              <w:rPr>
                                <w:shd w:val="clear" w:color="auto" w:fill="B4C6E7" w:themeFill="accent1" w:themeFillTint="66"/>
                              </w:rPr>
                            </w:pPr>
                          </w:p>
                          <w:p w14:paraId="3EB24840">
                            <w:pPr>
                              <w:rPr>
                                <w:shd w:val="clear" w:color="auto" w:fill="B4C6E7" w:themeFill="accent1" w:themeFillTint="66"/>
                              </w:rPr>
                            </w:pPr>
                          </w:p>
                          <w:p w14:paraId="4CEB43DF">
                            <w:pPr>
                              <w:rPr>
                                <w:shd w:val="clear" w:color="auto" w:fill="B4C6E7" w:themeFill="accent1" w:themeFillTint="66"/>
                              </w:rPr>
                            </w:pPr>
                          </w:p>
                          <w:p w14:paraId="43E0FFC9">
                            <w:pPr>
                              <w:rPr>
                                <w:shd w:val="clear" w:color="auto" w:fill="B4C6E7" w:themeFill="accent1" w:themeFillTint="66"/>
                              </w:rPr>
                            </w:pPr>
                          </w:p>
                          <w:p w14:paraId="0CC25776">
                            <w:pPr>
                              <w:rPr>
                                <w:shd w:val="clear" w:color="auto" w:fill="B4C6E7" w:themeFill="accent1" w:themeFillTint="66"/>
                              </w:rPr>
                            </w:pPr>
                          </w:p>
                          <w:p w14:paraId="56A78296">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94080;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YwS62QAAAAoBAAAPAAAAAAAAAAEAIAAAACIAAABkcnMvZG93bnJldi54bWxQSwECFAAUAAAA&#10;CACHTuJA47dpul8CAADEBAAADgAAAAAAAAABACAAAAAoAQAAZHJzL2Uyb0RvYy54bWxQSwUGAAAA&#10;AAYABgBZAQAA+QUAAAAA&#10;">
                <v:fill on="t" focussize="0,0"/>
                <v:stroke color="#000000" miterlimit="8" joinstyle="miter"/>
                <v:imagedata o:title=""/>
                <o:lock v:ext="edit" aspectratio="f"/>
                <v:textbox>
                  <w:txbxContent>
                    <w:p w14:paraId="3D452486">
                      <w:pPr>
                        <w:rPr>
                          <w:shd w:val="clear" w:color="auto" w:fill="B4C6E7" w:themeFill="accent1" w:themeFillTint="66"/>
                        </w:rPr>
                      </w:pPr>
                    </w:p>
                    <w:p w14:paraId="3EB24840">
                      <w:pPr>
                        <w:rPr>
                          <w:shd w:val="clear" w:color="auto" w:fill="B4C6E7" w:themeFill="accent1" w:themeFillTint="66"/>
                        </w:rPr>
                      </w:pPr>
                    </w:p>
                    <w:p w14:paraId="4CEB43DF">
                      <w:pPr>
                        <w:rPr>
                          <w:shd w:val="clear" w:color="auto" w:fill="B4C6E7" w:themeFill="accent1" w:themeFillTint="66"/>
                        </w:rPr>
                      </w:pPr>
                    </w:p>
                    <w:p w14:paraId="43E0FFC9">
                      <w:pPr>
                        <w:rPr>
                          <w:shd w:val="clear" w:color="auto" w:fill="B4C6E7" w:themeFill="accent1" w:themeFillTint="66"/>
                        </w:rPr>
                      </w:pPr>
                    </w:p>
                    <w:p w14:paraId="0CC25776">
                      <w:pPr>
                        <w:rPr>
                          <w:shd w:val="clear" w:color="auto" w:fill="B4C6E7" w:themeFill="accent1" w:themeFillTint="66"/>
                        </w:rPr>
                      </w:pPr>
                    </w:p>
                    <w:p w14:paraId="56A78296">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95104" behindDoc="0" locked="0" layoutInCell="1" allowOverlap="1">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5F84AF5">
                            <w:pPr>
                              <w:snapToGrid w:val="0"/>
                              <w:spacing w:line="360" w:lineRule="auto"/>
                              <w:rPr>
                                <w:sz w:val="18"/>
                                <w:szCs w:val="18"/>
                              </w:rPr>
                            </w:pPr>
                          </w:p>
                          <w:p w14:paraId="39ED47EF">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95104;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A6PpQm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e&#10;UG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KWXTdgAAAAKAQAADwAAAAAAAAABACAAAAAiAAAAZHJzL2Rvd25yZXYueG1sUEsBAhQAFAAA&#10;AAgAh07iQAOj6UJhAgAAwwQAAA4AAAAAAAAAAQAgAAAAJwEAAGRycy9lMm9Eb2MueG1sUEsFBgAA&#10;AAAGAAYAWQEAAPoFAAAAAA==&#10;">
                <v:fill on="t" focussize="0,0"/>
                <v:stroke color="#000000" miterlimit="8" joinstyle="miter"/>
                <v:imagedata o:title=""/>
                <o:lock v:ext="edit" aspectratio="f"/>
                <v:textbox>
                  <w:txbxContent>
                    <w:p w14:paraId="15F84AF5">
                      <w:pPr>
                        <w:snapToGrid w:val="0"/>
                        <w:spacing w:line="360" w:lineRule="auto"/>
                        <w:rPr>
                          <w:sz w:val="18"/>
                          <w:szCs w:val="18"/>
                        </w:rPr>
                      </w:pPr>
                    </w:p>
                    <w:p w14:paraId="39ED47EF">
                      <w:pPr>
                        <w:snapToGrid w:val="0"/>
                        <w:spacing w:line="360" w:lineRule="auto"/>
                        <w:jc w:val="center"/>
                        <w:rPr>
                          <w:b/>
                          <w:sz w:val="18"/>
                          <w:szCs w:val="18"/>
                        </w:rPr>
                      </w:pPr>
                      <w:r>
                        <w:rPr>
                          <w:b/>
                          <w:sz w:val="18"/>
                          <w:szCs w:val="18"/>
                        </w:rPr>
                        <w:t>公共基础课程</w:t>
                      </w:r>
                    </w:p>
                  </w:txbxContent>
                </v:textbox>
              </v:shape>
            </w:pict>
          </mc:Fallback>
        </mc:AlternateContent>
      </w:r>
    </w:p>
    <w:p w14:paraId="744A98DD">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6128" behindDoc="0" locked="0" layoutInCell="1" allowOverlap="1">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96128;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97152;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gl671gAAAAkBAAAPAAAAAAAAAAEAIAAAACIAAABkcnMvZG93bnJldi54bWxQSwECFAAUAAAA&#10;CACHTuJAPjr04vABAAC6AwAADgAAAAAAAAABACAAAAAlAQAAZHJzL2Uyb0RvYy54bWxQSwUGAAAA&#10;AAYABgBZAQAAhwUAAAAA&#10;">
                <v:fill on="f" focussize="0,0"/>
                <v:stroke color="#000000" joinstyle="round"/>
                <v:imagedata o:title=""/>
                <o:lock v:ext="edit" aspectratio="f"/>
              </v:line>
            </w:pict>
          </mc:Fallback>
        </mc:AlternateContent>
      </w:r>
    </w:p>
    <w:p w14:paraId="4AA7D028">
      <w:pPr>
        <w:pStyle w:val="83"/>
        <w:spacing w:line="440" w:lineRule="atLeast"/>
        <w:ind w:left="0" w:firstLine="0"/>
        <w:jc w:val="center"/>
        <w:rPr>
          <w:rFonts w:ascii="楷体_GB2312" w:eastAsia="楷体_GB2312"/>
          <w:b/>
          <w:bCs/>
          <w:sz w:val="32"/>
          <w:szCs w:val="32"/>
        </w:rPr>
      </w:pPr>
    </w:p>
    <w:p w14:paraId="6CC718CC">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6848" behindDoc="0" locked="0" layoutInCell="1" allowOverlap="1">
                <wp:simplePos x="0" y="0"/>
                <wp:positionH relativeFrom="column">
                  <wp:posOffset>2494280</wp:posOffset>
                </wp:positionH>
                <wp:positionV relativeFrom="paragraph">
                  <wp:posOffset>80010</wp:posOffset>
                </wp:positionV>
                <wp:extent cx="2813050" cy="810895"/>
                <wp:effectExtent l="8255" t="9525" r="7620" b="8255"/>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13050" cy="810895"/>
                        </a:xfrm>
                        <a:prstGeom prst="rect">
                          <a:avLst/>
                        </a:prstGeom>
                        <a:solidFill>
                          <a:srgbClr val="FFFFFF"/>
                        </a:solidFill>
                        <a:ln w="9525">
                          <a:solidFill>
                            <a:srgbClr val="000000"/>
                          </a:solidFill>
                          <a:miter lim="800000"/>
                        </a:ln>
                      </wps:spPr>
                      <wps:txbx>
                        <w:txbxContent>
                          <w:p w14:paraId="4FBA1CA3">
                            <w:pPr>
                              <w:numPr>
                                <w:ilvl w:val="0"/>
                                <w:numId w:val="0"/>
                              </w:numPr>
                              <w:rPr>
                                <w:rFonts w:hint="eastAsia"/>
                                <w:sz w:val="15"/>
                                <w:szCs w:val="15"/>
                                <w:lang w:val="en-US" w:eastAsia="zh-CN"/>
                              </w:rPr>
                            </w:pPr>
                            <w:r>
                              <w:rPr>
                                <w:rFonts w:hint="eastAsia"/>
                                <w:sz w:val="15"/>
                                <w:szCs w:val="15"/>
                                <w:lang w:val="en-US" w:eastAsia="zh-CN"/>
                              </w:rPr>
                              <w:t>1.国家安全教育</w:t>
                            </w:r>
                            <w:r>
                              <w:rPr>
                                <w:rFonts w:hint="eastAsia"/>
                                <w:sz w:val="15"/>
                                <w:szCs w:val="15"/>
                              </w:rPr>
                              <w:t>2</w:t>
                            </w:r>
                            <w:r>
                              <w:rPr>
                                <w:sz w:val="15"/>
                                <w:szCs w:val="15"/>
                              </w:rPr>
                              <w:t>.</w:t>
                            </w:r>
                            <w:r>
                              <w:rPr>
                                <w:rFonts w:hint="eastAsia"/>
                                <w:sz w:val="15"/>
                                <w:szCs w:val="15"/>
                                <w:lang w:val="en-US" w:eastAsia="zh-CN"/>
                              </w:rPr>
                              <w:t>文学鉴赏</w:t>
                            </w:r>
                            <w:r>
                              <w:rPr>
                                <w:rFonts w:hint="eastAsia"/>
                                <w:sz w:val="15"/>
                                <w:szCs w:val="15"/>
                              </w:rPr>
                              <w:t>3.</w:t>
                            </w:r>
                            <w:r>
                              <w:rPr>
                                <w:rFonts w:hint="eastAsia"/>
                                <w:sz w:val="15"/>
                                <w:szCs w:val="15"/>
                                <w:lang w:val="en-US" w:eastAsia="zh-CN"/>
                              </w:rPr>
                              <w:t>影视鉴赏</w:t>
                            </w:r>
                            <w:r>
                              <w:rPr>
                                <w:rFonts w:hint="eastAsia"/>
                                <w:sz w:val="15"/>
                                <w:szCs w:val="15"/>
                              </w:rPr>
                              <w:t>4.</w:t>
                            </w:r>
                            <w:r>
                              <w:rPr>
                                <w:rFonts w:hint="eastAsia"/>
                                <w:sz w:val="15"/>
                                <w:szCs w:val="15"/>
                                <w:lang w:val="en-US" w:eastAsia="zh-CN"/>
                              </w:rPr>
                              <w:t>创新中国</w:t>
                            </w:r>
                            <w:r>
                              <w:rPr>
                                <w:rFonts w:hint="eastAsia"/>
                                <w:sz w:val="15"/>
                                <w:szCs w:val="15"/>
                              </w:rPr>
                              <w:t>5.</w:t>
                            </w:r>
                            <w:r>
                              <w:rPr>
                                <w:rFonts w:hint="eastAsia"/>
                                <w:sz w:val="15"/>
                                <w:szCs w:val="15"/>
                                <w:lang w:val="en-US" w:eastAsia="zh-CN"/>
                              </w:rPr>
                              <w:t>企业绿色管理</w:t>
                            </w:r>
                            <w:r>
                              <w:rPr>
                                <w:rFonts w:hint="eastAsia"/>
                                <w:sz w:val="15"/>
                                <w:szCs w:val="15"/>
                              </w:rPr>
                              <w:t>6.</w:t>
                            </w:r>
                            <w:r>
                              <w:rPr>
                                <w:rFonts w:hint="eastAsia"/>
                                <w:sz w:val="15"/>
                                <w:szCs w:val="15"/>
                                <w:lang w:val="en-US" w:eastAsia="zh-CN"/>
                              </w:rPr>
                              <w:t>文献信息检索与利用7.艺术鉴赏8.常见病的健康管理</w:t>
                            </w:r>
                          </w:p>
                          <w:p w14:paraId="08DE1CEE">
                            <w:pPr>
                              <w:numPr>
                                <w:ilvl w:val="0"/>
                                <w:numId w:val="0"/>
                              </w:numPr>
                            </w:pPr>
                            <w:r>
                              <w:rPr>
                                <w:rFonts w:hint="eastAsia"/>
                                <w:sz w:val="15"/>
                                <w:szCs w:val="15"/>
                                <w:lang w:val="en-US" w:eastAsia="zh-CN"/>
                              </w:rPr>
                              <w:t>9.语言学(普通话)10.中国文化概论11.论文写作初阶</w:t>
                            </w:r>
                            <w:r>
                              <w:rPr>
                                <w:rFonts w:hint="eastAsia"/>
                                <w:sz w:val="15"/>
                                <w:szCs w:val="15"/>
                              </w:rPr>
                              <w:t xml:space="preserve"> </w:t>
                            </w:r>
                          </w:p>
                          <w:p w14:paraId="0A1A85FE">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pt;margin-top:6.3pt;height:63.85pt;width:221.5pt;z-index:251726848;mso-width-relative:page;mso-height-relative:page;" fillcolor="#FFFFFF" filled="t" stroked="t" coordsize="21600,21600" o:gfxdata="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iZxVg2AAAAAoBAAAPAAAAAAAAAAEAIAAAACIA&#10;AABkcnMvZG93bnJldi54bWxQSwECFAAUAAAACACHTuJAPV3QUEICAACLBAAADgAAAAAAAAABACAA&#10;AAAnAQAAZHJzL2Uyb0RvYy54bWxQSwUGAAAAAAYABgBZAQAA2wUAAAAA&#10;">
                <v:fill on="t" focussize="0,0"/>
                <v:stroke color="#000000" miterlimit="8" joinstyle="miter"/>
                <v:imagedata o:title=""/>
                <o:lock v:ext="edit" aspectratio="f"/>
                <v:textbox>
                  <w:txbxContent>
                    <w:p w14:paraId="4FBA1CA3">
                      <w:pPr>
                        <w:numPr>
                          <w:ilvl w:val="0"/>
                          <w:numId w:val="0"/>
                        </w:numPr>
                        <w:rPr>
                          <w:rFonts w:hint="eastAsia"/>
                          <w:sz w:val="15"/>
                          <w:szCs w:val="15"/>
                          <w:lang w:val="en-US" w:eastAsia="zh-CN"/>
                        </w:rPr>
                      </w:pPr>
                      <w:r>
                        <w:rPr>
                          <w:rFonts w:hint="eastAsia"/>
                          <w:sz w:val="15"/>
                          <w:szCs w:val="15"/>
                          <w:lang w:val="en-US" w:eastAsia="zh-CN"/>
                        </w:rPr>
                        <w:t>1.国家安全教育</w:t>
                      </w:r>
                      <w:r>
                        <w:rPr>
                          <w:rFonts w:hint="eastAsia"/>
                          <w:sz w:val="15"/>
                          <w:szCs w:val="15"/>
                        </w:rPr>
                        <w:t>2</w:t>
                      </w:r>
                      <w:r>
                        <w:rPr>
                          <w:sz w:val="15"/>
                          <w:szCs w:val="15"/>
                        </w:rPr>
                        <w:t>.</w:t>
                      </w:r>
                      <w:r>
                        <w:rPr>
                          <w:rFonts w:hint="eastAsia"/>
                          <w:sz w:val="15"/>
                          <w:szCs w:val="15"/>
                          <w:lang w:val="en-US" w:eastAsia="zh-CN"/>
                        </w:rPr>
                        <w:t>文学鉴赏</w:t>
                      </w:r>
                      <w:r>
                        <w:rPr>
                          <w:rFonts w:hint="eastAsia"/>
                          <w:sz w:val="15"/>
                          <w:szCs w:val="15"/>
                        </w:rPr>
                        <w:t>3.</w:t>
                      </w:r>
                      <w:r>
                        <w:rPr>
                          <w:rFonts w:hint="eastAsia"/>
                          <w:sz w:val="15"/>
                          <w:szCs w:val="15"/>
                          <w:lang w:val="en-US" w:eastAsia="zh-CN"/>
                        </w:rPr>
                        <w:t>影视鉴赏</w:t>
                      </w:r>
                      <w:r>
                        <w:rPr>
                          <w:rFonts w:hint="eastAsia"/>
                          <w:sz w:val="15"/>
                          <w:szCs w:val="15"/>
                        </w:rPr>
                        <w:t>4.</w:t>
                      </w:r>
                      <w:r>
                        <w:rPr>
                          <w:rFonts w:hint="eastAsia"/>
                          <w:sz w:val="15"/>
                          <w:szCs w:val="15"/>
                          <w:lang w:val="en-US" w:eastAsia="zh-CN"/>
                        </w:rPr>
                        <w:t>创新中国</w:t>
                      </w:r>
                      <w:r>
                        <w:rPr>
                          <w:rFonts w:hint="eastAsia"/>
                          <w:sz w:val="15"/>
                          <w:szCs w:val="15"/>
                        </w:rPr>
                        <w:t>5.</w:t>
                      </w:r>
                      <w:r>
                        <w:rPr>
                          <w:rFonts w:hint="eastAsia"/>
                          <w:sz w:val="15"/>
                          <w:szCs w:val="15"/>
                          <w:lang w:val="en-US" w:eastAsia="zh-CN"/>
                        </w:rPr>
                        <w:t>企业绿色管理</w:t>
                      </w:r>
                      <w:r>
                        <w:rPr>
                          <w:rFonts w:hint="eastAsia"/>
                          <w:sz w:val="15"/>
                          <w:szCs w:val="15"/>
                        </w:rPr>
                        <w:t>6.</w:t>
                      </w:r>
                      <w:r>
                        <w:rPr>
                          <w:rFonts w:hint="eastAsia"/>
                          <w:sz w:val="15"/>
                          <w:szCs w:val="15"/>
                          <w:lang w:val="en-US" w:eastAsia="zh-CN"/>
                        </w:rPr>
                        <w:t>文献信息检索与利用7.艺术鉴赏8.常见病的健康管理</w:t>
                      </w:r>
                    </w:p>
                    <w:p w14:paraId="08DE1CEE">
                      <w:pPr>
                        <w:numPr>
                          <w:ilvl w:val="0"/>
                          <w:numId w:val="0"/>
                        </w:numPr>
                      </w:pPr>
                      <w:r>
                        <w:rPr>
                          <w:rFonts w:hint="eastAsia"/>
                          <w:sz w:val="15"/>
                          <w:szCs w:val="15"/>
                          <w:lang w:val="en-US" w:eastAsia="zh-CN"/>
                        </w:rPr>
                        <w:t>9.语言学(普通话)10.中国文化概论11.论文写作初阶</w:t>
                      </w:r>
                      <w:r>
                        <w:rPr>
                          <w:rFonts w:hint="eastAsia"/>
                          <w:sz w:val="15"/>
                          <w:szCs w:val="15"/>
                        </w:rPr>
                        <w:t xml:space="preserve"> </w:t>
                      </w:r>
                    </w:p>
                    <w:p w14:paraId="0A1A85FE">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4800" behindDoc="0" locked="0" layoutInCell="1" allowOverlap="1">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381AF76D">
                            <w:pPr>
                              <w:snapToGrid w:val="0"/>
                              <w:spacing w:line="360" w:lineRule="auto"/>
                              <w:rPr>
                                <w:sz w:val="18"/>
                                <w:szCs w:val="18"/>
                              </w:rPr>
                            </w:pPr>
                          </w:p>
                          <w:p w14:paraId="578C740E">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05pt;height:71.6pt;width:38.4pt;z-index:251724800;mso-width-relative:page;mso-height-relative:page;" fillcolor="#E2F0D9 [665]" filled="t" stroked="t" coordsize="21600,21600" o:gfxdata="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a&#10;UW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eqf2tgAAAAJAQAADwAAAAAAAAABACAAAAAiAAAAZHJzL2Rvd25yZXYueG1sUEsBAhQAFAAA&#10;AAgAh07iQOcy0WVhAgAAwwQAAA4AAAAAAAAAAQAgAAAAJwEAAGRycy9lMm9Eb2MueG1sUEsFBgAA&#10;AAAGAAYAWQEAAPoFAAAAAA==&#10;">
                <v:fill on="t" focussize="0,0"/>
                <v:stroke color="#000000" miterlimit="8" joinstyle="miter"/>
                <v:imagedata o:title=""/>
                <o:lock v:ext="edit" aspectratio="f"/>
                <v:textbox>
                  <w:txbxContent>
                    <w:p w14:paraId="381AF76D">
                      <w:pPr>
                        <w:snapToGrid w:val="0"/>
                        <w:spacing w:line="360" w:lineRule="auto"/>
                        <w:rPr>
                          <w:sz w:val="18"/>
                          <w:szCs w:val="18"/>
                        </w:rPr>
                      </w:pPr>
                    </w:p>
                    <w:p w14:paraId="578C740E">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69B4DD68">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8176" behindDoc="0" locked="0" layoutInCell="1" allowOverlap="1">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98176;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3776" behindDoc="0" locked="0" layoutInCell="1" allowOverlap="1">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723776;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1az/3UAAAA&#10;BwEAAA8AAAAAAAAAAQAgAAAAIgAAAGRycy9kb3ducmV2LnhtbFBLAQIUABQAAAAIAIdO4kCqladM&#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5824" behindDoc="0" locked="0" layoutInCell="1" allowOverlap="1">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725824;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HfhcNYAAAAHAQAADwAAAAAAAAABACAAAAAiAAAAZHJzL2Rvd25yZXYueG1sUEsBAhQAFAAA&#10;AAgAh07iQB0pVX7xAQAAugMAAA4AAAAAAAAAAQAgAAAAJQEAAGRycy9lMm9Eb2MueG1sUEsFBgAA&#10;AAAGAAYAWQEAAIgFAAAAAA==&#10;">
                <v:fill on="f" focussize="0,0"/>
                <v:stroke color="#000000" joinstyle="round"/>
                <v:imagedata o:title=""/>
                <o:lock v:ext="edit" aspectratio="f"/>
              </v:line>
            </w:pict>
          </mc:Fallback>
        </mc:AlternateContent>
      </w:r>
    </w:p>
    <w:p w14:paraId="43BA3336">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30944" behindDoc="0" locked="0" layoutInCell="1" allowOverlap="1">
                <wp:simplePos x="0" y="0"/>
                <wp:positionH relativeFrom="column">
                  <wp:posOffset>2525395</wp:posOffset>
                </wp:positionH>
                <wp:positionV relativeFrom="paragraph">
                  <wp:posOffset>347345</wp:posOffset>
                </wp:positionV>
                <wp:extent cx="2795270" cy="810895"/>
                <wp:effectExtent l="10795" t="12065" r="13335" b="5715"/>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37B7375F">
                            <w:pPr>
                              <w:rPr>
                                <w:sz w:val="15"/>
                                <w:szCs w:val="15"/>
                              </w:rPr>
                            </w:pPr>
                            <w:r>
                              <w:rPr>
                                <w:rFonts w:hint="eastAsia"/>
                                <w:sz w:val="15"/>
                                <w:szCs w:val="15"/>
                              </w:rPr>
                              <w:t>1.</w:t>
                            </w:r>
                            <w:r>
                              <w:rPr>
                                <w:rFonts w:hint="eastAsia"/>
                                <w:sz w:val="15"/>
                                <w:szCs w:val="15"/>
                                <w:lang w:val="en-US" w:eastAsia="zh-CN"/>
                              </w:rPr>
                              <w:t>人文素养类</w:t>
                            </w:r>
                            <w:r>
                              <w:rPr>
                                <w:rFonts w:hint="eastAsia"/>
                                <w:sz w:val="15"/>
                                <w:szCs w:val="15"/>
                              </w:rPr>
                              <w:t>2</w:t>
                            </w:r>
                            <w:r>
                              <w:rPr>
                                <w:sz w:val="15"/>
                                <w:szCs w:val="15"/>
                              </w:rPr>
                              <w:t>.</w:t>
                            </w:r>
                            <w:r>
                              <w:rPr>
                                <w:rFonts w:hint="eastAsia"/>
                                <w:sz w:val="15"/>
                                <w:szCs w:val="15"/>
                                <w:lang w:val="en-US" w:eastAsia="zh-CN"/>
                              </w:rPr>
                              <w:t>前沿科技类</w:t>
                            </w:r>
                            <w:r>
                              <w:rPr>
                                <w:rFonts w:hint="eastAsia"/>
                                <w:sz w:val="15"/>
                                <w:szCs w:val="15"/>
                              </w:rPr>
                              <w:t>3.</w:t>
                            </w:r>
                            <w:r>
                              <w:rPr>
                                <w:rFonts w:hint="eastAsia"/>
                                <w:sz w:val="15"/>
                                <w:szCs w:val="15"/>
                                <w:lang w:val="en-US" w:eastAsia="zh-CN"/>
                              </w:rPr>
                              <w:t>马克思主义理论类4.党史国史类</w:t>
                            </w:r>
                            <w:r>
                              <w:rPr>
                                <w:rFonts w:hint="eastAsia"/>
                                <w:sz w:val="15"/>
                                <w:szCs w:val="15"/>
                              </w:rPr>
                              <w:t xml:space="preserve"> </w:t>
                            </w:r>
                          </w:p>
                          <w:p w14:paraId="188856FA">
                            <w:pPr>
                              <w:rPr>
                                <w:rFonts w:hint="default" w:eastAsia="宋体"/>
                                <w:lang w:val="en-US" w:eastAsia="zh-CN"/>
                              </w:rPr>
                            </w:pPr>
                            <w:r>
                              <w:rPr>
                                <w:rFonts w:hint="eastAsia"/>
                                <w:sz w:val="15"/>
                                <w:szCs w:val="15"/>
                              </w:rPr>
                              <w:t>5.</w:t>
                            </w:r>
                            <w:r>
                              <w:rPr>
                                <w:rFonts w:hint="eastAsia"/>
                                <w:sz w:val="15"/>
                                <w:szCs w:val="15"/>
                                <w:lang w:val="en-US" w:eastAsia="zh-CN"/>
                              </w:rPr>
                              <w:t>传统文化类</w:t>
                            </w:r>
                            <w:r>
                              <w:rPr>
                                <w:rFonts w:hint="eastAsia"/>
                                <w:sz w:val="15"/>
                                <w:szCs w:val="15"/>
                              </w:rPr>
                              <w:t>6.</w:t>
                            </w:r>
                            <w:r>
                              <w:rPr>
                                <w:rFonts w:hint="eastAsia"/>
                                <w:sz w:val="15"/>
                                <w:szCs w:val="15"/>
                                <w:lang w:val="en-US" w:eastAsia="zh-CN"/>
                              </w:rPr>
                              <w:t>身心健康类7.职业素养类8.美育教育类</w:t>
                            </w:r>
                          </w:p>
                          <w:p w14:paraId="7833AF22">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8.85pt;margin-top:27.35pt;height:63.85pt;width:220.1pt;z-index:251730944;mso-width-relative:page;mso-height-relative:page;" fillcolor="#FFFFFF" filled="t" stroked="t" coordsize="21600,21600" o:gfxdata="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FpBZcdkAAAAKAQAADwAAAAAAAAABACAAAAAi&#10;AAAAZHJzL2Rvd25yZXYueG1sUEsBAhQAFAAAAAgAh07iQEjxjNlCAgAAiwQAAA4AAAAAAAAAAQAg&#10;AAAAKAEAAGRycy9lMm9Eb2MueG1sUEsFBgAAAAAGAAYAWQEAANwFAAAAAA==&#10;">
                <v:fill on="t" focussize="0,0"/>
                <v:stroke color="#000000" miterlimit="8" joinstyle="miter"/>
                <v:imagedata o:title=""/>
                <o:lock v:ext="edit" aspectratio="f"/>
                <v:textbox>
                  <w:txbxContent>
                    <w:p w14:paraId="37B7375F">
                      <w:pPr>
                        <w:rPr>
                          <w:sz w:val="15"/>
                          <w:szCs w:val="15"/>
                        </w:rPr>
                      </w:pPr>
                      <w:r>
                        <w:rPr>
                          <w:rFonts w:hint="eastAsia"/>
                          <w:sz w:val="15"/>
                          <w:szCs w:val="15"/>
                        </w:rPr>
                        <w:t>1.</w:t>
                      </w:r>
                      <w:r>
                        <w:rPr>
                          <w:rFonts w:hint="eastAsia"/>
                          <w:sz w:val="15"/>
                          <w:szCs w:val="15"/>
                          <w:lang w:val="en-US" w:eastAsia="zh-CN"/>
                        </w:rPr>
                        <w:t>人文素养类</w:t>
                      </w:r>
                      <w:r>
                        <w:rPr>
                          <w:rFonts w:hint="eastAsia"/>
                          <w:sz w:val="15"/>
                          <w:szCs w:val="15"/>
                        </w:rPr>
                        <w:t>2</w:t>
                      </w:r>
                      <w:r>
                        <w:rPr>
                          <w:sz w:val="15"/>
                          <w:szCs w:val="15"/>
                        </w:rPr>
                        <w:t>.</w:t>
                      </w:r>
                      <w:r>
                        <w:rPr>
                          <w:rFonts w:hint="eastAsia"/>
                          <w:sz w:val="15"/>
                          <w:szCs w:val="15"/>
                          <w:lang w:val="en-US" w:eastAsia="zh-CN"/>
                        </w:rPr>
                        <w:t>前沿科技类</w:t>
                      </w:r>
                      <w:r>
                        <w:rPr>
                          <w:rFonts w:hint="eastAsia"/>
                          <w:sz w:val="15"/>
                          <w:szCs w:val="15"/>
                        </w:rPr>
                        <w:t>3.</w:t>
                      </w:r>
                      <w:r>
                        <w:rPr>
                          <w:rFonts w:hint="eastAsia"/>
                          <w:sz w:val="15"/>
                          <w:szCs w:val="15"/>
                          <w:lang w:val="en-US" w:eastAsia="zh-CN"/>
                        </w:rPr>
                        <w:t>马克思主义理论类4.党史国史类</w:t>
                      </w:r>
                      <w:r>
                        <w:rPr>
                          <w:rFonts w:hint="eastAsia"/>
                          <w:sz w:val="15"/>
                          <w:szCs w:val="15"/>
                        </w:rPr>
                        <w:t xml:space="preserve"> </w:t>
                      </w:r>
                    </w:p>
                    <w:p w14:paraId="188856FA">
                      <w:pPr>
                        <w:rPr>
                          <w:rFonts w:hint="default" w:eastAsia="宋体"/>
                          <w:lang w:val="en-US" w:eastAsia="zh-CN"/>
                        </w:rPr>
                      </w:pPr>
                      <w:r>
                        <w:rPr>
                          <w:rFonts w:hint="eastAsia"/>
                          <w:sz w:val="15"/>
                          <w:szCs w:val="15"/>
                        </w:rPr>
                        <w:t>5.</w:t>
                      </w:r>
                      <w:r>
                        <w:rPr>
                          <w:rFonts w:hint="eastAsia"/>
                          <w:sz w:val="15"/>
                          <w:szCs w:val="15"/>
                          <w:lang w:val="en-US" w:eastAsia="zh-CN"/>
                        </w:rPr>
                        <w:t>传统文化类</w:t>
                      </w:r>
                      <w:r>
                        <w:rPr>
                          <w:rFonts w:hint="eastAsia"/>
                          <w:sz w:val="15"/>
                          <w:szCs w:val="15"/>
                        </w:rPr>
                        <w:t>6.</w:t>
                      </w:r>
                      <w:r>
                        <w:rPr>
                          <w:rFonts w:hint="eastAsia"/>
                          <w:sz w:val="15"/>
                          <w:szCs w:val="15"/>
                          <w:lang w:val="en-US" w:eastAsia="zh-CN"/>
                        </w:rPr>
                        <w:t>身心健康类7.职业素养类8.美育教育类</w:t>
                      </w:r>
                    </w:p>
                    <w:p w14:paraId="7833AF22">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8896" behindDoc="0" locked="0" layoutInCell="1" allowOverlap="1">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4540EA85">
                            <w:pPr>
                              <w:snapToGrid w:val="0"/>
                              <w:spacing w:line="360" w:lineRule="auto"/>
                              <w:rPr>
                                <w:sz w:val="18"/>
                                <w:szCs w:val="18"/>
                              </w:rPr>
                            </w:pPr>
                          </w:p>
                          <w:p w14:paraId="4E7677FB">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728896;mso-width-relative:page;mso-height-relative:page;" fillcolor="#E2F0D9 [665]" filled="t" stroked="t" coordsize="21600,21600" o:gfxdata="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tb1UXZAAAACgEAAA8AAAAAAAAAAQAgAAAAIgAAAGRycy9kb3ducmV2LnhtbFBLAQIUABQA&#10;AAAIAIdO4kBwiWEnYQIAAMMEAAAOAAAAAAAAAAEAIAAAACgBAABkcnMvZTJvRG9jLnhtbFBLBQYA&#10;AAAABgAGAFkBAAD7BQAAAAA=&#10;">
                <v:fill on="t" focussize="0,0"/>
                <v:stroke color="#000000" miterlimit="8" joinstyle="miter"/>
                <v:imagedata o:title=""/>
                <o:lock v:ext="edit" aspectratio="f"/>
                <v:textbox>
                  <w:txbxContent>
                    <w:p w14:paraId="4540EA85">
                      <w:pPr>
                        <w:snapToGrid w:val="0"/>
                        <w:spacing w:line="360" w:lineRule="auto"/>
                        <w:rPr>
                          <w:sz w:val="18"/>
                          <w:szCs w:val="18"/>
                        </w:rPr>
                      </w:pPr>
                    </w:p>
                    <w:p w14:paraId="4E7677FB">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5F10355C">
      <w:pPr>
        <w:pStyle w:val="83"/>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7872" behindDoc="0" locked="0" layoutInCell="1" allowOverlap="1">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727872;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YctHX&#10;AAAACQEAAA8AAAAAAAAAAQAgAAAAIgAAAGRycy9kb3ducmV2LnhtbFBLAQIUABQAAAAIAIdO4kDw&#10;N6AO6AEAAK8DAAAOAAAAAAAAAAEAIAAAACYBAABkcnMvZTJvRG9jLnhtbFBLBQYAAAAABgAGAFkB&#10;AACA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9920" behindDoc="0" locked="0" layoutInCell="1" allowOverlap="1">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729920;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2SsATYAAAACQEAAA8AAAAAAAAAAQAgAAAAIgAAAGRycy9kb3ducmV2LnhtbFBLAQIUABQA&#10;AAAIAIdO4kAI3jBG8AEAALoDAAAOAAAAAAAAAAEAIAAAACcBAABkcnMvZTJvRG9jLnhtbFBLBQYA&#10;AAAABgAGAFkBAACJBQAAAAA=&#10;">
                <v:fill on="f" focussize="0,0"/>
                <v:stroke color="#000000" joinstyle="round"/>
                <v:imagedata o:title=""/>
                <o:lock v:ext="edit" aspectratio="f"/>
              </v:line>
            </w:pict>
          </mc:Fallback>
        </mc:AlternateContent>
      </w:r>
      <w:r>
        <w:rPr>
          <w:rFonts w:ascii="楷体_GB2312" w:eastAsia="楷体_GB2312"/>
          <w:b/>
          <w:bCs/>
          <w:sz w:val="32"/>
          <w:szCs w:val="32"/>
        </w:rPr>
        <w:tab/>
      </w:r>
    </w:p>
    <w:p w14:paraId="4B1231BC">
      <w:pPr>
        <w:pStyle w:val="83"/>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79F6F7CF">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0224" behindDoc="0" locked="0" layoutInCell="1" allowOverlap="1">
                <wp:simplePos x="0" y="0"/>
                <wp:positionH relativeFrom="column">
                  <wp:posOffset>2475865</wp:posOffset>
                </wp:positionH>
                <wp:positionV relativeFrom="paragraph">
                  <wp:posOffset>201930</wp:posOffset>
                </wp:positionV>
                <wp:extent cx="2854325" cy="839470"/>
                <wp:effectExtent l="4445" t="4445" r="17780" b="13335"/>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54640" cy="839470"/>
                        </a:xfrm>
                        <a:prstGeom prst="rect">
                          <a:avLst/>
                        </a:prstGeom>
                        <a:solidFill>
                          <a:srgbClr val="FFFFFF"/>
                        </a:solidFill>
                        <a:ln w="9525">
                          <a:solidFill>
                            <a:srgbClr val="000000"/>
                          </a:solidFill>
                          <a:miter lim="800000"/>
                        </a:ln>
                      </wps:spPr>
                      <wps:txbx>
                        <w:txbxContent>
                          <w:p w14:paraId="683926D4">
                            <w:pPr>
                              <w:rPr>
                                <w:rFonts w:hint="eastAsia" w:eastAsia="宋体"/>
                                <w:sz w:val="15"/>
                                <w:szCs w:val="15"/>
                                <w:lang w:val="en-US" w:eastAsia="zh-CN"/>
                              </w:rPr>
                            </w:pPr>
                            <w:r>
                              <w:rPr>
                                <w:rFonts w:hint="eastAsia"/>
                                <w:sz w:val="15"/>
                                <w:szCs w:val="15"/>
                              </w:rPr>
                              <w:t>1.</w:t>
                            </w:r>
                            <w:r>
                              <w:rPr>
                                <w:rFonts w:hint="eastAsia"/>
                                <w:sz w:val="15"/>
                                <w:szCs w:val="15"/>
                                <w:lang w:val="en-US" w:eastAsia="zh-CN"/>
                              </w:rPr>
                              <w:t>三大构成</w:t>
                            </w:r>
                            <w:r>
                              <w:rPr>
                                <w:rFonts w:hint="eastAsia"/>
                                <w:sz w:val="15"/>
                                <w:szCs w:val="15"/>
                              </w:rPr>
                              <w:t>2</w:t>
                            </w:r>
                            <w:r>
                              <w:rPr>
                                <w:sz w:val="15"/>
                                <w:szCs w:val="15"/>
                              </w:rPr>
                              <w:t>.</w:t>
                            </w:r>
                            <w:r>
                              <w:rPr>
                                <w:rFonts w:hint="eastAsia"/>
                                <w:sz w:val="15"/>
                                <w:szCs w:val="15"/>
                                <w:lang w:val="en-US" w:eastAsia="zh-CN"/>
                              </w:rPr>
                              <w:t>动画角色设计</w:t>
                            </w:r>
                            <w:r>
                              <w:rPr>
                                <w:rFonts w:hint="eastAsia"/>
                                <w:sz w:val="15"/>
                                <w:szCs w:val="15"/>
                              </w:rPr>
                              <w:t>3.</w:t>
                            </w:r>
                            <w:r>
                              <w:rPr>
                                <w:rFonts w:hint="eastAsia"/>
                                <w:sz w:val="15"/>
                                <w:szCs w:val="15"/>
                                <w:lang w:val="en-US" w:eastAsia="zh-CN"/>
                              </w:rPr>
                              <w:t>速写素描</w:t>
                            </w:r>
                          </w:p>
                          <w:p w14:paraId="6A59DC1D">
                            <w:pPr>
                              <w:rPr>
                                <w:rFonts w:hint="eastAsia"/>
                                <w:sz w:val="15"/>
                                <w:szCs w:val="15"/>
                                <w:lang w:val="en-US" w:eastAsia="zh-CN"/>
                              </w:rPr>
                            </w:pPr>
                            <w:r>
                              <w:rPr>
                                <w:rFonts w:hint="eastAsia"/>
                                <w:sz w:val="15"/>
                                <w:szCs w:val="15"/>
                              </w:rPr>
                              <w:t>4.</w:t>
                            </w:r>
                            <w:r>
                              <w:rPr>
                                <w:rFonts w:hint="eastAsia"/>
                                <w:sz w:val="15"/>
                                <w:szCs w:val="15"/>
                                <w:lang w:val="en-US" w:eastAsia="zh-CN"/>
                              </w:rPr>
                              <w:t>动画绘本设计</w:t>
                            </w:r>
                            <w:r>
                              <w:rPr>
                                <w:rFonts w:hint="eastAsia"/>
                                <w:sz w:val="15"/>
                                <w:szCs w:val="15"/>
                              </w:rPr>
                              <w:t>5.</w:t>
                            </w:r>
                            <w:r>
                              <w:rPr>
                                <w:rFonts w:hint="eastAsia"/>
                                <w:sz w:val="15"/>
                                <w:szCs w:val="15"/>
                                <w:lang w:val="en-US" w:eastAsia="zh-CN"/>
                              </w:rPr>
                              <w:t>动画运动规律</w:t>
                            </w:r>
                            <w:r>
                              <w:rPr>
                                <w:rFonts w:hint="eastAsia"/>
                                <w:sz w:val="15"/>
                                <w:szCs w:val="15"/>
                              </w:rPr>
                              <w:t>6.</w:t>
                            </w:r>
                            <w:r>
                              <w:rPr>
                                <w:rFonts w:hint="eastAsia"/>
                                <w:sz w:val="15"/>
                                <w:szCs w:val="15"/>
                                <w:lang w:val="en-US" w:eastAsia="zh-CN"/>
                              </w:rPr>
                              <w:t>交互媒体设计</w:t>
                            </w:r>
                          </w:p>
                          <w:p w14:paraId="086147C7">
                            <w:pPr>
                              <w:pStyle w:val="2"/>
                              <w:ind w:left="0" w:leftChars="0" w:firstLine="0" w:firstLineChars="0"/>
                              <w:rPr>
                                <w:rFonts w:hint="default" w:ascii="Calibri" w:hAnsi="Calibri" w:eastAsia="宋体" w:cs="Times New Roman"/>
                                <w:kern w:val="2"/>
                                <w:sz w:val="15"/>
                                <w:szCs w:val="15"/>
                                <w:lang w:val="en-US" w:eastAsia="zh-CN" w:bidi="ar-SA"/>
                              </w:rPr>
                            </w:pPr>
                            <w:r>
                              <w:rPr>
                                <w:rFonts w:hint="eastAsia" w:ascii="Calibri" w:hAnsi="Calibri" w:eastAsia="宋体" w:cs="Times New Roman"/>
                                <w:kern w:val="2"/>
                                <w:sz w:val="15"/>
                                <w:szCs w:val="15"/>
                                <w:lang w:val="en-US" w:eastAsia="zh-CN" w:bidi="ar-SA"/>
                              </w:rPr>
                              <w:t>7.Blender基础/NUKE入门/跨软件协作</w:t>
                            </w:r>
                          </w:p>
                          <w:p w14:paraId="19AA69CD">
                            <w:pPr>
                              <w:pStyle w:val="2"/>
                              <w:ind w:left="0" w:leftChars="0" w:firstLine="0" w:firstLineChars="0"/>
                              <w:rPr>
                                <w:rFonts w:hint="default" w:ascii="Calibri" w:hAnsi="Calibri" w:eastAsia="宋体" w:cs="Times New Roman"/>
                                <w:kern w:val="2"/>
                                <w:sz w:val="15"/>
                                <w:szCs w:val="15"/>
                                <w:lang w:val="en-US" w:eastAsia="zh-CN" w:bidi="ar-SA"/>
                              </w:rPr>
                            </w:pPr>
                            <w:r>
                              <w:rPr>
                                <w:rFonts w:hint="eastAsia" w:ascii="Calibri" w:hAnsi="Calibri" w:eastAsia="宋体" w:cs="Times New Roman"/>
                                <w:kern w:val="2"/>
                                <w:sz w:val="15"/>
                                <w:szCs w:val="15"/>
                                <w:lang w:val="en-US" w:eastAsia="zh-CN" w:bidi="ar-SA"/>
                              </w:rPr>
                              <w:t>8.UE5 基础/Blender 进阶/NUKE 流程深化</w:t>
                            </w:r>
                          </w:p>
                          <w:p w14:paraId="53C2488F"/>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15.9pt;height:66.1pt;width:224.75pt;z-index:251700224;mso-width-relative:page;mso-height-relative:page;" fillcolor="#FFFFFF" filled="t" stroked="t" coordsize="21600,21600" o:gfxdata="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NKyUh2AAAAAoBAAAPAAAAAAAAAAEAIAAAACIA&#10;AABkcnMvZG93bnJldi54bWxQSwECFAAUAAAACACHTuJA4IYriUICAACLBAAADgAAAAAAAAABACAA&#10;AAAnAQAAZHJzL2Uyb0RvYy54bWxQSwUGAAAAAAYABgBZAQAA2wUAAAAA&#10;">
                <v:fill on="t" focussize="0,0"/>
                <v:stroke color="#000000" miterlimit="8" joinstyle="miter"/>
                <v:imagedata o:title=""/>
                <o:lock v:ext="edit" aspectratio="f"/>
                <v:textbox>
                  <w:txbxContent>
                    <w:p w14:paraId="683926D4">
                      <w:pPr>
                        <w:rPr>
                          <w:rFonts w:hint="eastAsia" w:eastAsia="宋体"/>
                          <w:sz w:val="15"/>
                          <w:szCs w:val="15"/>
                          <w:lang w:val="en-US" w:eastAsia="zh-CN"/>
                        </w:rPr>
                      </w:pPr>
                      <w:r>
                        <w:rPr>
                          <w:rFonts w:hint="eastAsia"/>
                          <w:sz w:val="15"/>
                          <w:szCs w:val="15"/>
                        </w:rPr>
                        <w:t>1.</w:t>
                      </w:r>
                      <w:r>
                        <w:rPr>
                          <w:rFonts w:hint="eastAsia"/>
                          <w:sz w:val="15"/>
                          <w:szCs w:val="15"/>
                          <w:lang w:val="en-US" w:eastAsia="zh-CN"/>
                        </w:rPr>
                        <w:t>三大构成</w:t>
                      </w:r>
                      <w:r>
                        <w:rPr>
                          <w:rFonts w:hint="eastAsia"/>
                          <w:sz w:val="15"/>
                          <w:szCs w:val="15"/>
                        </w:rPr>
                        <w:t>2</w:t>
                      </w:r>
                      <w:r>
                        <w:rPr>
                          <w:sz w:val="15"/>
                          <w:szCs w:val="15"/>
                        </w:rPr>
                        <w:t>.</w:t>
                      </w:r>
                      <w:r>
                        <w:rPr>
                          <w:rFonts w:hint="eastAsia"/>
                          <w:sz w:val="15"/>
                          <w:szCs w:val="15"/>
                          <w:lang w:val="en-US" w:eastAsia="zh-CN"/>
                        </w:rPr>
                        <w:t>动画角色设计</w:t>
                      </w:r>
                      <w:r>
                        <w:rPr>
                          <w:rFonts w:hint="eastAsia"/>
                          <w:sz w:val="15"/>
                          <w:szCs w:val="15"/>
                        </w:rPr>
                        <w:t>3.</w:t>
                      </w:r>
                      <w:r>
                        <w:rPr>
                          <w:rFonts w:hint="eastAsia"/>
                          <w:sz w:val="15"/>
                          <w:szCs w:val="15"/>
                          <w:lang w:val="en-US" w:eastAsia="zh-CN"/>
                        </w:rPr>
                        <w:t>速写素描</w:t>
                      </w:r>
                    </w:p>
                    <w:p w14:paraId="6A59DC1D">
                      <w:pPr>
                        <w:rPr>
                          <w:rFonts w:hint="eastAsia"/>
                          <w:sz w:val="15"/>
                          <w:szCs w:val="15"/>
                          <w:lang w:val="en-US" w:eastAsia="zh-CN"/>
                        </w:rPr>
                      </w:pPr>
                      <w:r>
                        <w:rPr>
                          <w:rFonts w:hint="eastAsia"/>
                          <w:sz w:val="15"/>
                          <w:szCs w:val="15"/>
                        </w:rPr>
                        <w:t>4.</w:t>
                      </w:r>
                      <w:r>
                        <w:rPr>
                          <w:rFonts w:hint="eastAsia"/>
                          <w:sz w:val="15"/>
                          <w:szCs w:val="15"/>
                          <w:lang w:val="en-US" w:eastAsia="zh-CN"/>
                        </w:rPr>
                        <w:t>动画绘本设计</w:t>
                      </w:r>
                      <w:r>
                        <w:rPr>
                          <w:rFonts w:hint="eastAsia"/>
                          <w:sz w:val="15"/>
                          <w:szCs w:val="15"/>
                        </w:rPr>
                        <w:t>5.</w:t>
                      </w:r>
                      <w:r>
                        <w:rPr>
                          <w:rFonts w:hint="eastAsia"/>
                          <w:sz w:val="15"/>
                          <w:szCs w:val="15"/>
                          <w:lang w:val="en-US" w:eastAsia="zh-CN"/>
                        </w:rPr>
                        <w:t>动画运动规律</w:t>
                      </w:r>
                      <w:r>
                        <w:rPr>
                          <w:rFonts w:hint="eastAsia"/>
                          <w:sz w:val="15"/>
                          <w:szCs w:val="15"/>
                        </w:rPr>
                        <w:t>6.</w:t>
                      </w:r>
                      <w:r>
                        <w:rPr>
                          <w:rFonts w:hint="eastAsia"/>
                          <w:sz w:val="15"/>
                          <w:szCs w:val="15"/>
                          <w:lang w:val="en-US" w:eastAsia="zh-CN"/>
                        </w:rPr>
                        <w:t>交互媒体设计</w:t>
                      </w:r>
                    </w:p>
                    <w:p w14:paraId="086147C7">
                      <w:pPr>
                        <w:pStyle w:val="2"/>
                        <w:ind w:left="0" w:leftChars="0" w:firstLine="0" w:firstLineChars="0"/>
                        <w:rPr>
                          <w:rFonts w:hint="default" w:ascii="Calibri" w:hAnsi="Calibri" w:eastAsia="宋体" w:cs="Times New Roman"/>
                          <w:kern w:val="2"/>
                          <w:sz w:val="15"/>
                          <w:szCs w:val="15"/>
                          <w:lang w:val="en-US" w:eastAsia="zh-CN" w:bidi="ar-SA"/>
                        </w:rPr>
                      </w:pPr>
                      <w:r>
                        <w:rPr>
                          <w:rFonts w:hint="eastAsia" w:ascii="Calibri" w:hAnsi="Calibri" w:eastAsia="宋体" w:cs="Times New Roman"/>
                          <w:kern w:val="2"/>
                          <w:sz w:val="15"/>
                          <w:szCs w:val="15"/>
                          <w:lang w:val="en-US" w:eastAsia="zh-CN" w:bidi="ar-SA"/>
                        </w:rPr>
                        <w:t>7.Blender基础/NUKE入门/跨软件协作</w:t>
                      </w:r>
                    </w:p>
                    <w:p w14:paraId="19AA69CD">
                      <w:pPr>
                        <w:pStyle w:val="2"/>
                        <w:ind w:left="0" w:leftChars="0" w:firstLine="0" w:firstLineChars="0"/>
                        <w:rPr>
                          <w:rFonts w:hint="default" w:ascii="Calibri" w:hAnsi="Calibri" w:eastAsia="宋体" w:cs="Times New Roman"/>
                          <w:kern w:val="2"/>
                          <w:sz w:val="15"/>
                          <w:szCs w:val="15"/>
                          <w:lang w:val="en-US" w:eastAsia="zh-CN" w:bidi="ar-SA"/>
                        </w:rPr>
                      </w:pPr>
                      <w:r>
                        <w:rPr>
                          <w:rFonts w:hint="eastAsia" w:ascii="Calibri" w:hAnsi="Calibri" w:eastAsia="宋体" w:cs="Times New Roman"/>
                          <w:kern w:val="2"/>
                          <w:sz w:val="15"/>
                          <w:szCs w:val="15"/>
                          <w:lang w:val="en-US" w:eastAsia="zh-CN" w:bidi="ar-SA"/>
                        </w:rPr>
                        <w:t>8.UE5 基础/Blender 进阶/NUKE 流程深化</w:t>
                      </w:r>
                    </w:p>
                    <w:p w14:paraId="53C2488F"/>
                  </w:txbxContent>
                </v:textbox>
              </v:shap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04560F6A">
                            <w:pPr>
                              <w:snapToGrid w:val="0"/>
                              <w:spacing w:line="360" w:lineRule="auto"/>
                              <w:rPr>
                                <w:b/>
                                <w:sz w:val="18"/>
                                <w:szCs w:val="18"/>
                              </w:rPr>
                            </w:pPr>
                            <w:r>
                              <w:rPr>
                                <w:rFonts w:hint="eastAsia"/>
                                <w:b/>
                                <w:sz w:val="18"/>
                                <w:szCs w:val="18"/>
                              </w:rPr>
                              <w:t>专业基础课程</w:t>
                            </w:r>
                          </w:p>
                          <w:p w14:paraId="709B96AA">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720704;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9lGxbZAAAACgEAAA8AAAAAAAAAAQAgAAAAIgAAAGRycy9kb3ducmV2LnhtbFBLAQIUABQA&#10;AAAIAIdO4kBsSadQYQIAAMMEAAAOAAAAAAAAAAEAIAAAACgBAABkcnMvZTJvRG9jLnhtbFBLBQYA&#10;AAAABgAGAFkBAAD7BQAAAAA=&#10;">
                <v:fill on="t" focussize="0,0"/>
                <v:stroke color="#000000" miterlimit="8" joinstyle="miter"/>
                <v:imagedata o:title=""/>
                <o:lock v:ext="edit" aspectratio="f"/>
                <v:textbox>
                  <w:txbxContent>
                    <w:p w14:paraId="04560F6A">
                      <w:pPr>
                        <w:snapToGrid w:val="0"/>
                        <w:spacing w:line="360" w:lineRule="auto"/>
                        <w:rPr>
                          <w:b/>
                          <w:sz w:val="18"/>
                          <w:szCs w:val="18"/>
                        </w:rPr>
                      </w:pPr>
                      <w:r>
                        <w:rPr>
                          <w:rFonts w:hint="eastAsia"/>
                          <w:b/>
                          <w:sz w:val="18"/>
                          <w:szCs w:val="18"/>
                        </w:rPr>
                        <w:t>专业基础课程</w:t>
                      </w:r>
                    </w:p>
                    <w:p w14:paraId="709B96AA">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65339B2C">
                            <w:pPr>
                              <w:jc w:val="center"/>
                            </w:pPr>
                          </w:p>
                          <w:p w14:paraId="6AD6B9C7">
                            <w:pPr>
                              <w:jc w:val="center"/>
                            </w:pPr>
                          </w:p>
                          <w:p w14:paraId="0634FF7B">
                            <w:pPr>
                              <w:jc w:val="center"/>
                            </w:pPr>
                          </w:p>
                          <w:p w14:paraId="3D047F94">
                            <w:pPr>
                              <w:jc w:val="center"/>
                            </w:pPr>
                          </w:p>
                          <w:p w14:paraId="08DCD73A">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701248;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WjsOjaAAAACgEAAA8AAAAAAAAAAQAgAAAAIgAAAGRycy9kb3ducmV2LnhtbFBLAQIUABQA&#10;AAAIAIdO4kCrEsD+YAIAAMQEAAAOAAAAAAAAAAEAIAAAACkBAABkcnMvZTJvRG9jLnhtbFBLBQYA&#10;AAAABgAGAFkBAAD7BQAAAAA=&#10;">
                <v:fill on="t" focussize="0,0"/>
                <v:stroke color="#000000" miterlimit="8" joinstyle="miter"/>
                <v:imagedata o:title=""/>
                <o:lock v:ext="edit" aspectratio="f"/>
                <v:textbox>
                  <w:txbxContent>
                    <w:p w14:paraId="65339B2C">
                      <w:pPr>
                        <w:jc w:val="center"/>
                      </w:pPr>
                    </w:p>
                    <w:p w14:paraId="6AD6B9C7">
                      <w:pPr>
                        <w:jc w:val="center"/>
                      </w:pPr>
                    </w:p>
                    <w:p w14:paraId="0634FF7B">
                      <w:pPr>
                        <w:jc w:val="center"/>
                      </w:pPr>
                    </w:p>
                    <w:p w14:paraId="3D047F94">
                      <w:pPr>
                        <w:jc w:val="center"/>
                      </w:pPr>
                    </w:p>
                    <w:p w14:paraId="08DCD73A">
                      <w:pPr>
                        <w:jc w:val="center"/>
                        <w:rPr>
                          <w:b/>
                          <w:szCs w:val="21"/>
                        </w:rPr>
                      </w:pPr>
                      <w:r>
                        <w:rPr>
                          <w:rFonts w:hint="eastAsia"/>
                          <w:b/>
                          <w:sz w:val="24"/>
                          <w:szCs w:val="24"/>
                        </w:rPr>
                        <w:t>专业技能平台</w:t>
                      </w:r>
                    </w:p>
                  </w:txbxContent>
                </v:textbox>
              </v:shape>
            </w:pict>
          </mc:Fallback>
        </mc:AlternateContent>
      </w:r>
    </w:p>
    <w:p w14:paraId="57B824B1">
      <w:pPr>
        <w:pStyle w:val="83"/>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703296" behindDoc="0" locked="0" layoutInCell="1" allowOverlap="1">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703296;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qzdUN1wAA&#10;AAkBAAAPAAAAAAAAAAEAIAAAACIAAABkcnMvZG93bnJldi54bWxQSwECFAAUAAAACACHTuJA79QZ&#10;fuYBAACtAwAADgAAAAAAAAABACAAAAAm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719680;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GdzM9UAAAAJ&#10;AQAADwAAAAAAAAABACAAAAAiAAAAZHJzL2Rvd25yZXYueG1sUEsBAhQAFAAAAAgAh07iQJSrPknm&#10;AQAArQMAAA4AAAAAAAAAAQAgAAAAJAEAAGRycy9lMm9Eb2MueG1sUEsFBgAAAAAGAAYAWQEAAHwF&#10;A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2CE16C62">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21728" behindDoc="0" locked="0" layoutInCell="1" allowOverlap="1">
                <wp:simplePos x="0" y="0"/>
                <wp:positionH relativeFrom="column">
                  <wp:posOffset>2449830</wp:posOffset>
                </wp:positionH>
                <wp:positionV relativeFrom="paragraph">
                  <wp:posOffset>360045</wp:posOffset>
                </wp:positionV>
                <wp:extent cx="2870835" cy="867410"/>
                <wp:effectExtent l="11430" t="5715" r="13335" b="12700"/>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1486C23A">
                            <w:pPr>
                              <w:numPr>
                                <w:ilvl w:val="0"/>
                                <w:numId w:val="0"/>
                              </w:numPr>
                              <w:rPr>
                                <w:rFonts w:hint="eastAsia"/>
                                <w:sz w:val="15"/>
                                <w:szCs w:val="15"/>
                                <w:lang w:val="en-US" w:eastAsia="zh-CN"/>
                              </w:rPr>
                            </w:pPr>
                            <w:r>
                              <w:rPr>
                                <w:rFonts w:hint="eastAsia"/>
                                <w:sz w:val="15"/>
                                <w:szCs w:val="15"/>
                                <w:lang w:val="en-US" w:eastAsia="zh-CN"/>
                              </w:rPr>
                              <w:t>1.FLASH动画设计与制作2.影视后期制作3.三维建模基础</w:t>
                            </w:r>
                          </w:p>
                          <w:p w14:paraId="38D50E11">
                            <w:pPr>
                              <w:numPr>
                                <w:ilvl w:val="0"/>
                                <w:numId w:val="0"/>
                              </w:numPr>
                              <w:rPr>
                                <w:rFonts w:hint="default"/>
                                <w:sz w:val="15"/>
                                <w:szCs w:val="15"/>
                                <w:lang w:val="en-US" w:eastAsia="zh-CN"/>
                              </w:rPr>
                            </w:pPr>
                            <w:r>
                              <w:rPr>
                                <w:rFonts w:hint="eastAsia"/>
                                <w:sz w:val="15"/>
                                <w:szCs w:val="15"/>
                                <w:lang w:val="en-US" w:eastAsia="zh-CN"/>
                              </w:rPr>
                              <w:t>4.动画短片设计5.短片制作6.UE5 核心/Blender 影视应用/NUKE 高级技巧 7.UE5 工业化/Blender 程序化建模/NUKE 多软件协作</w:t>
                            </w:r>
                          </w:p>
                          <w:p w14:paraId="70475947">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68.3pt;width:226.05pt;z-index:251721728;mso-width-relative:page;mso-height-relative:page;" fillcolor="#FFFFFF" filled="t" stroked="t" coordsize="21600,21600" o:gfxdata="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C5rZX2QAAAAoBAAAPAAAAAAAAAAEAIAAA&#10;ACIAAABkcnMvZG93bnJldi54bWxQSwECFAAUAAAACACHTuJAyH3ilUQCAACLBAAADgAAAAAAAAAB&#10;ACAAAAAoAQAAZHJzL2Uyb0RvYy54bWxQSwUGAAAAAAYABgBZAQAA3gUAAAAA&#10;">
                <v:fill on="t" focussize="0,0"/>
                <v:stroke color="#000000" miterlimit="8" joinstyle="miter"/>
                <v:imagedata o:title=""/>
                <o:lock v:ext="edit" aspectratio="f"/>
                <v:textbox>
                  <w:txbxContent>
                    <w:p w14:paraId="1486C23A">
                      <w:pPr>
                        <w:numPr>
                          <w:ilvl w:val="0"/>
                          <w:numId w:val="0"/>
                        </w:numPr>
                        <w:rPr>
                          <w:rFonts w:hint="eastAsia"/>
                          <w:sz w:val="15"/>
                          <w:szCs w:val="15"/>
                          <w:lang w:val="en-US" w:eastAsia="zh-CN"/>
                        </w:rPr>
                      </w:pPr>
                      <w:r>
                        <w:rPr>
                          <w:rFonts w:hint="eastAsia"/>
                          <w:sz w:val="15"/>
                          <w:szCs w:val="15"/>
                          <w:lang w:val="en-US" w:eastAsia="zh-CN"/>
                        </w:rPr>
                        <w:t>1.FLASH动画设计与制作2.影视后期制作3.三维建模基础</w:t>
                      </w:r>
                    </w:p>
                    <w:p w14:paraId="38D50E11">
                      <w:pPr>
                        <w:numPr>
                          <w:ilvl w:val="0"/>
                          <w:numId w:val="0"/>
                        </w:numPr>
                        <w:rPr>
                          <w:rFonts w:hint="default"/>
                          <w:sz w:val="15"/>
                          <w:szCs w:val="15"/>
                          <w:lang w:val="en-US" w:eastAsia="zh-CN"/>
                        </w:rPr>
                      </w:pPr>
                      <w:r>
                        <w:rPr>
                          <w:rFonts w:hint="eastAsia"/>
                          <w:sz w:val="15"/>
                          <w:szCs w:val="15"/>
                          <w:lang w:val="en-US" w:eastAsia="zh-CN"/>
                        </w:rPr>
                        <w:t>4.动画短片设计5.短片制作6.UE5 核心/Blender 影视应用/NUKE 高级技巧 7.UE5 工业化/Blender 程序化建模/NUKE 多软件协作</w:t>
                      </w:r>
                    </w:p>
                    <w:p w14:paraId="70475947">
                      <w:pPr>
                        <w:rPr>
                          <w:sz w:val="15"/>
                          <w:szCs w:val="15"/>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7FA16BBB">
                            <w:pPr>
                              <w:snapToGrid w:val="0"/>
                              <w:spacing w:line="360" w:lineRule="auto"/>
                              <w:rPr>
                                <w:sz w:val="18"/>
                                <w:szCs w:val="18"/>
                              </w:rPr>
                            </w:pPr>
                          </w:p>
                          <w:p w14:paraId="546842E6">
                            <w:pPr>
                              <w:snapToGrid w:val="0"/>
                              <w:spacing w:line="360" w:lineRule="auto"/>
                              <w:rPr>
                                <w:b/>
                                <w:sz w:val="18"/>
                                <w:szCs w:val="18"/>
                              </w:rPr>
                            </w:pPr>
                            <w:r>
                              <w:rPr>
                                <w:rFonts w:hint="eastAsia"/>
                                <w:b/>
                                <w:sz w:val="18"/>
                                <w:szCs w:val="18"/>
                              </w:rPr>
                              <w:t>专业</w:t>
                            </w:r>
                          </w:p>
                          <w:p w14:paraId="520F4F42">
                            <w:pPr>
                              <w:snapToGrid w:val="0"/>
                              <w:spacing w:line="360" w:lineRule="auto"/>
                              <w:rPr>
                                <w:b/>
                                <w:sz w:val="18"/>
                                <w:szCs w:val="18"/>
                              </w:rPr>
                            </w:pPr>
                            <w:r>
                              <w:rPr>
                                <w:rFonts w:hint="eastAsia"/>
                                <w:b/>
                                <w:sz w:val="18"/>
                                <w:szCs w:val="18"/>
                              </w:rPr>
                              <w:t>核心</w:t>
                            </w:r>
                          </w:p>
                          <w:p w14:paraId="42B6B5D0">
                            <w:pPr>
                              <w:snapToGrid w:val="0"/>
                              <w:spacing w:line="360" w:lineRule="auto"/>
                              <w:rPr>
                                <w:b/>
                                <w:sz w:val="18"/>
                                <w:szCs w:val="18"/>
                              </w:rPr>
                            </w:pPr>
                            <w:r>
                              <w:rPr>
                                <w:rFonts w:hint="eastAsia"/>
                                <w:b/>
                                <w:sz w:val="18"/>
                                <w:szCs w:val="18"/>
                              </w:rPr>
                              <w:t>课程</w:t>
                            </w:r>
                          </w:p>
                          <w:p w14:paraId="4D08AE68">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7.5pt;height:69.15pt;width:35.4pt;z-index:251699200;mso-width-relative:page;mso-height-relative:page;" fillcolor="#E2F0D9 [665]" filled="t" stroked="t" coordsize="21600,21600" o:gfxdata="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ewNEzZAAAACgEAAA8AAAAAAAAAAQAgAAAAIgAAAGRycy9kb3ducmV2LnhtbFBLAQIUABQAAAAI&#10;AIdO4kA0oFXeXgIAAMMEAAAOAAAAAAAAAAEAIAAAACgBAABkcnMvZTJvRG9jLnhtbFBLBQYAAAAA&#10;BgAGAFkBAAD4BQAAAAA=&#10;">
                <v:fill on="t" focussize="0,0"/>
                <v:stroke color="#000000" miterlimit="8" joinstyle="miter"/>
                <v:imagedata o:title=""/>
                <o:lock v:ext="edit" aspectratio="f"/>
                <v:textbox>
                  <w:txbxContent>
                    <w:p w14:paraId="7FA16BBB">
                      <w:pPr>
                        <w:snapToGrid w:val="0"/>
                        <w:spacing w:line="360" w:lineRule="auto"/>
                        <w:rPr>
                          <w:sz w:val="18"/>
                          <w:szCs w:val="18"/>
                        </w:rPr>
                      </w:pPr>
                    </w:p>
                    <w:p w14:paraId="546842E6">
                      <w:pPr>
                        <w:snapToGrid w:val="0"/>
                        <w:spacing w:line="360" w:lineRule="auto"/>
                        <w:rPr>
                          <w:b/>
                          <w:sz w:val="18"/>
                          <w:szCs w:val="18"/>
                        </w:rPr>
                      </w:pPr>
                      <w:r>
                        <w:rPr>
                          <w:rFonts w:hint="eastAsia"/>
                          <w:b/>
                          <w:sz w:val="18"/>
                          <w:szCs w:val="18"/>
                        </w:rPr>
                        <w:t>专业</w:t>
                      </w:r>
                    </w:p>
                    <w:p w14:paraId="520F4F42">
                      <w:pPr>
                        <w:snapToGrid w:val="0"/>
                        <w:spacing w:line="360" w:lineRule="auto"/>
                        <w:rPr>
                          <w:b/>
                          <w:sz w:val="18"/>
                          <w:szCs w:val="18"/>
                        </w:rPr>
                      </w:pPr>
                      <w:r>
                        <w:rPr>
                          <w:rFonts w:hint="eastAsia"/>
                          <w:b/>
                          <w:sz w:val="18"/>
                          <w:szCs w:val="18"/>
                        </w:rPr>
                        <w:t>核心</w:t>
                      </w:r>
                    </w:p>
                    <w:p w14:paraId="42B6B5D0">
                      <w:pPr>
                        <w:snapToGrid w:val="0"/>
                        <w:spacing w:line="360" w:lineRule="auto"/>
                        <w:rPr>
                          <w:b/>
                          <w:sz w:val="18"/>
                          <w:szCs w:val="18"/>
                        </w:rPr>
                      </w:pPr>
                      <w:r>
                        <w:rPr>
                          <w:rFonts w:hint="eastAsia"/>
                          <w:b/>
                          <w:sz w:val="18"/>
                          <w:szCs w:val="18"/>
                        </w:rPr>
                        <w:t>课程</w:t>
                      </w:r>
                    </w:p>
                    <w:p w14:paraId="4D08AE68">
                      <w:pPr>
                        <w:snapToGrid w:val="0"/>
                        <w:spacing w:line="360" w:lineRule="auto"/>
                        <w:rPr>
                          <w:sz w:val="18"/>
                          <w:szCs w:val="18"/>
                        </w:rPr>
                      </w:pPr>
                    </w:p>
                  </w:txbxContent>
                </v:textbox>
              </v:shape>
            </w:pict>
          </mc:Fallback>
        </mc:AlternateContent>
      </w:r>
    </w:p>
    <w:p w14:paraId="1425D86F">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22752" behindDoc="0" locked="0" layoutInCell="1" allowOverlap="1">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722752;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m32r&#10;2AAAAAkBAAAPAAAAAAAAAAEAIAAAACIAAABkcnMvZG93bnJldi54bWxQSwECFAAUAAAACACHTuJA&#10;sOjOyugBAACvAwAADgAAAAAAAAABACAAAAAn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702272;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7R1O1wAAAAkBAAAPAAAAAAAAAAEAIAAAACIAAABkcnMvZG93bnJldi54bWxQSwECFAAUAAAA&#10;CACHTuJAduC/ee8BAAC6AwAADgAAAAAAAAABACAAAAAmAQAAZHJzL2Uyb0RvYy54bWxQSwUGAAAA&#10;AAYABgBZAQAAhwUAAAAA&#10;">
                <v:fill on="f" focussize="0,0"/>
                <v:stroke color="#000000" joinstyle="round"/>
                <v:imagedata o:title=""/>
                <o:lock v:ext="edit" aspectratio="f"/>
              </v:line>
            </w:pict>
          </mc:Fallback>
        </mc:AlternateContent>
      </w:r>
    </w:p>
    <w:p w14:paraId="2517D95F">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4320" behindDoc="0" locked="0" layoutInCell="1" allowOverlap="1">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704320;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BltD&#10;xegBAACvAwAADgAAAAAAAAABACAAAAAkAQAAZHJzL2Uyb0RvYy54bWxQSwUGAAAAAAYABgBZAQAA&#10;fgUAAAAA&#10;">
                <v:fill on="f" focussize="0,0"/>
                <v:stroke color="#000000" joinstyle="round"/>
                <v:imagedata o:title=""/>
                <o:lock v:ext="edit" aspectratio="f"/>
              </v:line>
            </w:pict>
          </mc:Fallback>
        </mc:AlternateContent>
      </w:r>
    </w:p>
    <w:p w14:paraId="0C6404D8">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5344" behindDoc="0" locked="0" layoutInCell="1" allowOverlap="1">
                <wp:simplePos x="0" y="0"/>
                <wp:positionH relativeFrom="column">
                  <wp:posOffset>2449830</wp:posOffset>
                </wp:positionH>
                <wp:positionV relativeFrom="paragraph">
                  <wp:posOffset>278130</wp:posOffset>
                </wp:positionV>
                <wp:extent cx="2870835" cy="615950"/>
                <wp:effectExtent l="11430" t="7620" r="13335" b="5080"/>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2870835" cy="615950"/>
                        </a:xfrm>
                        <a:prstGeom prst="rect">
                          <a:avLst/>
                        </a:prstGeom>
                        <a:solidFill>
                          <a:srgbClr val="FFFFFF"/>
                        </a:solidFill>
                        <a:ln w="9525">
                          <a:solidFill>
                            <a:srgbClr val="000000"/>
                          </a:solidFill>
                          <a:miter lim="800000"/>
                        </a:ln>
                      </wps:spPr>
                      <wps:txbx>
                        <w:txbxContent>
                          <w:p w14:paraId="11600A94">
                            <w:pPr>
                              <w:rPr>
                                <w:rFonts w:hint="eastAsia"/>
                                <w:sz w:val="15"/>
                                <w:szCs w:val="15"/>
                                <w:lang w:val="en-US" w:eastAsia="zh-CN"/>
                              </w:rPr>
                            </w:pPr>
                            <w:r>
                              <w:rPr>
                                <w:rFonts w:hint="eastAsia"/>
                                <w:sz w:val="15"/>
                                <w:szCs w:val="15"/>
                                <w:lang w:val="en-US" w:eastAsia="zh-CN"/>
                              </w:rPr>
                              <w:t>1.动画剧本创作2.定格动画3.广告设计</w:t>
                            </w:r>
                          </w:p>
                          <w:p w14:paraId="4CF8DE2B"/>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9pt;height:48.5pt;width:226.05pt;z-index:251705344;mso-width-relative:page;mso-height-relative:page;" fillcolor="#FFFFFF" filled="t" stroked="t" coordsize="21600,21600" o:gfxdata="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WcRyK2QAAAAoBAAAPAAAAAAAAAAEA&#10;IAAAACIAAABkcnMvZG93bnJldi54bWxQSwECFAAUAAAACACHTuJANGq490cCAACLBAAADgAAAAAA&#10;AAABACAAAAAoAQAAZHJzL2Uyb0RvYy54bWxQSwUGAAAAAAYABgBZAQAA4QUAAAAA&#10;">
                <v:fill on="t" focussize="0,0"/>
                <v:stroke color="#000000" miterlimit="8" joinstyle="miter"/>
                <v:imagedata o:title=""/>
                <o:lock v:ext="edit" aspectratio="f"/>
                <v:textbox>
                  <w:txbxContent>
                    <w:p w14:paraId="11600A94">
                      <w:pPr>
                        <w:rPr>
                          <w:rFonts w:hint="eastAsia"/>
                          <w:sz w:val="15"/>
                          <w:szCs w:val="15"/>
                          <w:lang w:val="en-US" w:eastAsia="zh-CN"/>
                        </w:rPr>
                      </w:pPr>
                      <w:r>
                        <w:rPr>
                          <w:rFonts w:hint="eastAsia"/>
                          <w:sz w:val="15"/>
                          <w:szCs w:val="15"/>
                          <w:lang w:val="en-US" w:eastAsia="zh-CN"/>
                        </w:rPr>
                        <w:t>1.动画剧本创作2.定格动画3.广告设计</w:t>
                      </w:r>
                    </w:p>
                    <w:p w14:paraId="4CF8DE2B"/>
                  </w:txbxContent>
                </v:textbox>
              </v:shap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31805851">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706368;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wJ7ZNgAAAAKAQAADwAAAAAAAAABACAAAAAiAAAAZHJzL2Rvd25yZXYueG1sUEsBAhQAFAAAAAgA&#10;h07iQF+I2PheAgAAwwQAAA4AAAAAAAAAAQAgAAAAJwEAAGRycy9lMm9Eb2MueG1sUEsFBgAAAAAG&#10;AAYAWQEAAPcFAAAAAA==&#10;">
                <v:fill on="t" focussize="0,0"/>
                <v:stroke color="#000000" miterlimit="8" joinstyle="miter"/>
                <v:imagedata o:title=""/>
                <o:lock v:ext="edit" aspectratio="f"/>
                <v:textbox>
                  <w:txbxContent>
                    <w:p w14:paraId="31805851">
                      <w:pPr>
                        <w:snapToGrid w:val="0"/>
                        <w:spacing w:line="360" w:lineRule="auto"/>
                        <w:jc w:val="center"/>
                        <w:rPr>
                          <w:b/>
                          <w:sz w:val="18"/>
                          <w:szCs w:val="18"/>
                        </w:rPr>
                      </w:pPr>
                      <w:r>
                        <w:rPr>
                          <w:b/>
                          <w:sz w:val="18"/>
                          <w:szCs w:val="18"/>
                        </w:rPr>
                        <w:t>专业拓展课程</w:t>
                      </w:r>
                    </w:p>
                  </w:txbxContent>
                </v:textbox>
              </v:shape>
            </w:pict>
          </mc:Fallback>
        </mc:AlternateContent>
      </w:r>
    </w:p>
    <w:p w14:paraId="3395349D">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7392" behindDoc="0" locked="0" layoutInCell="1" allowOverlap="1">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707392;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I4jjtYA&#10;AAAJAQAADwAAAAAAAAABACAAAAAiAAAAZHJzL2Rvd25yZXYueG1sUEsBAhQAFAAAAAgAh07iQE1U&#10;a1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08416;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Ee7&#10;tHroAQAArwMAAA4AAAAAAAAAAQAgAAAAJQEAAGRycy9lMm9Eb2MueG1sUEsFBgAAAAAGAAYAWQEA&#10;AH8FAAAAAA==&#10;">
                <v:fill on="f" focussize="0,0"/>
                <v:stroke color="#000000" joinstyle="round"/>
                <v:imagedata o:title=""/>
                <o:lock v:ext="edit" aspectratio="f"/>
              </v:line>
            </w:pict>
          </mc:Fallback>
        </mc:AlternateContent>
      </w:r>
    </w:p>
    <w:p w14:paraId="1E8757FB">
      <w:pPr>
        <w:pStyle w:val="83"/>
        <w:spacing w:line="440" w:lineRule="atLeast"/>
        <w:ind w:left="0" w:firstLine="0"/>
        <w:jc w:val="center"/>
        <w:rPr>
          <w:rFonts w:ascii="楷体_GB2312" w:eastAsia="楷体_GB2312"/>
          <w:b/>
          <w:bCs/>
          <w:sz w:val="32"/>
          <w:szCs w:val="32"/>
        </w:rPr>
      </w:pPr>
    </w:p>
    <w:p w14:paraId="0E5833F1">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711488" behindDoc="0" locked="0" layoutInCell="1" allowOverlap="1">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7208886F">
                            <w:pPr>
                              <w:rPr>
                                <w:szCs w:val="21"/>
                              </w:rPr>
                            </w:pPr>
                          </w:p>
                          <w:p w14:paraId="3C668853">
                            <w:pPr>
                              <w:rPr>
                                <w:b/>
                                <w:sz w:val="24"/>
                                <w:szCs w:val="24"/>
                              </w:rPr>
                            </w:pPr>
                            <w:r>
                              <w:rPr>
                                <w:rFonts w:hint="eastAsia"/>
                                <w:b/>
                                <w:sz w:val="24"/>
                                <w:szCs w:val="24"/>
                              </w:rPr>
                              <w:t>集中</w:t>
                            </w:r>
                          </w:p>
                          <w:p w14:paraId="734D138A">
                            <w:pPr>
                              <w:rPr>
                                <w:b/>
                                <w:sz w:val="24"/>
                                <w:szCs w:val="24"/>
                              </w:rPr>
                            </w:pPr>
                            <w:r>
                              <w:rPr>
                                <w:rFonts w:hint="eastAsia"/>
                                <w:b/>
                                <w:sz w:val="24"/>
                                <w:szCs w:val="24"/>
                              </w:rPr>
                              <w:t>实</w:t>
                            </w:r>
                          </w:p>
                          <w:p w14:paraId="227B060A">
                            <w:pPr>
                              <w:rPr>
                                <w:b/>
                                <w:sz w:val="24"/>
                                <w:szCs w:val="24"/>
                              </w:rPr>
                            </w:pPr>
                            <w:r>
                              <w:rPr>
                                <w:rFonts w:hint="eastAsia"/>
                                <w:b/>
                                <w:sz w:val="24"/>
                                <w:szCs w:val="24"/>
                              </w:rPr>
                              <w:t>践</w:t>
                            </w:r>
                          </w:p>
                          <w:p w14:paraId="59AFC2C5">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11488;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2pc/NgAAAAJAQAADwAAAAAAAAABACAAAAAiAAAAZHJzL2Rvd25yZXYueG1sUEsBAhQAFAAA&#10;AAgAh07iQOC5ZjRhAgAAxAQAAA4AAAAAAAAAAQAgAAAAJwEAAGRycy9lMm9Eb2MueG1sUEsFBgAA&#10;AAAGAAYAWQEAAPoFAAAAAA==&#10;">
                <v:fill on="t" focussize="0,0"/>
                <v:stroke color="#000000" miterlimit="8" joinstyle="miter"/>
                <v:imagedata o:title=""/>
                <o:lock v:ext="edit" aspectratio="f"/>
                <v:textbox>
                  <w:txbxContent>
                    <w:p w14:paraId="7208886F">
                      <w:pPr>
                        <w:rPr>
                          <w:szCs w:val="21"/>
                        </w:rPr>
                      </w:pPr>
                    </w:p>
                    <w:p w14:paraId="3C668853">
                      <w:pPr>
                        <w:rPr>
                          <w:b/>
                          <w:sz w:val="24"/>
                          <w:szCs w:val="24"/>
                        </w:rPr>
                      </w:pPr>
                      <w:r>
                        <w:rPr>
                          <w:rFonts w:hint="eastAsia"/>
                          <w:b/>
                          <w:sz w:val="24"/>
                          <w:szCs w:val="24"/>
                        </w:rPr>
                        <w:t>集中</w:t>
                      </w:r>
                    </w:p>
                    <w:p w14:paraId="734D138A">
                      <w:pPr>
                        <w:rPr>
                          <w:b/>
                          <w:sz w:val="24"/>
                          <w:szCs w:val="24"/>
                        </w:rPr>
                      </w:pPr>
                      <w:r>
                        <w:rPr>
                          <w:rFonts w:hint="eastAsia"/>
                          <w:b/>
                          <w:sz w:val="24"/>
                          <w:szCs w:val="24"/>
                        </w:rPr>
                        <w:t>实</w:t>
                      </w:r>
                    </w:p>
                    <w:p w14:paraId="227B060A">
                      <w:pPr>
                        <w:rPr>
                          <w:b/>
                          <w:sz w:val="24"/>
                          <w:szCs w:val="24"/>
                        </w:rPr>
                      </w:pPr>
                      <w:r>
                        <w:rPr>
                          <w:rFonts w:hint="eastAsia"/>
                          <w:b/>
                          <w:sz w:val="24"/>
                          <w:szCs w:val="24"/>
                        </w:rPr>
                        <w:t>践</w:t>
                      </w:r>
                    </w:p>
                    <w:p w14:paraId="59AFC2C5">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10464" behindDoc="0" locked="0" layoutInCell="1" allowOverlap="1">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55416D0C">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453C6251">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27.7pt;z-index:251710464;mso-width-relative:page;mso-height-relative:page;" fillcolor="#FFFFFF" filled="t" stroked="t" coordsize="21600,21600" o:gfxdata="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RyMat2QAAAAoBAAAPAAAAAAAAAAEAIAAAACIA&#10;AABkcnMvZG93bnJldi54bWxQSwECFAAUAAAACACHTuJARt9xK0ECAACLBAAADgAAAAAAAAABACAA&#10;AAAoAQAAZHJzL2Uyb0RvYy54bWxQSwUGAAAAAAYABgBZAQAA2wUAAAAA&#10;">
                <v:fill on="t" focussize="0,0"/>
                <v:stroke color="#000000" miterlimit="8" joinstyle="miter"/>
                <v:imagedata o:title=""/>
                <o:lock v:ext="edit" aspectratio="f"/>
                <v:textbox>
                  <w:txbxContent>
                    <w:p w14:paraId="55416D0C">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453C6251">
                      <w:pPr>
                        <w:rPr>
                          <w:sz w:val="15"/>
                          <w:szCs w:val="15"/>
                        </w:rPr>
                      </w:pPr>
                    </w:p>
                  </w:txbxContent>
                </v:textbox>
              </v:shape>
            </w:pict>
          </mc:Fallback>
        </mc:AlternateContent>
      </w:r>
      <w:r>
        <w:rPr>
          <w:rFonts w:ascii="Times New Roman"/>
          <w:szCs w:val="24"/>
        </w:rPr>
        <mc:AlternateContent>
          <mc:Choice Requires="wps">
            <w:drawing>
              <wp:anchor distT="0" distB="0" distL="114300" distR="114300" simplePos="0" relativeHeight="251709440" behindDoc="0" locked="0" layoutInCell="1" allowOverlap="1">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028E02C4">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709440;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e&#10;ay+w2AAAAAoBAAAPAAAAAAAAAAEAIAAAACIAAABkcnMvZG93bnJldi54bWxQSwECFAAUAAAACACH&#10;TuJAYJiBV10CAADDBAAADgAAAAAAAAABACAAAAAnAQAAZHJzL2Uyb0RvYy54bWxQSwUGAAAAAAYA&#10;BgBZAQAA9gUAAAAA&#10;">
                <v:fill on="t" focussize="0,0"/>
                <v:stroke color="#000000" miterlimit="8" joinstyle="miter"/>
                <v:imagedata o:title=""/>
                <o:lock v:ext="edit" aspectratio="f"/>
                <v:textbox>
                  <w:txbxContent>
                    <w:p w14:paraId="028E02C4">
                      <w:pPr>
                        <w:ind w:left="270" w:hanging="270"/>
                        <w:rPr>
                          <w:b/>
                          <w:szCs w:val="21"/>
                        </w:rPr>
                      </w:pPr>
                      <w:r>
                        <w:rPr>
                          <w:rFonts w:hint="eastAsia"/>
                          <w:b/>
                          <w:sz w:val="18"/>
                          <w:szCs w:val="18"/>
                        </w:rPr>
                        <w:t>综合实践</w:t>
                      </w:r>
                    </w:p>
                  </w:txbxContent>
                </v:textbox>
              </v:shape>
            </w:pict>
          </mc:Fallback>
        </mc:AlternateContent>
      </w:r>
    </w:p>
    <w:p w14:paraId="516342C5">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3536" behindDoc="0" locked="0" layoutInCell="1" allowOverlap="1">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13536;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ztTK/VAAAA&#10;BwEAAA8AAAAAAAAAAQAgAAAAIgAAAGRycy9kb3ducmV2LnhtbFBLAQIUABQAAAAIAIdO4kAt+ZV/&#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14560;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DRIXvVAAAA&#10;BwEAAA8AAAAAAAAAAQAgAAAAIgAAAGRycy9kb3ducmV2LnhtbFBLAQIUABQAAAAIAIdO4kA1EOyG&#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16608;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NJA&#10;y0PoAQAArwMAAA4AAAAAAAAAAQAgAAAAJQEAAGRycy9lMm9Eb2MueG1sUEsFBgAAAAAGAAYAWQEA&#10;AH8FAAAAAA==&#10;">
                <v:fill on="f" focussize="0,0"/>
                <v:stroke color="#000000" joinstyle="round"/>
                <v:imagedata o:title=""/>
                <o:lock v:ext="edit" aspectratio="f"/>
              </v:line>
            </w:pict>
          </mc:Fallback>
        </mc:AlternateContent>
      </w:r>
    </w:p>
    <w:p w14:paraId="231A2D38">
      <w:r>
        <w:rPr>
          <w:rFonts w:ascii="Times New Roman"/>
          <w:sz w:val="24"/>
          <w:szCs w:val="24"/>
        </w:rPr>
        <mc:AlternateContent>
          <mc:Choice Requires="wps">
            <w:drawing>
              <wp:anchor distT="0" distB="0" distL="114300" distR="114300" simplePos="0" relativeHeight="251712512" behindDoc="0" locked="0" layoutInCell="1" allowOverlap="1">
                <wp:simplePos x="0" y="0"/>
                <wp:positionH relativeFrom="column">
                  <wp:posOffset>2449830</wp:posOffset>
                </wp:positionH>
                <wp:positionV relativeFrom="paragraph">
                  <wp:posOffset>185420</wp:posOffset>
                </wp:positionV>
                <wp:extent cx="2857500" cy="664845"/>
                <wp:effectExtent l="0" t="0" r="19050" b="2095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1D90409C">
                            <w:pPr>
                              <w:numPr>
                                <w:ilvl w:val="0"/>
                                <w:numId w:val="0"/>
                              </w:numPr>
                              <w:rPr>
                                <w:rFonts w:hint="eastAsia"/>
                                <w:sz w:val="15"/>
                                <w:szCs w:val="15"/>
                                <w:lang w:val="en-US" w:eastAsia="zh-CN"/>
                              </w:rPr>
                            </w:pPr>
                            <w:r>
                              <w:rPr>
                                <w:rFonts w:hint="eastAsia"/>
                                <w:sz w:val="15"/>
                                <w:szCs w:val="15"/>
                                <w:lang w:val="en-US" w:eastAsia="zh-CN"/>
                              </w:rPr>
                              <w:t>1.毕业设计</w:t>
                            </w:r>
                          </w:p>
                          <w:p w14:paraId="20A9396C">
                            <w:r>
                              <w:rPr>
                                <w:rFonts w:hint="eastAsia"/>
                                <w:sz w:val="15"/>
                                <w:szCs w:val="15"/>
                              </w:rPr>
                              <w:t>2</w:t>
                            </w:r>
                            <w:r>
                              <w:rPr>
                                <w:sz w:val="15"/>
                                <w:szCs w:val="15"/>
                              </w:rPr>
                              <w:t>.</w:t>
                            </w:r>
                            <w:r>
                              <w:rPr>
                                <w:rFonts w:hint="eastAsia"/>
                                <w:sz w:val="15"/>
                                <w:szCs w:val="15"/>
                                <w:lang w:val="en-US" w:eastAsia="zh-CN"/>
                              </w:rPr>
                              <w:t>岗位实习</w:t>
                            </w:r>
                          </w:p>
                          <w:p w14:paraId="5443012E">
                            <w:pPr>
                              <w:adjustRightInd w:val="0"/>
                              <w:snapToGrid w:val="0"/>
                              <w:spacing w:line="288" w:lineRule="auto"/>
                              <w:rPr>
                                <w:rFonts w:ascii="宋体"/>
                                <w:sz w:val="18"/>
                                <w:szCs w:val="18"/>
                                <w:highlight w:val="yellow"/>
                              </w:rPr>
                            </w:pPr>
                          </w:p>
                          <w:p w14:paraId="37FB76B9">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25pt;z-index:251712512;mso-width-relative:page;mso-height-relative:page;" fillcolor="#FFFFFF" filled="t" stroked="t" coordsize="21600,21600" o:gfxdata="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zIe1HZAAAACgEAAA8AAAAAAAAAAQAgAAAA&#10;IgAAAGRycy9kb3ducmV2LnhtbFBLAQIUABQAAAAIAIdO4kBlAYK1QwIAAIsEAAAOAAAAAAAAAAEA&#10;IAAAACgBAABkcnMvZTJvRG9jLnhtbFBLBQYAAAAABgAGAFkBAADdBQAAAAA=&#10;">
                <v:fill on="t" focussize="0,0"/>
                <v:stroke color="#000000" miterlimit="8" joinstyle="miter"/>
                <v:imagedata o:title=""/>
                <o:lock v:ext="edit" aspectratio="f"/>
                <v:textbox>
                  <w:txbxContent>
                    <w:p w14:paraId="1D90409C">
                      <w:pPr>
                        <w:numPr>
                          <w:ilvl w:val="0"/>
                          <w:numId w:val="0"/>
                        </w:numPr>
                        <w:rPr>
                          <w:rFonts w:hint="eastAsia"/>
                          <w:sz w:val="15"/>
                          <w:szCs w:val="15"/>
                          <w:lang w:val="en-US" w:eastAsia="zh-CN"/>
                        </w:rPr>
                      </w:pPr>
                      <w:r>
                        <w:rPr>
                          <w:rFonts w:hint="eastAsia"/>
                          <w:sz w:val="15"/>
                          <w:szCs w:val="15"/>
                          <w:lang w:val="en-US" w:eastAsia="zh-CN"/>
                        </w:rPr>
                        <w:t>1.毕业设计</w:t>
                      </w:r>
                    </w:p>
                    <w:p w14:paraId="20A9396C">
                      <w:r>
                        <w:rPr>
                          <w:rFonts w:hint="eastAsia"/>
                          <w:sz w:val="15"/>
                          <w:szCs w:val="15"/>
                        </w:rPr>
                        <w:t>2</w:t>
                      </w:r>
                      <w:r>
                        <w:rPr>
                          <w:sz w:val="15"/>
                          <w:szCs w:val="15"/>
                        </w:rPr>
                        <w:t>.</w:t>
                      </w:r>
                      <w:r>
                        <w:rPr>
                          <w:rFonts w:hint="eastAsia"/>
                          <w:sz w:val="15"/>
                          <w:szCs w:val="15"/>
                          <w:lang w:val="en-US" w:eastAsia="zh-CN"/>
                        </w:rPr>
                        <w:t>岗位实习</w:t>
                      </w:r>
                    </w:p>
                    <w:p w14:paraId="5443012E">
                      <w:pPr>
                        <w:adjustRightInd w:val="0"/>
                        <w:snapToGrid w:val="0"/>
                        <w:spacing w:line="288" w:lineRule="auto"/>
                        <w:rPr>
                          <w:rFonts w:ascii="宋体"/>
                          <w:sz w:val="18"/>
                          <w:szCs w:val="18"/>
                          <w:highlight w:val="yellow"/>
                        </w:rPr>
                      </w:pPr>
                    </w:p>
                    <w:p w14:paraId="37FB76B9">
                      <w:pPr>
                        <w:adjustRightInd w:val="0"/>
                        <w:snapToGrid w:val="0"/>
                        <w:spacing w:line="288" w:lineRule="auto"/>
                        <w:rPr>
                          <w:rFonts w:ascii="宋体"/>
                          <w:sz w:val="18"/>
                          <w:szCs w:val="18"/>
                        </w:rPr>
                      </w:pPr>
                    </w:p>
                  </w:txbxContent>
                </v:textbox>
              </v:shape>
            </w:pict>
          </mc:Fallback>
        </mc:AlternateContent>
      </w:r>
    </w:p>
    <w:p w14:paraId="76EF0443">
      <w:r>
        <w:rPr>
          <w:rFonts w:ascii="Times New Roman"/>
          <w:sz w:val="24"/>
          <w:szCs w:val="24"/>
        </w:rPr>
        <mc:AlternateContent>
          <mc:Choice Requires="wps">
            <w:drawing>
              <wp:anchor distT="0" distB="0" distL="114300" distR="114300" simplePos="0" relativeHeight="251715584" behindDoc="0" locked="0" layoutInCell="1" allowOverlap="1">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0975B718">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715584;mso-width-relative:page;mso-height-relative:page;" fillcolor="#E2F0D9 [665]" filled="t" stroked="t" coordsize="21600,21600" o:gfxdata="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w5eK12AAAAAgBAAAPAAAAAAAAAAEAIAAAACIAAABkcnMvZG93bnJldi54bWxQSwECFAAU&#10;AAAACACHTuJAUrB3EGMCAADDBAAADgAAAAAAAAABACAAAAAnAQAAZHJzL2Uyb0RvYy54bWxQSwUG&#10;AAAAAAYABgBZAQAA/AUAAAAA&#10;">
                <v:fill on="t" focussize="0,0"/>
                <v:stroke color="#000000" miterlimit="8" joinstyle="miter"/>
                <v:imagedata o:title=""/>
                <o:lock v:ext="edit" aspectratio="f"/>
                <v:textbox>
                  <w:txbxContent>
                    <w:p w14:paraId="0975B718">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4269063E">
      <w:r>
        <mc:AlternateContent>
          <mc:Choice Requires="wps">
            <w:drawing>
              <wp:anchor distT="0" distB="0" distL="114300" distR="114300" simplePos="0" relativeHeight="251717632" behindDoc="0" locked="0" layoutInCell="1" allowOverlap="1">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717632;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Y4Z6NYA&#10;AAAHAQAADwAAAAAAAAABACAAAAAiAAAAZHJzL2Rvd25yZXYueG1sUEsBAhQAFAAAAAgAh07iQEN0&#10;Oo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718656;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w6x+tYAAAAJ&#10;AQAADwAAAAAAAAABACAAAAAiAAAAZHJzL2Rvd25yZXYueG1sUEsBAhQAFAAAAAgAh07iQNzhYAzl&#10;AQAArQMAAA4AAAAAAAAAAQAgAAAAJQEAAGRycy9lMm9Eb2MueG1sUEsFBgAAAAAGAAYAWQEAAHwF&#10;AAAAAA==&#10;">
                <v:fill on="f" focussize="0,0"/>
                <v:stroke color="#000000" joinstyle="round"/>
                <v:imagedata o:title=""/>
                <o:lock v:ext="edit" aspectratio="f"/>
              </v:line>
            </w:pict>
          </mc:Fallback>
        </mc:AlternateContent>
      </w:r>
    </w:p>
    <w:p w14:paraId="069AEAB9">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2.课程设置及描述</w:t>
      </w:r>
    </w:p>
    <w:p w14:paraId="24B30A16">
      <w:pPr>
        <w:keepNext/>
        <w:keepLines/>
        <w:spacing w:line="500" w:lineRule="exact"/>
        <w:ind w:firstLine="2650" w:firstLineChars="1100"/>
        <w:outlineLvl w:val="1"/>
        <w:rPr>
          <w:rFonts w:ascii="Times New Roman" w:hAnsi="Times New Roman"/>
          <w:b/>
          <w:bCs/>
          <w:color w:val="000000"/>
          <w:sz w:val="24"/>
          <w:szCs w:val="24"/>
        </w:rPr>
      </w:pPr>
      <w:r>
        <w:rPr>
          <w:rFonts w:hint="eastAsia" w:ascii="Times New Roman" w:hAnsi="Times New Roman"/>
          <w:b/>
          <w:bCs/>
          <w:color w:val="000000"/>
          <w:sz w:val="24"/>
          <w:szCs w:val="24"/>
        </w:rPr>
        <w:t>表4 公共必修课程体系</w:t>
      </w:r>
    </w:p>
    <w:tbl>
      <w:tblPr>
        <w:tblStyle w:val="24"/>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268"/>
        <w:gridCol w:w="1421"/>
      </w:tblGrid>
      <w:tr w14:paraId="3662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2FC64D0">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14AE9635">
            <w:pPr>
              <w:rPr>
                <w:rFonts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62EAA323">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3F1F704">
            <w:pPr>
              <w:ind w:firstLine="540" w:firstLineChars="300"/>
              <w:rPr>
                <w:rFonts w:ascii="宋体" w:hAnsi="宋体" w:cs="宋体"/>
                <w:sz w:val="18"/>
                <w:szCs w:val="18"/>
              </w:rPr>
            </w:pPr>
            <w:r>
              <w:rPr>
                <w:rFonts w:hint="eastAsia" w:ascii="宋体" w:hAnsi="宋体" w:cs="宋体"/>
                <w:sz w:val="18"/>
                <w:szCs w:val="18"/>
              </w:rPr>
              <w:t>课程目标</w:t>
            </w:r>
          </w:p>
        </w:tc>
        <w:tc>
          <w:tcPr>
            <w:tcW w:w="2268"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1EC1EE2">
            <w:pPr>
              <w:ind w:firstLine="360" w:firstLineChars="200"/>
              <w:rPr>
                <w:rFonts w:ascii="宋体" w:hAnsi="宋体" w:cs="宋体"/>
                <w:sz w:val="18"/>
                <w:szCs w:val="18"/>
              </w:rPr>
            </w:pPr>
            <w:r>
              <w:rPr>
                <w:rFonts w:hint="eastAsia" w:ascii="宋体" w:hAnsi="宋体" w:cs="宋体"/>
                <w:sz w:val="18"/>
                <w:szCs w:val="18"/>
              </w:rPr>
              <w:t>主要教学内容</w:t>
            </w:r>
          </w:p>
        </w:tc>
        <w:tc>
          <w:tcPr>
            <w:tcW w:w="1421"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DC7D7AC">
            <w:pPr>
              <w:rPr>
                <w:rFonts w:ascii="宋体" w:hAnsi="宋体" w:cs="宋体"/>
                <w:sz w:val="18"/>
                <w:szCs w:val="18"/>
              </w:rPr>
            </w:pPr>
            <w:r>
              <w:rPr>
                <w:rFonts w:hint="eastAsia" w:ascii="宋体" w:hAnsi="宋体" w:cs="宋体"/>
                <w:sz w:val="18"/>
                <w:szCs w:val="18"/>
              </w:rPr>
              <w:t>教学要求</w:t>
            </w:r>
          </w:p>
        </w:tc>
      </w:tr>
      <w:tr w14:paraId="496B1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FC609FD">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741C0F85">
            <w:pPr>
              <w:rPr>
                <w:rFonts w:ascii="宋体" w:hAnsi="宋体" w:cs="宋体"/>
                <w:sz w:val="18"/>
                <w:szCs w:val="18"/>
              </w:rPr>
            </w:pPr>
            <w:r>
              <w:rPr>
                <w:rFonts w:hint="eastAsia" w:ascii="宋体" w:hAnsi="宋体" w:cs="宋体"/>
                <w:sz w:val="18"/>
                <w:szCs w:val="18"/>
              </w:rPr>
              <w:t>公共必修课程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174EDD4A">
            <w:pPr>
              <w:rPr>
                <w:rFonts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66DF3B12">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268" w:type="dxa"/>
            <w:tcBorders>
              <w:top w:val="single" w:color="auto" w:sz="4" w:space="0"/>
              <w:left w:val="single" w:color="auto" w:sz="4" w:space="0"/>
              <w:bottom w:val="single" w:color="auto" w:sz="4" w:space="0"/>
              <w:right w:val="single" w:color="auto" w:sz="4" w:space="0"/>
            </w:tcBorders>
            <w:vAlign w:val="center"/>
          </w:tcPr>
          <w:p w14:paraId="25992AF5">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421" w:type="dxa"/>
            <w:tcBorders>
              <w:top w:val="single" w:color="auto" w:sz="4" w:space="0"/>
              <w:left w:val="single" w:color="auto" w:sz="4" w:space="0"/>
              <w:bottom w:val="single" w:color="auto" w:sz="4" w:space="0"/>
              <w:right w:val="single" w:color="auto" w:sz="4" w:space="0"/>
            </w:tcBorders>
            <w:vAlign w:val="center"/>
          </w:tcPr>
          <w:p w14:paraId="01B22CE9">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1DEFA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B8FC01D">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15286FB5">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FAD6AE8">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5EE4F90E">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268" w:type="dxa"/>
            <w:tcBorders>
              <w:top w:val="single" w:color="auto" w:sz="4" w:space="0"/>
              <w:left w:val="single" w:color="auto" w:sz="4" w:space="0"/>
              <w:bottom w:val="single" w:color="auto" w:sz="4" w:space="0"/>
              <w:right w:val="single" w:color="auto" w:sz="4" w:space="0"/>
            </w:tcBorders>
            <w:vAlign w:val="center"/>
          </w:tcPr>
          <w:p w14:paraId="48418F3E">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421" w:type="dxa"/>
            <w:tcBorders>
              <w:top w:val="single" w:color="auto" w:sz="4" w:space="0"/>
              <w:left w:val="single" w:color="auto" w:sz="4" w:space="0"/>
              <w:bottom w:val="single" w:color="auto" w:sz="4" w:space="0"/>
              <w:right w:val="single" w:color="auto" w:sz="4" w:space="0"/>
            </w:tcBorders>
            <w:vAlign w:val="center"/>
          </w:tcPr>
          <w:p w14:paraId="5ACA331A">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14:paraId="3E396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D1508C8">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7466BD2C">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BEB5B90">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3E3CA740">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268" w:type="dxa"/>
            <w:tcBorders>
              <w:top w:val="single" w:color="auto" w:sz="4" w:space="0"/>
              <w:left w:val="single" w:color="auto" w:sz="4" w:space="0"/>
              <w:bottom w:val="single" w:color="auto" w:sz="4" w:space="0"/>
              <w:right w:val="single" w:color="auto" w:sz="4" w:space="0"/>
            </w:tcBorders>
            <w:vAlign w:val="center"/>
          </w:tcPr>
          <w:p w14:paraId="6AF060A9">
            <w:pPr>
              <w:rPr>
                <w:rFonts w:ascii="宋体" w:hAnsi="宋体" w:cs="宋体"/>
                <w:sz w:val="18"/>
                <w:szCs w:val="18"/>
              </w:rPr>
            </w:pPr>
            <w:r>
              <w:rPr>
                <w:rFonts w:hint="eastAsia" w:ascii="宋体" w:hAnsi="宋体" w:cs="宋体"/>
                <w:sz w:val="18"/>
                <w:szCs w:val="18"/>
              </w:rPr>
              <w:t>主题一：习近平新时代中国特色社会主义思想及其历史地位</w:t>
            </w:r>
          </w:p>
          <w:p w14:paraId="435D990B">
            <w:pPr>
              <w:rPr>
                <w:rFonts w:ascii="宋体" w:hAnsi="宋体" w:cs="宋体"/>
                <w:sz w:val="18"/>
                <w:szCs w:val="18"/>
              </w:rPr>
            </w:pPr>
            <w:r>
              <w:rPr>
                <w:rFonts w:hint="eastAsia" w:ascii="宋体" w:hAnsi="宋体" w:cs="宋体"/>
                <w:sz w:val="18"/>
                <w:szCs w:val="18"/>
              </w:rPr>
              <w:t>主题二：坚持和发展中国特色社会主义的总任务</w:t>
            </w:r>
          </w:p>
          <w:p w14:paraId="00AE63E3">
            <w:pPr>
              <w:rPr>
                <w:rFonts w:ascii="宋体" w:hAnsi="宋体" w:cs="宋体"/>
                <w:sz w:val="18"/>
                <w:szCs w:val="18"/>
              </w:rPr>
            </w:pPr>
            <w:r>
              <w:rPr>
                <w:rFonts w:hint="eastAsia" w:ascii="宋体" w:hAnsi="宋体" w:cs="宋体"/>
                <w:sz w:val="18"/>
                <w:szCs w:val="18"/>
              </w:rPr>
              <w:t>主题三:“五位一体”总体布局</w:t>
            </w:r>
          </w:p>
          <w:p w14:paraId="593DF28F">
            <w:pPr>
              <w:rPr>
                <w:rFonts w:ascii="宋体" w:hAnsi="宋体" w:cs="宋体"/>
                <w:sz w:val="18"/>
                <w:szCs w:val="18"/>
              </w:rPr>
            </w:pPr>
            <w:r>
              <w:rPr>
                <w:rFonts w:hint="eastAsia" w:ascii="宋体" w:hAnsi="宋体" w:cs="宋体"/>
                <w:sz w:val="18"/>
                <w:szCs w:val="18"/>
              </w:rPr>
              <w:t>主题四:“四个全面”战略布局</w:t>
            </w:r>
          </w:p>
          <w:p w14:paraId="0DA5C1A0">
            <w:pPr>
              <w:rPr>
                <w:rFonts w:ascii="宋体" w:hAnsi="宋体" w:cs="宋体"/>
                <w:sz w:val="18"/>
                <w:szCs w:val="18"/>
              </w:rPr>
            </w:pPr>
            <w:r>
              <w:rPr>
                <w:rFonts w:hint="eastAsia" w:ascii="宋体" w:hAnsi="宋体" w:cs="宋体"/>
                <w:sz w:val="18"/>
                <w:szCs w:val="18"/>
              </w:rPr>
              <w:t>主题五：实现中华民族伟大复兴的重要保障</w:t>
            </w:r>
          </w:p>
          <w:p w14:paraId="0DF414C8">
            <w:pPr>
              <w:rPr>
                <w:rFonts w:ascii="宋体" w:hAnsi="宋体" w:cs="宋体"/>
                <w:sz w:val="18"/>
                <w:szCs w:val="18"/>
              </w:rPr>
            </w:pPr>
            <w:r>
              <w:rPr>
                <w:rFonts w:hint="eastAsia" w:ascii="宋体" w:hAnsi="宋体" w:cs="宋体"/>
                <w:sz w:val="18"/>
                <w:szCs w:val="18"/>
              </w:rPr>
              <w:t>主题六：中国特色大国外交</w:t>
            </w:r>
          </w:p>
          <w:p w14:paraId="2C03016A">
            <w:pPr>
              <w:rPr>
                <w:rFonts w:ascii="宋体" w:hAnsi="宋体" w:cs="宋体"/>
                <w:sz w:val="18"/>
                <w:szCs w:val="18"/>
              </w:rPr>
            </w:pPr>
            <w:r>
              <w:rPr>
                <w:rFonts w:hint="eastAsia" w:ascii="宋体" w:hAnsi="宋体" w:cs="宋体"/>
                <w:sz w:val="18"/>
                <w:szCs w:val="18"/>
              </w:rPr>
              <w:t>主题七:坚持和加强党的领导</w:t>
            </w:r>
          </w:p>
        </w:tc>
        <w:tc>
          <w:tcPr>
            <w:tcW w:w="1421" w:type="dxa"/>
            <w:tcBorders>
              <w:top w:val="single" w:color="auto" w:sz="4" w:space="0"/>
              <w:left w:val="single" w:color="auto" w:sz="4" w:space="0"/>
              <w:bottom w:val="single" w:color="auto" w:sz="4" w:space="0"/>
              <w:right w:val="single" w:color="auto" w:sz="4" w:space="0"/>
            </w:tcBorders>
            <w:vAlign w:val="center"/>
          </w:tcPr>
          <w:p w14:paraId="78B9022E">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2631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0C8FDDCE">
            <w:pPr>
              <w:rPr>
                <w:rFonts w:ascii="宋体" w:hAnsi="宋体" w:cs="宋体"/>
                <w:sz w:val="18"/>
                <w:szCs w:val="18"/>
              </w:rPr>
            </w:pPr>
            <w:r>
              <w:rPr>
                <w:rFonts w:hint="eastAsia" w:ascii="宋体" w:hAnsi="宋体" w:cs="宋体"/>
                <w:sz w:val="18"/>
                <w:szCs w:val="18"/>
              </w:rPr>
              <w:t>4</w:t>
            </w:r>
          </w:p>
          <w:p w14:paraId="1AF13D5F">
            <w:pPr>
              <w:rPr>
                <w:rFonts w:ascii="宋体" w:hAnsi="宋体" w:cs="宋体"/>
                <w:sz w:val="18"/>
                <w:szCs w:val="18"/>
              </w:rPr>
            </w:pPr>
          </w:p>
        </w:tc>
        <w:tc>
          <w:tcPr>
            <w:tcW w:w="709" w:type="dxa"/>
            <w:vMerge w:val="continue"/>
            <w:tcBorders>
              <w:left w:val="single" w:color="auto" w:sz="4" w:space="0"/>
              <w:right w:val="single" w:color="auto" w:sz="4" w:space="0"/>
            </w:tcBorders>
            <w:vAlign w:val="center"/>
          </w:tcPr>
          <w:p w14:paraId="0E1BAE82">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370F2B09">
            <w:pPr>
              <w:rPr>
                <w:rFonts w:ascii="宋体" w:hAnsi="宋体" w:cs="宋体"/>
                <w:sz w:val="18"/>
                <w:szCs w:val="18"/>
              </w:rPr>
            </w:pPr>
            <w:r>
              <w:rPr>
                <w:rFonts w:hint="eastAsia" w:ascii="宋体" w:hAnsi="宋体" w:cs="宋体"/>
                <w:sz w:val="18"/>
                <w:szCs w:val="18"/>
              </w:rPr>
              <w:t>军事理论</w:t>
            </w:r>
          </w:p>
        </w:tc>
        <w:tc>
          <w:tcPr>
            <w:tcW w:w="2410" w:type="dxa"/>
            <w:tcBorders>
              <w:top w:val="single" w:color="auto" w:sz="4" w:space="0"/>
              <w:left w:val="single" w:color="auto" w:sz="4" w:space="0"/>
              <w:right w:val="single" w:color="auto" w:sz="4" w:space="0"/>
            </w:tcBorders>
            <w:vAlign w:val="center"/>
          </w:tcPr>
          <w:p w14:paraId="6CA5D394">
            <w:pPr>
              <w:rPr>
                <w:rFonts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268" w:type="dxa"/>
            <w:tcBorders>
              <w:top w:val="single" w:color="auto" w:sz="4" w:space="0"/>
              <w:left w:val="single" w:color="auto" w:sz="4" w:space="0"/>
              <w:right w:val="single" w:color="auto" w:sz="4" w:space="0"/>
            </w:tcBorders>
            <w:vAlign w:val="center"/>
          </w:tcPr>
          <w:p w14:paraId="47C20BCF">
            <w:pPr>
              <w:rPr>
                <w:rFonts w:ascii="宋体" w:hAnsi="宋体" w:cs="宋体"/>
                <w:sz w:val="18"/>
                <w:szCs w:val="18"/>
              </w:rPr>
            </w:pPr>
            <w:r>
              <w:rPr>
                <w:rFonts w:hint="eastAsia" w:ascii="宋体" w:hAnsi="宋体" w:cs="宋体"/>
                <w:sz w:val="18"/>
                <w:szCs w:val="18"/>
              </w:rPr>
              <w:t>（1）中国国防</w:t>
            </w:r>
          </w:p>
          <w:p w14:paraId="1CC6BB7C">
            <w:pPr>
              <w:rPr>
                <w:rFonts w:ascii="宋体" w:hAnsi="宋体" w:cs="宋体"/>
                <w:sz w:val="18"/>
                <w:szCs w:val="18"/>
              </w:rPr>
            </w:pPr>
            <w:r>
              <w:rPr>
                <w:rFonts w:hint="eastAsia" w:ascii="宋体" w:hAnsi="宋体" w:cs="宋体"/>
                <w:sz w:val="18"/>
                <w:szCs w:val="18"/>
              </w:rPr>
              <w:t>（2）国家安全</w:t>
            </w:r>
          </w:p>
          <w:p w14:paraId="67586051">
            <w:pPr>
              <w:rPr>
                <w:rFonts w:ascii="宋体" w:hAnsi="宋体" w:cs="宋体"/>
                <w:sz w:val="18"/>
                <w:szCs w:val="18"/>
              </w:rPr>
            </w:pPr>
            <w:r>
              <w:rPr>
                <w:rFonts w:hint="eastAsia" w:ascii="宋体" w:hAnsi="宋体" w:cs="宋体"/>
                <w:sz w:val="18"/>
                <w:szCs w:val="18"/>
              </w:rPr>
              <w:t>（3）军事思想</w:t>
            </w:r>
          </w:p>
          <w:p w14:paraId="0CB2FB82">
            <w:pPr>
              <w:rPr>
                <w:rFonts w:ascii="宋体" w:hAnsi="宋体" w:cs="宋体"/>
                <w:sz w:val="18"/>
                <w:szCs w:val="18"/>
              </w:rPr>
            </w:pPr>
            <w:r>
              <w:rPr>
                <w:rFonts w:hint="eastAsia" w:ascii="宋体" w:hAnsi="宋体" w:cs="宋体"/>
                <w:sz w:val="18"/>
                <w:szCs w:val="18"/>
              </w:rPr>
              <w:t>（4）现代战争</w:t>
            </w:r>
          </w:p>
          <w:p w14:paraId="4744513C">
            <w:pPr>
              <w:rPr>
                <w:rFonts w:ascii="宋体" w:hAnsi="宋体" w:cs="宋体"/>
                <w:sz w:val="18"/>
                <w:szCs w:val="18"/>
              </w:rPr>
            </w:pPr>
            <w:r>
              <w:rPr>
                <w:rFonts w:hint="eastAsia" w:ascii="宋体" w:hAnsi="宋体" w:cs="宋体"/>
                <w:sz w:val="18"/>
                <w:szCs w:val="18"/>
              </w:rPr>
              <w:t>（5）信息化装备</w:t>
            </w:r>
          </w:p>
          <w:p w14:paraId="500A545B">
            <w:pPr>
              <w:rPr>
                <w:rFonts w:ascii="宋体" w:hAnsi="宋体" w:cs="宋体"/>
                <w:sz w:val="18"/>
                <w:szCs w:val="18"/>
              </w:rPr>
            </w:pPr>
            <w:r>
              <w:rPr>
                <w:rFonts w:hint="eastAsia" w:ascii="宋体" w:hAnsi="宋体" w:cs="宋体"/>
                <w:sz w:val="18"/>
                <w:szCs w:val="18"/>
              </w:rPr>
              <w:t>（6）军事技能</w:t>
            </w:r>
          </w:p>
        </w:tc>
        <w:tc>
          <w:tcPr>
            <w:tcW w:w="1421" w:type="dxa"/>
            <w:tcBorders>
              <w:top w:val="single" w:color="auto" w:sz="4" w:space="0"/>
              <w:left w:val="single" w:color="auto" w:sz="4" w:space="0"/>
              <w:right w:val="single" w:color="auto" w:sz="4" w:space="0"/>
            </w:tcBorders>
            <w:vAlign w:val="center"/>
          </w:tcPr>
          <w:p w14:paraId="0DB450BF">
            <w:pPr>
              <w:rPr>
                <w:rFonts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14:paraId="06C10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5FB92AF">
            <w:pP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14:paraId="6CB999F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1EB188E5">
            <w:pPr>
              <w:rPr>
                <w:rFonts w:ascii="宋体" w:hAnsi="宋体" w:cs="宋体"/>
                <w:sz w:val="18"/>
                <w:szCs w:val="18"/>
              </w:rPr>
            </w:pPr>
            <w:r>
              <w:rPr>
                <w:rFonts w:hint="eastAsia" w:ascii="宋体" w:hAnsi="宋体" w:cs="宋体"/>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14:paraId="49C32335">
            <w:pPr>
              <w:rPr>
                <w:rFonts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268" w:type="dxa"/>
            <w:tcBorders>
              <w:top w:val="single" w:color="auto" w:sz="4" w:space="0"/>
              <w:left w:val="single" w:color="auto" w:sz="4" w:space="0"/>
              <w:bottom w:val="single" w:color="auto" w:sz="4" w:space="0"/>
              <w:right w:val="single" w:color="auto" w:sz="4" w:space="0"/>
            </w:tcBorders>
            <w:vAlign w:val="center"/>
          </w:tcPr>
          <w:p w14:paraId="30C5D4D2">
            <w:pPr>
              <w:rPr>
                <w:rFonts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421" w:type="dxa"/>
            <w:tcBorders>
              <w:top w:val="single" w:color="auto" w:sz="4" w:space="0"/>
              <w:left w:val="single" w:color="auto" w:sz="4" w:space="0"/>
              <w:bottom w:val="single" w:color="auto" w:sz="4" w:space="0"/>
              <w:right w:val="single" w:color="auto" w:sz="4" w:space="0"/>
            </w:tcBorders>
            <w:vAlign w:val="center"/>
          </w:tcPr>
          <w:p w14:paraId="4EA17CAC">
            <w:pPr>
              <w:rPr>
                <w:rFonts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14:paraId="1800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A975455">
            <w:pP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14:paraId="7BA9CDD8">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6A31F50">
            <w:pPr>
              <w:rPr>
                <w:rFonts w:ascii="宋体" w:hAnsi="宋体" w:cs="宋体"/>
                <w:sz w:val="18"/>
                <w:szCs w:val="18"/>
              </w:rPr>
            </w:pPr>
            <w:r>
              <w:rPr>
                <w:rFonts w:hint="eastAsia" w:ascii="宋体" w:hAnsi="宋体" w:cs="宋体"/>
                <w:sz w:val="18"/>
                <w:szCs w:val="18"/>
                <w:lang w:val="en-US" w:eastAsia="zh-CN"/>
              </w:rPr>
              <w:t>信息技术与人工智能技术概论</w:t>
            </w:r>
          </w:p>
        </w:tc>
        <w:tc>
          <w:tcPr>
            <w:tcW w:w="2410" w:type="dxa"/>
            <w:tcBorders>
              <w:top w:val="single" w:color="auto" w:sz="4" w:space="0"/>
              <w:left w:val="single" w:color="auto" w:sz="4" w:space="0"/>
              <w:bottom w:val="single" w:color="auto" w:sz="4" w:space="0"/>
              <w:right w:val="single" w:color="auto" w:sz="4" w:space="0"/>
            </w:tcBorders>
            <w:vAlign w:val="center"/>
          </w:tcPr>
          <w:p w14:paraId="542E0D98">
            <w:pPr>
              <w:rPr>
                <w:rFonts w:ascii="宋体" w:hAnsi="宋体" w:cs="宋体"/>
                <w:sz w:val="18"/>
                <w:szCs w:val="18"/>
              </w:rPr>
            </w:pPr>
            <w:r>
              <w:rPr>
                <w:rFonts w:hint="eastAsia" w:ascii="宋体" w:hAnsi="宋体" w:cs="宋体"/>
                <w:sz w:val="18"/>
                <w:szCs w:val="18"/>
              </w:rPr>
              <w:t>（1）掌握计算机的基础知识和基本概念；了解微机硬件系统的基本组成；了解操作系统的功能，掌握Windows7的基本操作方法</w:t>
            </w:r>
          </w:p>
          <w:p w14:paraId="09444AB5">
            <w:pPr>
              <w:rPr>
                <w:rFonts w:ascii="宋体" w:hAnsi="宋体" w:cs="宋体"/>
                <w:sz w:val="18"/>
                <w:szCs w:val="18"/>
              </w:rPr>
            </w:pPr>
            <w:r>
              <w:rPr>
                <w:rFonts w:hint="eastAsia" w:ascii="宋体" w:hAnsi="宋体" w:cs="宋体"/>
                <w:sz w:val="18"/>
                <w:szCs w:val="18"/>
              </w:rPr>
              <w:t>（2）熟练使用微软Office2010软件如：Word2010、Excel2010、Power point2010等</w:t>
            </w:r>
          </w:p>
          <w:p w14:paraId="7B86A08C">
            <w:pPr>
              <w:rPr>
                <w:rFonts w:ascii="宋体" w:hAnsi="宋体" w:cs="宋体"/>
                <w:sz w:val="18"/>
                <w:szCs w:val="18"/>
              </w:rPr>
            </w:pPr>
            <w:r>
              <w:rPr>
                <w:rFonts w:hint="eastAsia" w:ascii="宋体" w:hAnsi="宋体" w:cs="宋体"/>
                <w:sz w:val="18"/>
                <w:szCs w:val="18"/>
              </w:rPr>
              <w:t>（3）掌握计算机信息技术安全知识和病毒的防治知识</w:t>
            </w:r>
          </w:p>
          <w:p w14:paraId="10DE0A97">
            <w:pPr>
              <w:rPr>
                <w:rFonts w:ascii="宋体" w:hAnsi="宋体" w:cs="宋体"/>
                <w:sz w:val="18"/>
                <w:szCs w:val="18"/>
              </w:rPr>
            </w:pPr>
            <w:r>
              <w:rPr>
                <w:rFonts w:hint="eastAsia" w:ascii="宋体" w:hAnsi="宋体" w:cs="宋体"/>
                <w:sz w:val="18"/>
                <w:szCs w:val="18"/>
              </w:rPr>
              <w:t>（4）计算机网络的基础知识及Internet网的基本操作</w:t>
            </w:r>
          </w:p>
        </w:tc>
        <w:tc>
          <w:tcPr>
            <w:tcW w:w="2268" w:type="dxa"/>
            <w:tcBorders>
              <w:top w:val="single" w:color="auto" w:sz="4" w:space="0"/>
              <w:left w:val="single" w:color="auto" w:sz="4" w:space="0"/>
              <w:bottom w:val="single" w:color="auto" w:sz="4" w:space="0"/>
              <w:right w:val="single" w:color="auto" w:sz="4" w:space="0"/>
            </w:tcBorders>
            <w:vAlign w:val="center"/>
          </w:tcPr>
          <w:p w14:paraId="37239F1C">
            <w:pPr>
              <w:rPr>
                <w:rFonts w:ascii="宋体" w:hAnsi="宋体" w:cs="宋体"/>
                <w:sz w:val="18"/>
                <w:szCs w:val="18"/>
              </w:rPr>
            </w:pPr>
            <w:r>
              <w:rPr>
                <w:rFonts w:hint="eastAsia" w:ascii="宋体" w:hAnsi="宋体" w:cs="宋体"/>
                <w:sz w:val="18"/>
                <w:szCs w:val="18"/>
              </w:rPr>
              <w:t>（1）计算机的基础知识</w:t>
            </w:r>
          </w:p>
          <w:p w14:paraId="42154054">
            <w:pPr>
              <w:rPr>
                <w:rFonts w:ascii="宋体" w:hAnsi="宋体" w:cs="宋体"/>
                <w:sz w:val="18"/>
                <w:szCs w:val="18"/>
              </w:rPr>
            </w:pPr>
            <w:r>
              <w:rPr>
                <w:rFonts w:hint="eastAsia" w:ascii="宋体" w:hAnsi="宋体" w:cs="宋体"/>
                <w:sz w:val="18"/>
                <w:szCs w:val="18"/>
              </w:rPr>
              <w:t>（2）Windows基本操作</w:t>
            </w:r>
          </w:p>
          <w:p w14:paraId="6829FFCB">
            <w:pPr>
              <w:rPr>
                <w:rFonts w:ascii="宋体" w:hAnsi="宋体" w:cs="宋体"/>
                <w:sz w:val="18"/>
                <w:szCs w:val="18"/>
              </w:rPr>
            </w:pPr>
            <w:r>
              <w:rPr>
                <w:rFonts w:hint="eastAsia" w:ascii="宋体" w:hAnsi="宋体" w:cs="宋体"/>
                <w:sz w:val="18"/>
                <w:szCs w:val="18"/>
              </w:rPr>
              <w:t>（3）文字处理软件Word2010使用</w:t>
            </w:r>
          </w:p>
          <w:p w14:paraId="19581A52">
            <w:pPr>
              <w:rPr>
                <w:rFonts w:ascii="宋体" w:hAnsi="宋体" w:cs="宋体"/>
                <w:sz w:val="18"/>
                <w:szCs w:val="18"/>
              </w:rPr>
            </w:pPr>
            <w:r>
              <w:rPr>
                <w:rFonts w:hint="eastAsia" w:ascii="宋体" w:hAnsi="宋体" w:cs="宋体"/>
                <w:sz w:val="18"/>
                <w:szCs w:val="18"/>
              </w:rPr>
              <w:t>（4）电子表格软件Excel2010的使用</w:t>
            </w:r>
          </w:p>
          <w:p w14:paraId="4AA467E9">
            <w:pPr>
              <w:rPr>
                <w:rFonts w:ascii="宋体" w:hAnsi="宋体" w:cs="宋体"/>
                <w:sz w:val="18"/>
                <w:szCs w:val="18"/>
              </w:rPr>
            </w:pPr>
            <w:r>
              <w:rPr>
                <w:rFonts w:hint="eastAsia" w:ascii="宋体" w:hAnsi="宋体" w:cs="宋体"/>
                <w:sz w:val="18"/>
                <w:szCs w:val="18"/>
              </w:rPr>
              <w:t>（5）幻灯片制作软件Power point2010的操作</w:t>
            </w:r>
          </w:p>
          <w:p w14:paraId="7A29A508">
            <w:pPr>
              <w:rPr>
                <w:rFonts w:ascii="宋体" w:hAnsi="宋体" w:cs="宋体"/>
                <w:sz w:val="18"/>
                <w:szCs w:val="18"/>
              </w:rPr>
            </w:pPr>
            <w:r>
              <w:rPr>
                <w:rFonts w:hint="eastAsia" w:ascii="宋体" w:hAnsi="宋体" w:cs="宋体"/>
                <w:sz w:val="18"/>
                <w:szCs w:val="18"/>
              </w:rPr>
              <w:t>（6）计算机的网络及安全处理</w:t>
            </w:r>
          </w:p>
        </w:tc>
        <w:tc>
          <w:tcPr>
            <w:tcW w:w="1421" w:type="dxa"/>
            <w:tcBorders>
              <w:top w:val="single" w:color="auto" w:sz="4" w:space="0"/>
              <w:left w:val="single" w:color="auto" w:sz="4" w:space="0"/>
              <w:bottom w:val="single" w:color="auto" w:sz="4" w:space="0"/>
              <w:right w:val="single" w:color="auto" w:sz="4" w:space="0"/>
            </w:tcBorders>
            <w:vAlign w:val="center"/>
          </w:tcPr>
          <w:p w14:paraId="53EE2385">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3AA3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9715D96">
            <w:pP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right w:val="single" w:color="auto" w:sz="4" w:space="0"/>
            </w:tcBorders>
            <w:vAlign w:val="center"/>
          </w:tcPr>
          <w:p w14:paraId="25EEE3A0">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6D074CD">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2130EFC3">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268" w:type="dxa"/>
            <w:tcBorders>
              <w:top w:val="single" w:color="auto" w:sz="4" w:space="0"/>
              <w:left w:val="single" w:color="auto" w:sz="4" w:space="0"/>
              <w:bottom w:val="single" w:color="auto" w:sz="4" w:space="0"/>
              <w:right w:val="single" w:color="auto" w:sz="4" w:space="0"/>
            </w:tcBorders>
            <w:vAlign w:val="center"/>
          </w:tcPr>
          <w:p w14:paraId="491A87EA">
            <w:pPr>
              <w:rPr>
                <w:rFonts w:ascii="宋体" w:hAnsi="宋体" w:cs="宋体"/>
                <w:sz w:val="18"/>
                <w:szCs w:val="18"/>
              </w:rPr>
            </w:pPr>
            <w:r>
              <w:rPr>
                <w:rFonts w:hint="eastAsia" w:ascii="宋体" w:hAnsi="宋体" w:cs="宋体"/>
                <w:sz w:val="18"/>
                <w:szCs w:val="18"/>
              </w:rPr>
              <w:t>（1）用于日常交际及一般涉外业务的基本词汇；</w:t>
            </w:r>
          </w:p>
          <w:p w14:paraId="5E33033E">
            <w:pPr>
              <w:rPr>
                <w:rFonts w:ascii="宋体" w:hAnsi="宋体" w:cs="宋体"/>
                <w:sz w:val="18"/>
                <w:szCs w:val="18"/>
              </w:rPr>
            </w:pPr>
            <w:r>
              <w:rPr>
                <w:rFonts w:hint="eastAsia" w:ascii="宋体" w:hAnsi="宋体" w:cs="宋体"/>
                <w:sz w:val="18"/>
                <w:szCs w:val="18"/>
              </w:rPr>
              <w:t>（2）语法基础知识；</w:t>
            </w:r>
          </w:p>
          <w:p w14:paraId="08294294">
            <w:pPr>
              <w:rPr>
                <w:rFonts w:ascii="宋体" w:hAnsi="宋体" w:cs="宋体"/>
                <w:sz w:val="18"/>
                <w:szCs w:val="18"/>
              </w:rPr>
            </w:pPr>
            <w:r>
              <w:rPr>
                <w:rFonts w:hint="eastAsia" w:ascii="宋体" w:hAnsi="宋体" w:cs="宋体"/>
                <w:sz w:val="18"/>
                <w:szCs w:val="18"/>
              </w:rPr>
              <w:t>（3）语用知识；</w:t>
            </w:r>
          </w:p>
          <w:p w14:paraId="482767C7">
            <w:pPr>
              <w:rPr>
                <w:rFonts w:ascii="宋体" w:hAnsi="宋体" w:cs="宋体"/>
                <w:sz w:val="18"/>
                <w:szCs w:val="18"/>
              </w:rPr>
            </w:pPr>
            <w:r>
              <w:rPr>
                <w:rFonts w:hint="eastAsia" w:ascii="宋体" w:hAnsi="宋体" w:cs="宋体"/>
                <w:sz w:val="18"/>
                <w:szCs w:val="18"/>
              </w:rPr>
              <w:t>（4）中外优秀文化知识通过本门课程的学习</w:t>
            </w:r>
          </w:p>
        </w:tc>
        <w:tc>
          <w:tcPr>
            <w:tcW w:w="1421" w:type="dxa"/>
            <w:tcBorders>
              <w:top w:val="single" w:color="auto" w:sz="4" w:space="0"/>
              <w:left w:val="single" w:color="auto" w:sz="4" w:space="0"/>
              <w:bottom w:val="single" w:color="auto" w:sz="4" w:space="0"/>
              <w:right w:val="single" w:color="auto" w:sz="4" w:space="0"/>
            </w:tcBorders>
            <w:vAlign w:val="center"/>
          </w:tcPr>
          <w:p w14:paraId="67A181E1">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tc>
      </w:tr>
      <w:tr w14:paraId="2CBB1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C24C4A1">
            <w:pPr>
              <w:rPr>
                <w:rFonts w:ascii="宋体" w:hAnsi="宋体" w:cs="宋体"/>
                <w:sz w:val="18"/>
                <w:szCs w:val="18"/>
              </w:rPr>
            </w:pPr>
            <w:r>
              <w:rPr>
                <w:rFonts w:hint="eastAsia" w:ascii="宋体" w:hAnsi="宋体" w:cs="宋体"/>
                <w:sz w:val="18"/>
                <w:szCs w:val="18"/>
              </w:rPr>
              <w:t>8</w:t>
            </w:r>
          </w:p>
        </w:tc>
        <w:tc>
          <w:tcPr>
            <w:tcW w:w="709" w:type="dxa"/>
            <w:vMerge w:val="continue"/>
            <w:tcBorders>
              <w:left w:val="single" w:color="auto" w:sz="4" w:space="0"/>
              <w:right w:val="single" w:color="auto" w:sz="4" w:space="0"/>
            </w:tcBorders>
            <w:vAlign w:val="center"/>
          </w:tcPr>
          <w:p w14:paraId="75241655">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1148566">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2CD0A3F0">
            <w:pPr>
              <w:rPr>
                <w:rFonts w:ascii="宋体" w:hAnsi="宋体" w:cs="宋体"/>
                <w:sz w:val="18"/>
                <w:szCs w:val="18"/>
              </w:rPr>
            </w:pPr>
            <w:r>
              <w:rPr>
                <w:rFonts w:hint="eastAsia" w:ascii="宋体" w:hAnsi="宋体" w:cs="宋体"/>
                <w:sz w:val="18"/>
                <w:szCs w:val="18"/>
              </w:rPr>
              <w:t>（1）坚持以“健康第一”的思想为导向，培养学生自主体育意识和体育行为为目标</w:t>
            </w:r>
          </w:p>
          <w:p w14:paraId="30328C02">
            <w:pPr>
              <w:rPr>
                <w:rFonts w:ascii="宋体" w:hAnsi="宋体" w:cs="宋体"/>
                <w:sz w:val="18"/>
                <w:szCs w:val="18"/>
              </w:rPr>
            </w:pPr>
            <w:r>
              <w:rPr>
                <w:rFonts w:hint="eastAsia" w:ascii="宋体" w:hAnsi="宋体" w:cs="宋体"/>
                <w:sz w:val="18"/>
                <w:szCs w:val="18"/>
              </w:rPr>
              <w:t>（2）使学生熟练掌握1-2项以上体育健身的手段和方法，树立终身体育的思想，成为中国传统体育的传播者和社会体育的积极参加者</w:t>
            </w:r>
          </w:p>
        </w:tc>
        <w:tc>
          <w:tcPr>
            <w:tcW w:w="2268" w:type="dxa"/>
            <w:tcBorders>
              <w:top w:val="single" w:color="auto" w:sz="4" w:space="0"/>
              <w:left w:val="single" w:color="auto" w:sz="4" w:space="0"/>
              <w:bottom w:val="single" w:color="auto" w:sz="4" w:space="0"/>
              <w:right w:val="single" w:color="auto" w:sz="4" w:space="0"/>
            </w:tcBorders>
            <w:vAlign w:val="center"/>
          </w:tcPr>
          <w:p w14:paraId="27E16426">
            <w:pPr>
              <w:rPr>
                <w:rFonts w:ascii="宋体" w:hAnsi="宋体" w:cs="宋体"/>
                <w:sz w:val="18"/>
                <w:szCs w:val="18"/>
              </w:rPr>
            </w:pPr>
            <w:r>
              <w:rPr>
                <w:rFonts w:hint="eastAsia" w:ascii="宋体" w:hAnsi="宋体" w:cs="宋体"/>
                <w:sz w:val="18"/>
                <w:szCs w:val="18"/>
              </w:rPr>
              <w:t>田径</w:t>
            </w:r>
          </w:p>
          <w:p w14:paraId="0491D597">
            <w:pPr>
              <w:rPr>
                <w:rFonts w:ascii="宋体" w:hAnsi="宋体" w:cs="宋体"/>
                <w:sz w:val="18"/>
                <w:szCs w:val="18"/>
              </w:rPr>
            </w:pPr>
            <w:r>
              <w:rPr>
                <w:rFonts w:hint="eastAsia" w:ascii="宋体" w:hAnsi="宋体" w:cs="宋体"/>
                <w:sz w:val="18"/>
                <w:szCs w:val="18"/>
              </w:rPr>
              <w:t>篮球</w:t>
            </w:r>
          </w:p>
          <w:p w14:paraId="1CC41886">
            <w:pPr>
              <w:rPr>
                <w:rFonts w:ascii="宋体" w:hAnsi="宋体" w:cs="宋体"/>
                <w:sz w:val="18"/>
                <w:szCs w:val="18"/>
              </w:rPr>
            </w:pPr>
            <w:r>
              <w:rPr>
                <w:rFonts w:hint="eastAsia" w:ascii="宋体" w:hAnsi="宋体" w:cs="宋体"/>
                <w:sz w:val="18"/>
                <w:szCs w:val="18"/>
              </w:rPr>
              <w:t>武术</w:t>
            </w:r>
          </w:p>
          <w:p w14:paraId="64C31F64">
            <w:pPr>
              <w:rPr>
                <w:rFonts w:ascii="宋体" w:hAnsi="宋体" w:cs="宋体"/>
                <w:sz w:val="18"/>
                <w:szCs w:val="18"/>
              </w:rPr>
            </w:pPr>
            <w:r>
              <w:rPr>
                <w:rFonts w:hint="eastAsia" w:ascii="宋体" w:hAnsi="宋体" w:cs="宋体"/>
                <w:sz w:val="18"/>
                <w:szCs w:val="18"/>
              </w:rPr>
              <w:t>体育舞蹈</w:t>
            </w:r>
          </w:p>
          <w:p w14:paraId="44ED440B">
            <w:pPr>
              <w:rPr>
                <w:rFonts w:ascii="宋体" w:hAnsi="宋体" w:cs="宋体"/>
                <w:sz w:val="18"/>
                <w:szCs w:val="18"/>
              </w:rPr>
            </w:pPr>
            <w:r>
              <w:rPr>
                <w:rFonts w:hint="eastAsia" w:ascii="宋体" w:hAnsi="宋体" w:cs="宋体"/>
                <w:sz w:val="18"/>
                <w:szCs w:val="18"/>
              </w:rPr>
              <w:t>健身健美</w:t>
            </w:r>
          </w:p>
          <w:p w14:paraId="1BD6B6BD">
            <w:pPr>
              <w:rPr>
                <w:rFonts w:ascii="宋体" w:hAnsi="宋体" w:cs="宋体"/>
                <w:sz w:val="18"/>
                <w:szCs w:val="18"/>
              </w:rPr>
            </w:pPr>
            <w:r>
              <w:rPr>
                <w:rFonts w:hint="eastAsia" w:ascii="宋体" w:hAnsi="宋体" w:cs="宋体"/>
                <w:sz w:val="18"/>
                <w:szCs w:val="18"/>
              </w:rPr>
              <w:t>乒乓球</w:t>
            </w:r>
          </w:p>
          <w:p w14:paraId="6FFAF7F3">
            <w:pPr>
              <w:rPr>
                <w:rFonts w:ascii="宋体" w:hAnsi="宋体" w:cs="宋体"/>
                <w:sz w:val="18"/>
                <w:szCs w:val="18"/>
              </w:rPr>
            </w:pPr>
            <w:r>
              <w:rPr>
                <w:rFonts w:hint="eastAsia" w:ascii="宋体" w:hAnsi="宋体" w:cs="宋体"/>
                <w:sz w:val="18"/>
                <w:szCs w:val="18"/>
              </w:rPr>
              <w:t>足球</w:t>
            </w:r>
          </w:p>
          <w:p w14:paraId="0B613966">
            <w:pPr>
              <w:rPr>
                <w:rFonts w:ascii="宋体" w:hAnsi="宋体" w:cs="宋体"/>
                <w:sz w:val="18"/>
                <w:szCs w:val="18"/>
              </w:rPr>
            </w:pPr>
            <w:r>
              <w:rPr>
                <w:rFonts w:hint="eastAsia" w:ascii="宋体" w:hAnsi="宋体" w:cs="宋体"/>
                <w:sz w:val="18"/>
                <w:szCs w:val="18"/>
              </w:rPr>
              <w:t>排球</w:t>
            </w:r>
          </w:p>
          <w:p w14:paraId="7FBB99AC">
            <w:pPr>
              <w:rPr>
                <w:rFonts w:ascii="宋体" w:hAnsi="宋体" w:cs="宋体"/>
                <w:sz w:val="18"/>
                <w:szCs w:val="18"/>
              </w:rPr>
            </w:pPr>
            <w:r>
              <w:rPr>
                <w:rFonts w:hint="eastAsia" w:ascii="宋体" w:hAnsi="宋体" w:cs="宋体"/>
                <w:sz w:val="18"/>
                <w:szCs w:val="18"/>
              </w:rPr>
              <w:t>羽毛球</w:t>
            </w:r>
          </w:p>
          <w:p w14:paraId="71A17B5D">
            <w:pPr>
              <w:rPr>
                <w:rFonts w:ascii="宋体" w:hAnsi="宋体" w:cs="宋体"/>
                <w:sz w:val="18"/>
                <w:szCs w:val="18"/>
              </w:rPr>
            </w:pPr>
            <w:r>
              <w:rPr>
                <w:rFonts w:hint="eastAsia" w:ascii="宋体" w:hAnsi="宋体" w:cs="宋体"/>
                <w:sz w:val="18"/>
                <w:szCs w:val="18"/>
              </w:rPr>
              <w:t>网球</w:t>
            </w:r>
          </w:p>
        </w:tc>
        <w:tc>
          <w:tcPr>
            <w:tcW w:w="1421" w:type="dxa"/>
            <w:tcBorders>
              <w:top w:val="single" w:color="auto" w:sz="4" w:space="0"/>
              <w:left w:val="single" w:color="auto" w:sz="4" w:space="0"/>
              <w:bottom w:val="single" w:color="auto" w:sz="4" w:space="0"/>
              <w:right w:val="single" w:color="auto" w:sz="4" w:space="0"/>
            </w:tcBorders>
            <w:vAlign w:val="center"/>
          </w:tcPr>
          <w:p w14:paraId="2E279951">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619C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B1915A6">
            <w:pPr>
              <w:rPr>
                <w:rFonts w:ascii="宋体" w:hAnsi="宋体" w:cs="宋体"/>
                <w:sz w:val="18"/>
                <w:szCs w:val="18"/>
              </w:rPr>
            </w:pPr>
            <w:r>
              <w:rPr>
                <w:rFonts w:hint="eastAsia" w:ascii="宋体" w:hAnsi="宋体" w:cs="宋体"/>
                <w:sz w:val="18"/>
                <w:szCs w:val="18"/>
              </w:rPr>
              <w:t>9</w:t>
            </w:r>
          </w:p>
        </w:tc>
        <w:tc>
          <w:tcPr>
            <w:tcW w:w="709" w:type="dxa"/>
            <w:vMerge w:val="continue"/>
            <w:tcBorders>
              <w:left w:val="single" w:color="auto" w:sz="4" w:space="0"/>
              <w:right w:val="single" w:color="auto" w:sz="4" w:space="0"/>
            </w:tcBorders>
            <w:vAlign w:val="center"/>
          </w:tcPr>
          <w:p w14:paraId="0D6902B7">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4D6D212">
            <w:pPr>
              <w:rPr>
                <w:rFonts w:ascii="宋体" w:hAnsi="宋体" w:cs="宋体"/>
                <w:sz w:val="18"/>
                <w:szCs w:val="18"/>
              </w:rPr>
            </w:pPr>
            <w:r>
              <w:rPr>
                <w:rFonts w:hint="eastAsia" w:ascii="宋体" w:hAnsi="宋体" w:cs="宋体"/>
                <w:sz w:val="18"/>
                <w:szCs w:val="18"/>
              </w:rPr>
              <w:t>大学生职业生涯规划与就业创业教育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5F99B201">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268" w:type="dxa"/>
            <w:tcBorders>
              <w:top w:val="single" w:color="auto" w:sz="4" w:space="0"/>
              <w:left w:val="single" w:color="auto" w:sz="4" w:space="0"/>
              <w:bottom w:val="single" w:color="auto" w:sz="4" w:space="0"/>
              <w:right w:val="single" w:color="auto" w:sz="4" w:space="0"/>
            </w:tcBorders>
            <w:vAlign w:val="center"/>
          </w:tcPr>
          <w:p w14:paraId="1B61C008">
            <w:pPr>
              <w:rPr>
                <w:rFonts w:ascii="宋体" w:hAnsi="宋体" w:cs="宋体"/>
                <w:sz w:val="18"/>
                <w:szCs w:val="18"/>
              </w:rPr>
            </w:pPr>
            <w:r>
              <w:rPr>
                <w:rFonts w:hint="eastAsia" w:ascii="宋体" w:hAnsi="宋体" w:cs="宋体"/>
                <w:sz w:val="18"/>
                <w:szCs w:val="18"/>
              </w:rPr>
              <w:t>（1）就业形势与政策</w:t>
            </w:r>
          </w:p>
          <w:p w14:paraId="43C6F350">
            <w:pPr>
              <w:rPr>
                <w:rFonts w:ascii="宋体" w:hAnsi="宋体" w:cs="宋体"/>
                <w:sz w:val="18"/>
                <w:szCs w:val="18"/>
              </w:rPr>
            </w:pPr>
            <w:r>
              <w:rPr>
                <w:rFonts w:hint="eastAsia" w:ascii="宋体" w:hAnsi="宋体" w:cs="宋体"/>
                <w:sz w:val="18"/>
                <w:szCs w:val="18"/>
              </w:rPr>
              <w:t>（2）就业前的准备</w:t>
            </w:r>
          </w:p>
          <w:p w14:paraId="2BEC5AFB">
            <w:pPr>
              <w:rPr>
                <w:rFonts w:ascii="宋体" w:hAnsi="宋体" w:cs="宋体"/>
                <w:sz w:val="18"/>
                <w:szCs w:val="18"/>
              </w:rPr>
            </w:pPr>
            <w:r>
              <w:rPr>
                <w:rFonts w:hint="eastAsia" w:ascii="宋体" w:hAnsi="宋体" w:cs="宋体"/>
                <w:sz w:val="18"/>
                <w:szCs w:val="18"/>
              </w:rPr>
              <w:t>（3）求职与面试</w:t>
            </w:r>
          </w:p>
          <w:p w14:paraId="07BB6FA5">
            <w:pPr>
              <w:rPr>
                <w:rFonts w:ascii="宋体" w:hAnsi="宋体" w:cs="宋体"/>
                <w:sz w:val="18"/>
                <w:szCs w:val="18"/>
              </w:rPr>
            </w:pPr>
            <w:r>
              <w:rPr>
                <w:rFonts w:hint="eastAsia" w:ascii="宋体" w:hAnsi="宋体" w:cs="宋体"/>
                <w:sz w:val="18"/>
                <w:szCs w:val="18"/>
              </w:rPr>
              <w:t>（4）就业法律保护</w:t>
            </w:r>
          </w:p>
          <w:p w14:paraId="35BE61FE">
            <w:pPr>
              <w:rPr>
                <w:rFonts w:ascii="宋体" w:hAnsi="宋体" w:cs="宋体"/>
                <w:sz w:val="18"/>
                <w:szCs w:val="18"/>
              </w:rPr>
            </w:pPr>
            <w:r>
              <w:rPr>
                <w:rFonts w:hint="eastAsia" w:ascii="宋体" w:hAnsi="宋体" w:cs="宋体"/>
                <w:sz w:val="18"/>
                <w:szCs w:val="18"/>
              </w:rPr>
              <w:t>（5）入职与发展</w:t>
            </w:r>
          </w:p>
          <w:p w14:paraId="2E01159C">
            <w:pPr>
              <w:rPr>
                <w:rFonts w:ascii="宋体" w:hAnsi="宋体" w:cs="宋体"/>
                <w:sz w:val="18"/>
                <w:szCs w:val="18"/>
              </w:rPr>
            </w:pPr>
            <w:r>
              <w:rPr>
                <w:rFonts w:hint="eastAsia" w:ascii="宋体" w:hAnsi="宋体" w:cs="宋体"/>
                <w:sz w:val="18"/>
                <w:szCs w:val="18"/>
              </w:rPr>
              <w:t>（6）创新创业教育</w:t>
            </w:r>
          </w:p>
        </w:tc>
        <w:tc>
          <w:tcPr>
            <w:tcW w:w="1421" w:type="dxa"/>
            <w:tcBorders>
              <w:top w:val="single" w:color="auto" w:sz="4" w:space="0"/>
              <w:left w:val="single" w:color="auto" w:sz="4" w:space="0"/>
              <w:bottom w:val="single" w:color="auto" w:sz="4" w:space="0"/>
              <w:right w:val="single" w:color="auto" w:sz="4" w:space="0"/>
            </w:tcBorders>
            <w:vAlign w:val="center"/>
          </w:tcPr>
          <w:p w14:paraId="71A91A76">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7893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6122B10">
            <w:pPr>
              <w:rPr>
                <w:rFonts w:ascii="宋体" w:hAnsi="宋体" w:cs="宋体"/>
                <w:sz w:val="18"/>
                <w:szCs w:val="18"/>
              </w:rPr>
            </w:pPr>
            <w:r>
              <w:rPr>
                <w:rFonts w:hint="eastAsia" w:ascii="宋体" w:hAnsi="宋体" w:cs="宋体"/>
                <w:sz w:val="18"/>
                <w:szCs w:val="18"/>
              </w:rPr>
              <w:t>10</w:t>
            </w:r>
          </w:p>
        </w:tc>
        <w:tc>
          <w:tcPr>
            <w:tcW w:w="709" w:type="dxa"/>
            <w:vMerge w:val="continue"/>
            <w:tcBorders>
              <w:left w:val="single" w:color="auto" w:sz="4" w:space="0"/>
              <w:right w:val="single" w:color="auto" w:sz="4" w:space="0"/>
            </w:tcBorders>
            <w:vAlign w:val="center"/>
          </w:tcPr>
          <w:p w14:paraId="38387294">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81B1633">
            <w:pPr>
              <w:rPr>
                <w:rFonts w:ascii="宋体" w:hAnsi="宋体" w:cs="宋体"/>
                <w:sz w:val="18"/>
                <w:szCs w:val="18"/>
              </w:rPr>
            </w:pP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58BB0A05">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268" w:type="dxa"/>
            <w:tcBorders>
              <w:top w:val="single" w:color="auto" w:sz="4" w:space="0"/>
              <w:left w:val="single" w:color="auto" w:sz="4" w:space="0"/>
              <w:bottom w:val="single" w:color="auto" w:sz="4" w:space="0"/>
              <w:right w:val="single" w:color="auto" w:sz="4" w:space="0"/>
            </w:tcBorders>
            <w:vAlign w:val="center"/>
          </w:tcPr>
          <w:p w14:paraId="6B6E9D7A">
            <w:pPr>
              <w:rPr>
                <w:rFonts w:ascii="宋体" w:hAnsi="宋体" w:cs="宋体"/>
                <w:sz w:val="18"/>
                <w:szCs w:val="18"/>
              </w:rPr>
            </w:pPr>
            <w:r>
              <w:rPr>
                <w:rFonts w:hint="eastAsia" w:ascii="宋体" w:hAnsi="宋体" w:cs="宋体"/>
                <w:sz w:val="18"/>
                <w:szCs w:val="18"/>
              </w:rPr>
              <w:t>（1）心理健康维护</w:t>
            </w:r>
          </w:p>
          <w:p w14:paraId="767FAAF6">
            <w:pPr>
              <w:rPr>
                <w:rFonts w:ascii="宋体" w:hAnsi="宋体" w:cs="宋体"/>
                <w:sz w:val="18"/>
                <w:szCs w:val="18"/>
              </w:rPr>
            </w:pPr>
            <w:r>
              <w:rPr>
                <w:rFonts w:hint="eastAsia" w:ascii="宋体" w:hAnsi="宋体" w:cs="宋体"/>
                <w:sz w:val="18"/>
                <w:szCs w:val="18"/>
              </w:rPr>
              <w:t>（2）心理发展成熟</w:t>
            </w:r>
          </w:p>
          <w:p w14:paraId="77E852BC">
            <w:pPr>
              <w:rPr>
                <w:rFonts w:ascii="宋体" w:hAnsi="宋体" w:cs="宋体"/>
                <w:sz w:val="18"/>
                <w:szCs w:val="18"/>
              </w:rPr>
            </w:pPr>
            <w:r>
              <w:rPr>
                <w:rFonts w:hint="eastAsia" w:ascii="宋体" w:hAnsi="宋体" w:cs="宋体"/>
                <w:sz w:val="18"/>
                <w:szCs w:val="18"/>
              </w:rPr>
              <w:t>（3）心理素质培养</w:t>
            </w:r>
          </w:p>
          <w:p w14:paraId="518C317F">
            <w:pPr>
              <w:rPr>
                <w:rFonts w:ascii="宋体" w:hAnsi="宋体" w:cs="宋体"/>
                <w:sz w:val="18"/>
                <w:szCs w:val="18"/>
              </w:rPr>
            </w:pPr>
            <w:r>
              <w:rPr>
                <w:rFonts w:hint="eastAsia" w:ascii="宋体" w:hAnsi="宋体" w:cs="宋体"/>
                <w:sz w:val="18"/>
                <w:szCs w:val="18"/>
              </w:rPr>
              <w:t>（4）积极人格铸造</w:t>
            </w:r>
          </w:p>
          <w:p w14:paraId="2F8F8C2E">
            <w:pPr>
              <w:rPr>
                <w:rFonts w:ascii="宋体" w:hAnsi="宋体" w:cs="宋体"/>
                <w:sz w:val="18"/>
                <w:szCs w:val="18"/>
              </w:rPr>
            </w:pPr>
            <w:r>
              <w:rPr>
                <w:rFonts w:hint="eastAsia" w:ascii="宋体" w:hAnsi="宋体" w:cs="宋体"/>
                <w:sz w:val="18"/>
                <w:szCs w:val="18"/>
              </w:rPr>
              <w:t>（5）大学生心理素质</w:t>
            </w:r>
          </w:p>
        </w:tc>
        <w:tc>
          <w:tcPr>
            <w:tcW w:w="1421" w:type="dxa"/>
            <w:tcBorders>
              <w:top w:val="single" w:color="auto" w:sz="4" w:space="0"/>
              <w:left w:val="single" w:color="auto" w:sz="4" w:space="0"/>
              <w:bottom w:val="single" w:color="auto" w:sz="4" w:space="0"/>
              <w:right w:val="single" w:color="auto" w:sz="4" w:space="0"/>
            </w:tcBorders>
            <w:vAlign w:val="center"/>
          </w:tcPr>
          <w:p w14:paraId="71B67DD5">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6C016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2218AC5">
            <w:pPr>
              <w:rPr>
                <w:rFonts w:ascii="宋体" w:hAnsi="宋体" w:cs="宋体"/>
                <w:sz w:val="18"/>
                <w:szCs w:val="18"/>
              </w:rPr>
            </w:pPr>
            <w:r>
              <w:rPr>
                <w:rFonts w:hint="eastAsia" w:ascii="宋体" w:hAnsi="宋体" w:cs="宋体"/>
                <w:sz w:val="18"/>
                <w:szCs w:val="18"/>
              </w:rPr>
              <w:t>11</w:t>
            </w:r>
          </w:p>
        </w:tc>
        <w:tc>
          <w:tcPr>
            <w:tcW w:w="709" w:type="dxa"/>
            <w:vMerge w:val="continue"/>
            <w:tcBorders>
              <w:left w:val="single" w:color="auto" w:sz="4" w:space="0"/>
              <w:right w:val="single" w:color="auto" w:sz="4" w:space="0"/>
            </w:tcBorders>
            <w:vAlign w:val="center"/>
          </w:tcPr>
          <w:p w14:paraId="559569C9">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8F9F6E2">
            <w:pPr>
              <w:rPr>
                <w:rFonts w:ascii="宋体" w:hAnsi="宋体" w:cs="宋体"/>
                <w:sz w:val="18"/>
                <w:szCs w:val="18"/>
              </w:rPr>
            </w:pPr>
            <w:r>
              <w:rPr>
                <w:rFonts w:hint="eastAsia" w:ascii="宋体" w:hAnsi="宋体" w:cs="宋体"/>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tcPr>
          <w:p w14:paraId="431655F8">
            <w:pPr>
              <w:rPr>
                <w:rFonts w:ascii="宋体" w:hAnsi="宋体" w:cs="宋体"/>
                <w:sz w:val="18"/>
                <w:szCs w:val="18"/>
              </w:rPr>
            </w:pPr>
            <w:r>
              <w:rPr>
                <w:rFonts w:hint="eastAsia" w:ascii="宋体" w:hAnsi="宋体" w:cs="宋体"/>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268" w:type="dxa"/>
            <w:tcBorders>
              <w:top w:val="single" w:color="auto" w:sz="4" w:space="0"/>
              <w:left w:val="single" w:color="auto" w:sz="4" w:space="0"/>
              <w:bottom w:val="single" w:color="auto" w:sz="4" w:space="0"/>
              <w:right w:val="single" w:color="auto" w:sz="4" w:space="0"/>
            </w:tcBorders>
          </w:tcPr>
          <w:p w14:paraId="701D024D">
            <w:pPr>
              <w:rPr>
                <w:rFonts w:ascii="宋体" w:hAnsi="宋体" w:cs="宋体"/>
                <w:sz w:val="18"/>
                <w:szCs w:val="18"/>
              </w:rPr>
            </w:pPr>
            <w:r>
              <w:rPr>
                <w:rFonts w:hint="eastAsia" w:ascii="宋体" w:hAnsi="宋体" w:cs="宋体"/>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421" w:type="dxa"/>
            <w:tcBorders>
              <w:top w:val="single" w:color="auto" w:sz="4" w:space="0"/>
              <w:left w:val="single" w:color="auto" w:sz="4" w:space="0"/>
              <w:bottom w:val="single" w:color="auto" w:sz="4" w:space="0"/>
              <w:right w:val="single" w:color="auto" w:sz="4" w:space="0"/>
            </w:tcBorders>
          </w:tcPr>
          <w:p w14:paraId="33E142A1">
            <w:pPr>
              <w:rPr>
                <w:rFonts w:ascii="宋体" w:hAnsi="宋体" w:cs="宋体"/>
                <w:sz w:val="18"/>
                <w:szCs w:val="18"/>
              </w:rPr>
            </w:pPr>
            <w:r>
              <w:rPr>
                <w:rFonts w:hint="eastAsia" w:ascii="宋体" w:hAnsi="宋体" w:cs="宋体"/>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14:paraId="347A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7AEAB87">
            <w:pPr>
              <w:rPr>
                <w:rFonts w:ascii="宋体" w:hAnsi="宋体" w:cs="宋体"/>
                <w:sz w:val="18"/>
                <w:szCs w:val="18"/>
              </w:rPr>
            </w:pPr>
            <w:r>
              <w:rPr>
                <w:rFonts w:hint="eastAsia" w:ascii="宋体" w:hAnsi="宋体" w:cs="宋体"/>
                <w:sz w:val="18"/>
                <w:szCs w:val="18"/>
              </w:rPr>
              <w:t>12</w:t>
            </w:r>
          </w:p>
        </w:tc>
        <w:tc>
          <w:tcPr>
            <w:tcW w:w="709" w:type="dxa"/>
            <w:vMerge w:val="continue"/>
            <w:tcBorders>
              <w:left w:val="single" w:color="auto" w:sz="4" w:space="0"/>
              <w:right w:val="single" w:color="auto" w:sz="4" w:space="0"/>
            </w:tcBorders>
            <w:vAlign w:val="center"/>
          </w:tcPr>
          <w:p w14:paraId="6B1A3FED">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95D7055">
            <w:pPr>
              <w:rPr>
                <w:rFonts w:ascii="宋体" w:hAnsi="宋体" w:cs="宋体"/>
                <w:sz w:val="18"/>
                <w:szCs w:val="18"/>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14:paraId="5058F2B3">
            <w:pPr>
              <w:shd w:val="clear" w:color="auto" w:fill="FFFFFF"/>
              <w:rPr>
                <w:sz w:val="18"/>
                <w:szCs w:val="18"/>
              </w:rPr>
            </w:pPr>
            <w:r>
              <w:rPr>
                <w:sz w:val="18"/>
                <w:szCs w:val="18"/>
              </w:rPr>
              <w:t>（1）树立正确的劳动观念。</w:t>
            </w:r>
          </w:p>
          <w:p w14:paraId="0978D534">
            <w:pPr>
              <w:shd w:val="clear" w:color="auto" w:fill="FFFFFF"/>
              <w:rPr>
                <w:sz w:val="18"/>
                <w:szCs w:val="18"/>
              </w:rPr>
            </w:pPr>
            <w:r>
              <w:rPr>
                <w:sz w:val="18"/>
                <w:szCs w:val="18"/>
              </w:rPr>
              <w:t>（2）具有必备的劳动能力。</w:t>
            </w:r>
          </w:p>
          <w:p w14:paraId="72679083">
            <w:pPr>
              <w:shd w:val="clear" w:color="auto" w:fill="FFFFFF"/>
              <w:rPr>
                <w:sz w:val="18"/>
                <w:szCs w:val="18"/>
              </w:rPr>
            </w:pPr>
            <w:r>
              <w:rPr>
                <w:sz w:val="18"/>
                <w:szCs w:val="18"/>
              </w:rPr>
              <w:t>（3）培育积极的劳动精神。</w:t>
            </w:r>
          </w:p>
          <w:p w14:paraId="5359DE24">
            <w:pPr>
              <w:rPr>
                <w:rFonts w:ascii="宋体" w:hAnsi="宋体" w:cs="宋体"/>
                <w:sz w:val="18"/>
                <w:szCs w:val="18"/>
              </w:rPr>
            </w:pPr>
            <w:r>
              <w:rPr>
                <w:sz w:val="18"/>
                <w:szCs w:val="18"/>
              </w:rPr>
              <w:t>（4）养成良好的劳动习惯和品质。</w:t>
            </w:r>
          </w:p>
        </w:tc>
        <w:tc>
          <w:tcPr>
            <w:tcW w:w="2268" w:type="dxa"/>
            <w:tcBorders>
              <w:top w:val="single" w:color="auto" w:sz="4" w:space="0"/>
              <w:left w:val="single" w:color="auto" w:sz="4" w:space="0"/>
              <w:bottom w:val="single" w:color="auto" w:sz="4" w:space="0"/>
              <w:right w:val="single" w:color="auto" w:sz="4" w:space="0"/>
            </w:tcBorders>
            <w:vAlign w:val="center"/>
          </w:tcPr>
          <w:p w14:paraId="13F78162">
            <w:pPr>
              <w:rPr>
                <w:rFonts w:ascii="宋体" w:hAnsi="宋体" w:cs="宋体"/>
                <w:sz w:val="18"/>
                <w:szCs w:val="18"/>
              </w:rPr>
            </w:pPr>
            <w:r>
              <w:rPr>
                <w:rFonts w:hint="eastAsia" w:ascii="宋体" w:hAnsi="宋体"/>
                <w:sz w:val="18"/>
                <w:szCs w:val="18"/>
              </w:rPr>
              <w:t>（1）</w:t>
            </w:r>
            <w:r>
              <w:rPr>
                <w:rFonts w:ascii="宋体" w:hAnsi="宋体"/>
                <w:sz w:val="18"/>
                <w:szCs w:val="18"/>
              </w:rPr>
              <w:t>劳动精神、劳模精神、工匠精神、劳动组织、劳动安全和劳动法规等；</w:t>
            </w:r>
            <w:r>
              <w:rPr>
                <w:rFonts w:hint="eastAsia" w:ascii="宋体" w:hAnsi="宋体"/>
                <w:sz w:val="18"/>
                <w:szCs w:val="18"/>
              </w:rPr>
              <w:t>（2）</w:t>
            </w:r>
            <w:r>
              <w:rPr>
                <w:rFonts w:hint="eastAsia" w:ascii="宋体" w:hAnsi="宋体" w:cs="宋体"/>
                <w:sz w:val="18"/>
                <w:szCs w:val="18"/>
              </w:rPr>
              <w:t>日常生活劳动、生产劳动和服务性劳动中的知识、技能与价值观。</w:t>
            </w:r>
          </w:p>
        </w:tc>
        <w:tc>
          <w:tcPr>
            <w:tcW w:w="1421" w:type="dxa"/>
            <w:tcBorders>
              <w:top w:val="single" w:color="auto" w:sz="4" w:space="0"/>
              <w:left w:val="single" w:color="auto" w:sz="4" w:space="0"/>
              <w:bottom w:val="single" w:color="auto" w:sz="4" w:space="0"/>
              <w:right w:val="single" w:color="auto" w:sz="4" w:space="0"/>
            </w:tcBorders>
            <w:vAlign w:val="center"/>
          </w:tcPr>
          <w:p w14:paraId="5E645F26">
            <w:pPr>
              <w:rPr>
                <w:rFonts w:ascii="宋体" w:hAnsi="宋体" w:cs="宋体"/>
                <w:sz w:val="18"/>
                <w:szCs w:val="18"/>
              </w:rPr>
            </w:pPr>
            <w:r>
              <w:rPr>
                <w:rFonts w:hint="eastAsia" w:ascii="宋体" w:hAnsi="宋体" w:cs="宋体"/>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tc>
      </w:tr>
    </w:tbl>
    <w:p w14:paraId="08D5DE8D">
      <w:pPr>
        <w:rPr>
          <w:rFonts w:ascii="宋体" w:hAnsi="宋体" w:cs="宋体"/>
          <w:bCs/>
          <w:color w:val="FF0000"/>
          <w:kern w:val="0"/>
          <w:szCs w:val="21"/>
        </w:rPr>
      </w:pPr>
    </w:p>
    <w:p w14:paraId="4B58F636">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表5专业课程体系</w:t>
      </w:r>
    </w:p>
    <w:tbl>
      <w:tblPr>
        <w:tblStyle w:val="24"/>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889"/>
        <w:gridCol w:w="2445"/>
        <w:gridCol w:w="2155"/>
        <w:gridCol w:w="1672"/>
      </w:tblGrid>
      <w:tr w14:paraId="471A7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B15159F">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22100146">
            <w:pPr>
              <w:jc w:val="center"/>
              <w:rPr>
                <w:rFonts w:ascii="宋体" w:hAnsi="宋体"/>
                <w:sz w:val="18"/>
                <w:szCs w:val="18"/>
              </w:rPr>
            </w:pPr>
            <w:r>
              <w:rPr>
                <w:rFonts w:hint="eastAsia" w:ascii="宋体" w:hAnsi="宋体"/>
                <w:sz w:val="18"/>
                <w:szCs w:val="18"/>
              </w:rPr>
              <w:t>课程性质</w:t>
            </w:r>
          </w:p>
        </w:tc>
        <w:tc>
          <w:tcPr>
            <w:tcW w:w="889"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7BCCE57D">
            <w:pPr>
              <w:jc w:val="center"/>
              <w:rPr>
                <w:rFonts w:ascii="宋体" w:hAnsi="宋体"/>
                <w:sz w:val="18"/>
                <w:szCs w:val="18"/>
              </w:rPr>
            </w:pPr>
            <w:r>
              <w:rPr>
                <w:rFonts w:hint="eastAsia" w:ascii="宋体" w:hAnsi="宋体"/>
                <w:sz w:val="18"/>
                <w:szCs w:val="18"/>
              </w:rPr>
              <w:t>课程名称</w:t>
            </w:r>
          </w:p>
        </w:tc>
        <w:tc>
          <w:tcPr>
            <w:tcW w:w="244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8D2E3D9">
            <w:pPr>
              <w:jc w:val="center"/>
              <w:rPr>
                <w:rFonts w:ascii="宋体" w:hAnsi="宋体"/>
                <w:sz w:val="18"/>
                <w:szCs w:val="18"/>
              </w:rPr>
            </w:pPr>
            <w:r>
              <w:rPr>
                <w:rFonts w:hint="eastAsia" w:ascii="宋体" w:hAnsi="宋体"/>
                <w:sz w:val="18"/>
                <w:szCs w:val="18"/>
              </w:rPr>
              <w:t>课程目标</w:t>
            </w:r>
          </w:p>
        </w:tc>
        <w:tc>
          <w:tcPr>
            <w:tcW w:w="215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EE30D9D">
            <w:pPr>
              <w:jc w:val="center"/>
              <w:rPr>
                <w:rFonts w:ascii="宋体" w:hAnsi="宋体"/>
                <w:sz w:val="18"/>
                <w:szCs w:val="18"/>
              </w:rPr>
            </w:pPr>
            <w:r>
              <w:rPr>
                <w:rFonts w:hint="eastAsia" w:ascii="宋体" w:hAnsi="宋体"/>
                <w:sz w:val="18"/>
                <w:szCs w:val="18"/>
              </w:rPr>
              <w:t>主要教学内容及要求</w:t>
            </w:r>
          </w:p>
        </w:tc>
        <w:tc>
          <w:tcPr>
            <w:tcW w:w="167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44374C17">
            <w:pPr>
              <w:jc w:val="center"/>
              <w:rPr>
                <w:rFonts w:ascii="宋体" w:hAnsi="宋体"/>
                <w:sz w:val="18"/>
                <w:szCs w:val="18"/>
              </w:rPr>
            </w:pPr>
            <w:r>
              <w:rPr>
                <w:rFonts w:hint="eastAsia" w:ascii="宋体" w:hAnsi="宋体"/>
                <w:sz w:val="18"/>
                <w:szCs w:val="18"/>
              </w:rPr>
              <w:t>技能考核项目及教学要求</w:t>
            </w:r>
          </w:p>
        </w:tc>
      </w:tr>
      <w:tr w14:paraId="3896A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536E437">
            <w:pPr>
              <w:jc w:val="center"/>
              <w:rPr>
                <w:rFonts w:ascii="宋体" w:hAnsi="宋体"/>
                <w:sz w:val="18"/>
                <w:szCs w:val="18"/>
              </w:rPr>
            </w:pPr>
            <w:r>
              <w:rPr>
                <w:rFonts w:hint="eastAsia" w:ascii="宋体" w:hAnsi="宋体"/>
                <w:sz w:val="18"/>
                <w:szCs w:val="18"/>
              </w:rPr>
              <w:t>13</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5C239B3C">
            <w:pPr>
              <w:jc w:val="center"/>
              <w:rPr>
                <w:rFonts w:ascii="宋体" w:hAnsi="宋体"/>
                <w:color w:val="000000"/>
                <w:sz w:val="18"/>
                <w:szCs w:val="18"/>
              </w:rPr>
            </w:pPr>
            <w:r>
              <w:rPr>
                <w:rFonts w:hint="eastAsia" w:ascii="宋体" w:hAnsi="宋体"/>
                <w:color w:val="000000"/>
                <w:sz w:val="18"/>
                <w:szCs w:val="18"/>
              </w:rPr>
              <w:t>专业</w:t>
            </w:r>
          </w:p>
          <w:p w14:paraId="7FC902B3">
            <w:pPr>
              <w:jc w:val="center"/>
              <w:rPr>
                <w:rFonts w:ascii="宋体" w:hAnsi="宋体"/>
                <w:color w:val="000000"/>
                <w:sz w:val="18"/>
                <w:szCs w:val="18"/>
              </w:rPr>
            </w:pPr>
            <w:r>
              <w:rPr>
                <w:rFonts w:hint="eastAsia" w:ascii="宋体" w:hAnsi="宋体"/>
                <w:color w:val="000000"/>
                <w:sz w:val="18"/>
                <w:szCs w:val="18"/>
              </w:rPr>
              <w:t>基础</w:t>
            </w:r>
          </w:p>
          <w:p w14:paraId="041C3A02">
            <w:pPr>
              <w:jc w:val="center"/>
              <w:rPr>
                <w:rFonts w:ascii="宋体" w:hAnsi="宋体"/>
                <w:sz w:val="18"/>
                <w:szCs w:val="18"/>
              </w:rPr>
            </w:pPr>
            <w:r>
              <w:rPr>
                <w:rFonts w:hint="eastAsia" w:ascii="宋体" w:hAnsi="宋体"/>
                <w:color w:val="000000"/>
                <w:sz w:val="18"/>
                <w:szCs w:val="18"/>
              </w:rPr>
              <w:t>课程</w:t>
            </w:r>
          </w:p>
        </w:tc>
        <w:tc>
          <w:tcPr>
            <w:tcW w:w="889" w:type="dxa"/>
            <w:tcBorders>
              <w:top w:val="single" w:color="auto" w:sz="4" w:space="0"/>
              <w:left w:val="single" w:color="auto" w:sz="4" w:space="0"/>
              <w:bottom w:val="single" w:color="auto" w:sz="4" w:space="0"/>
              <w:right w:val="single" w:color="auto" w:sz="4" w:space="0"/>
            </w:tcBorders>
            <w:vAlign w:val="center"/>
          </w:tcPr>
          <w:p w14:paraId="180D2251">
            <w:pPr>
              <w:jc w:val="both"/>
              <w:rPr>
                <w:rFonts w:ascii="宋体" w:hAnsi="宋体"/>
                <w:sz w:val="18"/>
                <w:szCs w:val="18"/>
              </w:rPr>
            </w:pPr>
            <w:r>
              <w:rPr>
                <w:rFonts w:hint="eastAsia" w:ascii="宋体" w:hAnsi="宋体"/>
                <w:sz w:val="18"/>
                <w:szCs w:val="18"/>
              </w:rPr>
              <w:t>三大构成</w:t>
            </w:r>
          </w:p>
        </w:tc>
        <w:tc>
          <w:tcPr>
            <w:tcW w:w="2445" w:type="dxa"/>
            <w:tcBorders>
              <w:top w:val="single" w:color="auto" w:sz="4" w:space="0"/>
              <w:left w:val="single" w:color="auto" w:sz="4" w:space="0"/>
              <w:bottom w:val="single" w:color="auto" w:sz="4" w:space="0"/>
              <w:right w:val="single" w:color="auto" w:sz="4" w:space="0"/>
            </w:tcBorders>
            <w:vAlign w:val="center"/>
          </w:tcPr>
          <w:p w14:paraId="3969F2F3">
            <w:pPr>
              <w:jc w:val="both"/>
              <w:rPr>
                <w:rFonts w:hint="eastAsia" w:ascii="宋体" w:hAnsi="宋体"/>
                <w:sz w:val="18"/>
                <w:szCs w:val="18"/>
              </w:rPr>
            </w:pPr>
            <w:r>
              <w:rPr>
                <w:rFonts w:hint="eastAsia" w:ascii="宋体" w:hAnsi="宋体"/>
                <w:sz w:val="18"/>
                <w:szCs w:val="18"/>
              </w:rPr>
              <w:t>使学生在平面形态的构成原理和方法方面得到较系统的了解和训练，使学生具备创造能力、审美能力和表现能力</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217DD5BB">
            <w:pPr>
              <w:jc w:val="both"/>
              <w:rPr>
                <w:rFonts w:hint="eastAsia" w:ascii="宋体" w:hAnsi="宋体"/>
                <w:sz w:val="18"/>
                <w:szCs w:val="18"/>
              </w:rPr>
            </w:pPr>
            <w:r>
              <w:rPr>
                <w:rFonts w:hint="eastAsia" w:ascii="宋体" w:hAnsi="宋体"/>
                <w:sz w:val="18"/>
                <w:szCs w:val="18"/>
              </w:rPr>
              <w:t>从“平面”到“构成”，即造型活动在二维空间中进行到造型要素按照某种规律和法则组织、建构理想形态的造型行为，用一种科学的认识和创造的方法进行一一讲解</w:t>
            </w:r>
          </w:p>
          <w:p w14:paraId="6F45D0D6">
            <w:pPr>
              <w:jc w:val="both"/>
              <w:rPr>
                <w:rFonts w:hint="eastAsia" w:ascii="宋体" w:hAnsi="宋体"/>
                <w:sz w:val="18"/>
                <w:szCs w:val="18"/>
                <w:lang w:val="en-US" w:eastAsia="zh-CN"/>
              </w:rPr>
            </w:pP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7D10CC0A">
            <w:pPr>
              <w:jc w:val="both"/>
              <w:rPr>
                <w:rFonts w:hint="eastAsia" w:ascii="宋体" w:hAnsi="宋体"/>
                <w:sz w:val="18"/>
                <w:szCs w:val="18"/>
                <w:lang w:val="en-US" w:eastAsia="zh-CN"/>
              </w:rPr>
            </w:pPr>
            <w:r>
              <w:rPr>
                <w:rFonts w:hint="eastAsia" w:ascii="宋体" w:hAnsi="宋体"/>
                <w:sz w:val="18"/>
                <w:szCs w:val="18"/>
              </w:rPr>
              <w:t>学生通过平面构成的学习，能对形态（包括具象形态和抽象形态----点，线，面，体）在二维的平面内按照一定的秩序和法则进行分解、组合从而构成理想形态的组合形式的认识有一定的把握能力</w:t>
            </w:r>
          </w:p>
        </w:tc>
      </w:tr>
      <w:tr w14:paraId="4AC6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A800FB7">
            <w:pPr>
              <w:jc w:val="center"/>
              <w:rPr>
                <w:rFonts w:ascii="宋体" w:hAnsi="宋体"/>
                <w:sz w:val="18"/>
                <w:szCs w:val="18"/>
              </w:rPr>
            </w:pPr>
            <w:r>
              <w:rPr>
                <w:rFonts w:hint="eastAsia" w:ascii="宋体" w:hAnsi="宋体"/>
                <w:sz w:val="18"/>
                <w:szCs w:val="18"/>
              </w:rPr>
              <w:t>14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E6B83D4">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64687645">
            <w:pPr>
              <w:jc w:val="both"/>
              <w:rPr>
                <w:rFonts w:ascii="宋体" w:hAnsi="宋体"/>
                <w:sz w:val="18"/>
                <w:szCs w:val="18"/>
              </w:rPr>
            </w:pPr>
            <w:r>
              <w:rPr>
                <w:rFonts w:hint="eastAsia" w:ascii="宋体" w:hAnsi="宋体"/>
                <w:sz w:val="18"/>
                <w:szCs w:val="18"/>
              </w:rPr>
              <w:t>动画角色设计</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center"/>
          </w:tcPr>
          <w:p w14:paraId="477D2F7D">
            <w:pPr>
              <w:jc w:val="both"/>
              <w:rPr>
                <w:rFonts w:hint="eastAsia" w:ascii="宋体" w:hAnsi="宋体"/>
                <w:sz w:val="18"/>
                <w:szCs w:val="18"/>
              </w:rPr>
            </w:pPr>
            <w:r>
              <w:rPr>
                <w:rFonts w:hint="eastAsia" w:ascii="宋体" w:hAnsi="宋体"/>
                <w:sz w:val="18"/>
                <w:szCs w:val="18"/>
              </w:rPr>
              <w:t>使学生能够掌握动画角色设计的基本原理、方法和技巧，了解动画角色设计的流程和规范，能够独立进行动画角色的设计和创作。</w:t>
            </w:r>
          </w:p>
          <w:p w14:paraId="116A7E6D">
            <w:pPr>
              <w:jc w:val="both"/>
              <w:rPr>
                <w:rFonts w:hint="eastAsia" w:ascii="宋体" w:hAnsi="宋体"/>
                <w:sz w:val="18"/>
                <w:szCs w:val="18"/>
              </w:rPr>
            </w:pPr>
            <w:r>
              <w:rPr>
                <w:rFonts w:hint="eastAsia" w:ascii="宋体" w:hAnsi="宋体"/>
                <w:sz w:val="18"/>
                <w:szCs w:val="18"/>
              </w:rPr>
              <w:t>培养学生的创意思维和创新能力，使他们能够在动画角色设计中发挥想象力和创造力，设计出具有独特性和吸引力的动画角色。</w:t>
            </w:r>
          </w:p>
          <w:p w14:paraId="282736BA">
            <w:pPr>
              <w:jc w:val="both"/>
              <w:rPr>
                <w:rFonts w:hint="eastAsia" w:ascii="宋体" w:hAnsi="宋体"/>
                <w:sz w:val="18"/>
                <w:szCs w:val="18"/>
                <w:lang w:val="en-US" w:eastAsia="zh-CN"/>
              </w:rPr>
            </w:pP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1CBB5B63">
            <w:pPr>
              <w:jc w:val="both"/>
              <w:rPr>
                <w:rFonts w:hint="eastAsia" w:ascii="宋体" w:hAnsi="宋体"/>
                <w:sz w:val="18"/>
                <w:szCs w:val="18"/>
                <w:lang w:val="en-US" w:eastAsia="zh-CN"/>
              </w:rPr>
            </w:pPr>
            <w:r>
              <w:rPr>
                <w:rFonts w:hint="eastAsia" w:ascii="宋体" w:hAnsi="宋体"/>
                <w:sz w:val="18"/>
                <w:szCs w:val="18"/>
                <w:lang w:val="en-US"/>
              </w:rPr>
              <w:t>介绍动画角色设计的基本概念、发展历程和分类，动画角色设计的原理和方法，包括角色的外形设计、性格塑造、动作设计等方面</w:t>
            </w:r>
            <w:r>
              <w:rPr>
                <w:rFonts w:hint="eastAsia" w:ascii="宋体" w:hAnsi="宋体"/>
                <w:sz w:val="18"/>
                <w:szCs w:val="18"/>
                <w:lang w:val="en-US" w:eastAsia="zh-CN"/>
              </w:rPr>
              <w:t>；</w:t>
            </w:r>
            <w:r>
              <w:rPr>
                <w:rFonts w:hint="eastAsia" w:ascii="宋体" w:hAnsi="宋体"/>
                <w:sz w:val="18"/>
                <w:szCs w:val="18"/>
                <w:lang w:val="en-US"/>
              </w:rPr>
              <w:t>角色造型设计：介绍不同风格的动画角色造型设计方法和技巧，包括写实风格、卡通风格、科幻风格等</w:t>
            </w:r>
            <w:r>
              <w:rPr>
                <w:rFonts w:hint="eastAsia" w:ascii="宋体" w:hAnsi="宋体"/>
                <w:sz w:val="18"/>
                <w:szCs w:val="18"/>
                <w:lang w:val="en-US" w:eastAsia="zh-CN"/>
              </w:rPr>
              <w:t>；</w:t>
            </w:r>
            <w:r>
              <w:rPr>
                <w:rFonts w:hint="eastAsia" w:ascii="宋体" w:hAnsi="宋体"/>
                <w:sz w:val="18"/>
                <w:szCs w:val="18"/>
                <w:lang w:val="en-US"/>
              </w:rPr>
              <w:t>角色表情与动作设计：色彩与光影设计</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3A481933">
            <w:pPr>
              <w:jc w:val="both"/>
              <w:rPr>
                <w:rFonts w:hint="eastAsia" w:ascii="宋体" w:hAnsi="宋体"/>
                <w:sz w:val="18"/>
                <w:szCs w:val="18"/>
                <w:lang w:val="en-US" w:eastAsia="zh-CN"/>
              </w:rPr>
            </w:pPr>
            <w:r>
              <w:rPr>
                <w:rFonts w:hint="eastAsia" w:ascii="宋体" w:hAnsi="宋体"/>
                <w:sz w:val="18"/>
                <w:szCs w:val="18"/>
                <w:lang w:val="en-US"/>
              </w:rPr>
              <w:t>在教学过程中关注学生的个性差异和发展需求，鼓励学生发挥想象力和创造力，设计出具有独特性和吸引力的动画角色。</w:t>
            </w:r>
          </w:p>
        </w:tc>
      </w:tr>
      <w:tr w14:paraId="3058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FCDC557">
            <w:pPr>
              <w:jc w:val="center"/>
              <w:rPr>
                <w:rFonts w:hint="default" w:ascii="宋体" w:hAnsi="宋体" w:eastAsia="宋体"/>
                <w:sz w:val="18"/>
                <w:szCs w:val="18"/>
                <w:lang w:val="en-US" w:eastAsia="zh-CN"/>
              </w:rPr>
            </w:pPr>
            <w:r>
              <w:rPr>
                <w:rFonts w:hint="eastAsia" w:ascii="宋体" w:hAnsi="宋体"/>
                <w:sz w:val="18"/>
                <w:szCs w:val="18"/>
                <w:lang w:val="en-US" w:eastAsia="zh-CN"/>
              </w:rPr>
              <w:t>15</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59ACDE57">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40AF57B6">
            <w:pPr>
              <w:jc w:val="both"/>
              <w:rPr>
                <w:rFonts w:hint="eastAsia" w:ascii="宋体" w:hAnsi="宋体"/>
                <w:sz w:val="18"/>
                <w:szCs w:val="18"/>
              </w:rPr>
            </w:pPr>
            <w:r>
              <w:rPr>
                <w:rFonts w:hint="eastAsia" w:ascii="宋体" w:hAnsi="宋体"/>
                <w:sz w:val="18"/>
                <w:szCs w:val="18"/>
              </w:rPr>
              <w:t>速写素描</w:t>
            </w:r>
          </w:p>
        </w:tc>
        <w:tc>
          <w:tcPr>
            <w:tcW w:w="2445" w:type="dxa"/>
            <w:tcBorders>
              <w:top w:val="single" w:color="auto" w:sz="4" w:space="0"/>
              <w:left w:val="single" w:color="auto" w:sz="4" w:space="0"/>
              <w:bottom w:val="single" w:color="auto" w:sz="4" w:space="0"/>
              <w:right w:val="single" w:color="auto" w:sz="4" w:space="0"/>
            </w:tcBorders>
            <w:vAlign w:val="center"/>
          </w:tcPr>
          <w:p w14:paraId="7E008E5B">
            <w:pPr>
              <w:jc w:val="both"/>
              <w:rPr>
                <w:rFonts w:hint="eastAsia" w:ascii="宋体" w:hAnsi="宋体"/>
                <w:sz w:val="18"/>
                <w:szCs w:val="18"/>
              </w:rPr>
            </w:pPr>
            <w:r>
              <w:rPr>
                <w:rFonts w:hint="eastAsia" w:ascii="宋体" w:hAnsi="宋体"/>
                <w:sz w:val="18"/>
                <w:szCs w:val="18"/>
              </w:rPr>
              <w:t>通过笔触的描绘手法，将眼睛所观察到的形体和对它们的感受，具体呈现出来。将自然世界中的形态，转换成画面秩序，一种美的秩序。在把握素描艺术自身规律与贴近专业的前提下，注重培养学生的造型与应用能力、创意能力以及审美修养</w:t>
            </w:r>
          </w:p>
        </w:tc>
        <w:tc>
          <w:tcPr>
            <w:tcW w:w="2155" w:type="dxa"/>
            <w:tcBorders>
              <w:top w:val="single" w:color="auto" w:sz="4" w:space="0"/>
              <w:left w:val="single" w:color="auto" w:sz="4" w:space="0"/>
              <w:bottom w:val="single" w:color="auto" w:sz="4" w:space="0"/>
              <w:right w:val="single" w:color="auto" w:sz="4" w:space="0"/>
            </w:tcBorders>
            <w:vAlign w:val="center"/>
          </w:tcPr>
          <w:p w14:paraId="38F3211A">
            <w:pPr>
              <w:jc w:val="both"/>
              <w:rPr>
                <w:rFonts w:hint="eastAsia" w:ascii="宋体" w:hAnsi="宋体"/>
                <w:sz w:val="18"/>
                <w:szCs w:val="18"/>
              </w:rPr>
            </w:pPr>
            <w:r>
              <w:rPr>
                <w:rFonts w:hint="eastAsia" w:ascii="宋体" w:hAnsi="宋体"/>
                <w:sz w:val="18"/>
                <w:szCs w:val="18"/>
              </w:rPr>
              <w:t>了解速写的基本概念、表现技巧、主要的表现形式;树立整体观念,掌握快速描绘的方法与技能；熟悉速写造型的一般规律,掌握正确的观察方法,提高对比例的准确判断力</w:t>
            </w:r>
          </w:p>
        </w:tc>
        <w:tc>
          <w:tcPr>
            <w:tcW w:w="1672" w:type="dxa"/>
            <w:tcBorders>
              <w:top w:val="single" w:color="auto" w:sz="4" w:space="0"/>
              <w:left w:val="single" w:color="auto" w:sz="4" w:space="0"/>
              <w:bottom w:val="single" w:color="auto" w:sz="4" w:space="0"/>
              <w:right w:val="single" w:color="auto" w:sz="4" w:space="0"/>
            </w:tcBorders>
            <w:vAlign w:val="center"/>
          </w:tcPr>
          <w:p w14:paraId="5CD9B468">
            <w:pPr>
              <w:jc w:val="both"/>
              <w:rPr>
                <w:rFonts w:hint="eastAsia" w:ascii="宋体" w:hAnsi="宋体"/>
                <w:sz w:val="18"/>
                <w:szCs w:val="18"/>
              </w:rPr>
            </w:pPr>
            <w:r>
              <w:rPr>
                <w:rFonts w:hint="eastAsia" w:ascii="宋体" w:hAnsi="宋体"/>
                <w:sz w:val="18"/>
                <w:szCs w:val="18"/>
              </w:rPr>
              <w:t>通过学习,逐渐提高学生对造型艺术诸因素的认识,注重对造型规律与原理的把握,逐步提高学生对不同形态对象的准确表现能力,并掌握不同的表现方法和语言</w:t>
            </w:r>
          </w:p>
        </w:tc>
      </w:tr>
      <w:tr w14:paraId="2255A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0FDE3AA">
            <w:pPr>
              <w:jc w:val="center"/>
              <w:rPr>
                <w:rFonts w:hint="default" w:ascii="宋体" w:hAnsi="宋体" w:eastAsia="宋体"/>
                <w:sz w:val="18"/>
                <w:szCs w:val="18"/>
                <w:lang w:val="en-US" w:eastAsia="zh-CN"/>
              </w:rPr>
            </w:pPr>
            <w:r>
              <w:rPr>
                <w:rFonts w:hint="eastAsia" w:ascii="宋体" w:hAnsi="宋体"/>
                <w:sz w:val="18"/>
                <w:szCs w:val="18"/>
                <w:lang w:val="en-US" w:eastAsia="zh-CN"/>
              </w:rPr>
              <w:t>16</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0BA54BFC">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4873ABA2">
            <w:pPr>
              <w:jc w:val="both"/>
              <w:rPr>
                <w:rFonts w:hint="eastAsia" w:ascii="宋体" w:hAnsi="宋体"/>
                <w:sz w:val="18"/>
                <w:szCs w:val="18"/>
                <w:lang w:val="en-US"/>
              </w:rPr>
            </w:pPr>
            <w:r>
              <w:rPr>
                <w:rFonts w:hint="eastAsia" w:ascii="宋体" w:hAnsi="宋体"/>
                <w:sz w:val="18"/>
                <w:szCs w:val="18"/>
                <w:lang w:val="en-US"/>
              </w:rPr>
              <w:t>动画绘本设计</w:t>
            </w:r>
          </w:p>
        </w:tc>
        <w:tc>
          <w:tcPr>
            <w:tcW w:w="2445" w:type="dxa"/>
            <w:tcBorders>
              <w:top w:val="single" w:color="auto" w:sz="4" w:space="0"/>
              <w:left w:val="single" w:color="auto" w:sz="4" w:space="0"/>
              <w:bottom w:val="single" w:color="auto" w:sz="4" w:space="0"/>
              <w:right w:val="single" w:color="auto" w:sz="4" w:space="0"/>
            </w:tcBorders>
            <w:vAlign w:val="center"/>
          </w:tcPr>
          <w:p w14:paraId="4F76451B">
            <w:pPr>
              <w:jc w:val="both"/>
              <w:rPr>
                <w:rFonts w:hint="eastAsia" w:ascii="宋体" w:hAnsi="宋体"/>
                <w:sz w:val="18"/>
                <w:szCs w:val="18"/>
                <w:lang w:val="en-US"/>
              </w:rPr>
            </w:pPr>
            <w:r>
              <w:rPr>
                <w:rFonts w:hint="eastAsia" w:ascii="宋体" w:hAnsi="宋体"/>
                <w:sz w:val="18"/>
                <w:szCs w:val="18"/>
                <w:lang w:val="en-US"/>
              </w:rPr>
              <w:t>学生通过学习本课程在掌握平面设计和动画制作理论知识的前提下讲授动画绘本的设计，包括分类、色调、构图、情感共鸣、各种材料的使用与技法等知识点</w:t>
            </w:r>
          </w:p>
        </w:tc>
        <w:tc>
          <w:tcPr>
            <w:tcW w:w="2155" w:type="dxa"/>
            <w:tcBorders>
              <w:top w:val="single" w:color="auto" w:sz="4" w:space="0"/>
              <w:left w:val="single" w:color="auto" w:sz="4" w:space="0"/>
              <w:bottom w:val="single" w:color="auto" w:sz="4" w:space="0"/>
              <w:right w:val="single" w:color="auto" w:sz="4" w:space="0"/>
            </w:tcBorders>
            <w:vAlign w:val="center"/>
          </w:tcPr>
          <w:p w14:paraId="5CAE3C68">
            <w:pPr>
              <w:jc w:val="both"/>
              <w:rPr>
                <w:rFonts w:hint="eastAsia" w:ascii="宋体" w:hAnsi="宋体"/>
                <w:sz w:val="18"/>
                <w:szCs w:val="18"/>
                <w:lang w:val="en-US"/>
              </w:rPr>
            </w:pPr>
            <w:r>
              <w:rPr>
                <w:rFonts w:hint="eastAsia" w:ascii="宋体" w:hAnsi="宋体"/>
                <w:sz w:val="18"/>
                <w:szCs w:val="18"/>
                <w:lang w:val="en-US"/>
              </w:rPr>
              <w:t>本课程共分为动画绘本设计的基础知识、动画绘本设计的分类与应用、动画绘本画面的表现特征、画面的表现形式与手法、绘画的材料与技法五个学习情境</w:t>
            </w:r>
          </w:p>
        </w:tc>
        <w:tc>
          <w:tcPr>
            <w:tcW w:w="1672" w:type="dxa"/>
            <w:tcBorders>
              <w:top w:val="single" w:color="auto" w:sz="4" w:space="0"/>
              <w:left w:val="single" w:color="auto" w:sz="4" w:space="0"/>
              <w:bottom w:val="single" w:color="auto" w:sz="4" w:space="0"/>
              <w:right w:val="single" w:color="auto" w:sz="4" w:space="0"/>
            </w:tcBorders>
            <w:vAlign w:val="center"/>
          </w:tcPr>
          <w:p w14:paraId="323E12D2">
            <w:pPr>
              <w:jc w:val="both"/>
              <w:rPr>
                <w:rFonts w:hint="eastAsia" w:ascii="宋体" w:hAnsi="宋体"/>
                <w:sz w:val="18"/>
                <w:szCs w:val="18"/>
                <w:lang w:val="en-US"/>
              </w:rPr>
            </w:pPr>
          </w:p>
          <w:p w14:paraId="5C72B27B">
            <w:pPr>
              <w:jc w:val="both"/>
              <w:rPr>
                <w:rFonts w:hint="eastAsia" w:ascii="宋体" w:hAnsi="宋体"/>
                <w:sz w:val="18"/>
                <w:szCs w:val="18"/>
                <w:lang w:val="en-US"/>
              </w:rPr>
            </w:pPr>
            <w:r>
              <w:rPr>
                <w:rFonts w:hint="eastAsia" w:ascii="宋体" w:hAnsi="宋体"/>
                <w:sz w:val="18"/>
                <w:szCs w:val="18"/>
                <w:lang w:val="en-US"/>
              </w:rPr>
              <w:t>通过完成课堂设计的任务书内容，学生能够运用动画绘本设计的相关知识进行简单的绘本创作，根据设计的需求正确的使用工具进行绘制，培养学生自主学习能力和多元文化的适应能力</w:t>
            </w:r>
          </w:p>
        </w:tc>
      </w:tr>
      <w:tr w14:paraId="11AB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5727057">
            <w:pPr>
              <w:jc w:val="center"/>
              <w:rPr>
                <w:rFonts w:hint="default" w:ascii="宋体" w:hAnsi="宋体" w:eastAsia="宋体"/>
                <w:sz w:val="18"/>
                <w:szCs w:val="18"/>
                <w:lang w:val="en-US" w:eastAsia="zh-CN"/>
              </w:rPr>
            </w:pPr>
            <w:r>
              <w:rPr>
                <w:rFonts w:hint="eastAsia" w:ascii="宋体" w:hAnsi="宋体"/>
                <w:sz w:val="18"/>
                <w:szCs w:val="18"/>
                <w:lang w:val="en-US" w:eastAsia="zh-CN"/>
              </w:rPr>
              <w:t>17</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68ADBDF">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44B2FEC5">
            <w:pPr>
              <w:jc w:val="both"/>
              <w:rPr>
                <w:rFonts w:hint="eastAsia" w:ascii="宋体" w:hAnsi="宋体"/>
                <w:sz w:val="18"/>
                <w:szCs w:val="18"/>
                <w:lang w:val="en-US"/>
              </w:rPr>
            </w:pPr>
            <w:r>
              <w:rPr>
                <w:rFonts w:hint="eastAsia" w:ascii="宋体" w:hAnsi="宋体"/>
                <w:sz w:val="18"/>
                <w:szCs w:val="18"/>
                <w:lang w:val="en-US"/>
              </w:rPr>
              <w:t>动画运动规律</w:t>
            </w:r>
          </w:p>
        </w:tc>
        <w:tc>
          <w:tcPr>
            <w:tcW w:w="2445" w:type="dxa"/>
            <w:tcBorders>
              <w:top w:val="single" w:color="auto" w:sz="4" w:space="0"/>
              <w:left w:val="single" w:color="auto" w:sz="4" w:space="0"/>
              <w:bottom w:val="single" w:color="auto" w:sz="4" w:space="0"/>
              <w:right w:val="single" w:color="auto" w:sz="4" w:space="0"/>
            </w:tcBorders>
            <w:vAlign w:val="center"/>
          </w:tcPr>
          <w:p w14:paraId="5FCACAF2">
            <w:pPr>
              <w:jc w:val="both"/>
              <w:rPr>
                <w:rFonts w:hint="eastAsia" w:ascii="宋体" w:hAnsi="宋体"/>
                <w:sz w:val="18"/>
                <w:szCs w:val="18"/>
                <w:lang w:val="en-US"/>
              </w:rPr>
            </w:pPr>
            <w:r>
              <w:rPr>
                <w:rFonts w:hint="eastAsia" w:ascii="宋体" w:hAnsi="宋体"/>
                <w:sz w:val="18"/>
                <w:szCs w:val="18"/>
                <w:lang w:val="en-US"/>
              </w:rPr>
              <w:t>本课程的学习对学生掌握动画艺术创作的技能具有重要地位，使学生熟练的掌握不同运动状态下的规律与特征，提高对二维动画制作流程的理解能力，为从事动画工作奠定基础。</w:t>
            </w:r>
          </w:p>
        </w:tc>
        <w:tc>
          <w:tcPr>
            <w:tcW w:w="2155" w:type="dxa"/>
            <w:tcBorders>
              <w:top w:val="single" w:color="auto" w:sz="4" w:space="0"/>
              <w:left w:val="single" w:color="auto" w:sz="4" w:space="0"/>
              <w:bottom w:val="single" w:color="auto" w:sz="4" w:space="0"/>
              <w:right w:val="single" w:color="auto" w:sz="4" w:space="0"/>
            </w:tcBorders>
            <w:vAlign w:val="center"/>
          </w:tcPr>
          <w:p w14:paraId="28469851">
            <w:pPr>
              <w:jc w:val="both"/>
              <w:rPr>
                <w:rFonts w:hint="eastAsia" w:ascii="宋体" w:hAnsi="宋体"/>
                <w:sz w:val="18"/>
                <w:szCs w:val="18"/>
                <w:lang w:val="en-US"/>
              </w:rPr>
            </w:pPr>
            <w:r>
              <w:rPr>
                <w:rFonts w:hint="eastAsia" w:ascii="宋体" w:hAnsi="宋体"/>
                <w:sz w:val="18"/>
                <w:szCs w:val="18"/>
                <w:lang w:val="en-US"/>
              </w:rPr>
              <w:t>研究人和物体在时间的展开中动作的顺序性、间隔性、连续性和发展性</w:t>
            </w:r>
          </w:p>
        </w:tc>
        <w:tc>
          <w:tcPr>
            <w:tcW w:w="1672" w:type="dxa"/>
            <w:tcBorders>
              <w:top w:val="single" w:color="auto" w:sz="4" w:space="0"/>
              <w:left w:val="single" w:color="auto" w:sz="4" w:space="0"/>
              <w:bottom w:val="single" w:color="auto" w:sz="4" w:space="0"/>
              <w:right w:val="single" w:color="auto" w:sz="4" w:space="0"/>
            </w:tcBorders>
            <w:vAlign w:val="center"/>
          </w:tcPr>
          <w:p w14:paraId="53554A3E">
            <w:pPr>
              <w:jc w:val="both"/>
              <w:rPr>
                <w:rFonts w:hint="eastAsia" w:ascii="宋体" w:hAnsi="宋体"/>
                <w:sz w:val="18"/>
                <w:szCs w:val="18"/>
                <w:lang w:val="en-US"/>
              </w:rPr>
            </w:pPr>
            <w:r>
              <w:rPr>
                <w:rFonts w:hint="eastAsia" w:ascii="宋体" w:hAnsi="宋体"/>
                <w:sz w:val="18"/>
                <w:szCs w:val="18"/>
                <w:lang w:val="en-US"/>
              </w:rPr>
              <w:t>以实践为主、辅以演示和理论讲解</w:t>
            </w:r>
          </w:p>
        </w:tc>
      </w:tr>
      <w:tr w14:paraId="599BC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C5017DB">
            <w:pPr>
              <w:jc w:val="center"/>
              <w:rPr>
                <w:rFonts w:hint="default" w:ascii="宋体" w:hAnsi="宋体" w:eastAsia="宋体"/>
                <w:sz w:val="18"/>
                <w:szCs w:val="18"/>
                <w:lang w:val="en-US" w:eastAsia="zh-CN"/>
              </w:rPr>
            </w:pPr>
            <w:r>
              <w:rPr>
                <w:rFonts w:hint="eastAsia" w:ascii="宋体" w:hAnsi="宋体"/>
                <w:sz w:val="18"/>
                <w:szCs w:val="18"/>
                <w:lang w:val="en-US" w:eastAsia="zh-CN"/>
              </w:rPr>
              <w:t>18</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60BA8848">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6C6C3C40">
            <w:pPr>
              <w:jc w:val="both"/>
              <w:rPr>
                <w:rFonts w:hint="eastAsia" w:ascii="宋体" w:hAnsi="宋体"/>
                <w:sz w:val="18"/>
                <w:szCs w:val="18"/>
                <w:lang w:val="en-US"/>
              </w:rPr>
            </w:pPr>
            <w:r>
              <w:rPr>
                <w:rFonts w:hint="eastAsia" w:ascii="宋体" w:hAnsi="宋体"/>
                <w:sz w:val="18"/>
                <w:szCs w:val="18"/>
                <w:lang w:val="en-US" w:eastAsia="zh-CN"/>
              </w:rPr>
              <w:t>Blender基础/NUKE入门/跨软件协作</w:t>
            </w:r>
          </w:p>
        </w:tc>
        <w:tc>
          <w:tcPr>
            <w:tcW w:w="2445" w:type="dxa"/>
            <w:tcBorders>
              <w:top w:val="single" w:color="auto" w:sz="4" w:space="0"/>
              <w:left w:val="single" w:color="auto" w:sz="4" w:space="0"/>
              <w:bottom w:val="single" w:color="auto" w:sz="4" w:space="0"/>
              <w:right w:val="single" w:color="auto" w:sz="4" w:space="0"/>
            </w:tcBorders>
            <w:vAlign w:val="center"/>
          </w:tcPr>
          <w:p w14:paraId="409C913D">
            <w:pPr>
              <w:jc w:val="both"/>
              <w:rPr>
                <w:rFonts w:hint="eastAsia" w:ascii="宋体" w:hAnsi="宋体"/>
                <w:sz w:val="18"/>
                <w:szCs w:val="18"/>
                <w:lang w:val="en-US"/>
              </w:rPr>
            </w:pPr>
            <w:r>
              <w:rPr>
                <w:rFonts w:hint="eastAsia" w:ascii="宋体" w:hAnsi="宋体"/>
                <w:sz w:val="18"/>
                <w:szCs w:val="18"/>
                <w:lang w:val="en-US"/>
              </w:rPr>
              <w:t>了解Blender这一全能三维动画制作软件的基本界面和操作，掌握建模、材质、灯光、动画等核心技能，并能够使用Blender制作出简单的三维动画作品。</w:t>
            </w:r>
          </w:p>
        </w:tc>
        <w:tc>
          <w:tcPr>
            <w:tcW w:w="2155" w:type="dxa"/>
            <w:tcBorders>
              <w:top w:val="single" w:color="auto" w:sz="4" w:space="0"/>
              <w:left w:val="single" w:color="auto" w:sz="4" w:space="0"/>
              <w:bottom w:val="single" w:color="auto" w:sz="4" w:space="0"/>
              <w:right w:val="single" w:color="auto" w:sz="4" w:space="0"/>
            </w:tcBorders>
            <w:vAlign w:val="center"/>
          </w:tcPr>
          <w:p w14:paraId="3222E72C">
            <w:pPr>
              <w:jc w:val="both"/>
              <w:rPr>
                <w:rFonts w:hint="eastAsia" w:ascii="宋体" w:hAnsi="宋体"/>
                <w:sz w:val="18"/>
                <w:szCs w:val="18"/>
                <w:lang w:val="en-US"/>
              </w:rPr>
            </w:pPr>
            <w:r>
              <w:rPr>
                <w:rFonts w:hint="eastAsia" w:ascii="宋体" w:hAnsi="宋体"/>
                <w:sz w:val="18"/>
                <w:szCs w:val="18"/>
                <w:lang w:val="en-US"/>
              </w:rPr>
              <w:t>介绍Blender的界面布局，包括菜单栏、工具栏、3D视图、属性面板等部分的功能和位置，以及文件的打开、保存，对象的创建、选择、移动、旋转、缩放等基础操作</w:t>
            </w:r>
            <w:r>
              <w:rPr>
                <w:rFonts w:hint="eastAsia" w:ascii="宋体" w:hAnsi="宋体"/>
                <w:sz w:val="18"/>
                <w:szCs w:val="18"/>
                <w:lang w:val="en-US" w:eastAsia="zh-CN"/>
              </w:rPr>
              <w:t>等内容</w:t>
            </w:r>
            <w:r>
              <w:rPr>
                <w:rFonts w:hint="eastAsia" w:ascii="宋体" w:hAnsi="宋体"/>
                <w:sz w:val="18"/>
                <w:szCs w:val="18"/>
                <w:lang w:val="en-US"/>
              </w:rPr>
              <w:t>。</w:t>
            </w:r>
          </w:p>
        </w:tc>
        <w:tc>
          <w:tcPr>
            <w:tcW w:w="1672" w:type="dxa"/>
            <w:tcBorders>
              <w:top w:val="single" w:color="auto" w:sz="4" w:space="0"/>
              <w:left w:val="single" w:color="auto" w:sz="4" w:space="0"/>
              <w:bottom w:val="single" w:color="auto" w:sz="4" w:space="0"/>
              <w:right w:val="single" w:color="auto" w:sz="4" w:space="0"/>
            </w:tcBorders>
            <w:vAlign w:val="center"/>
          </w:tcPr>
          <w:p w14:paraId="65CBE592">
            <w:pPr>
              <w:jc w:val="both"/>
              <w:rPr>
                <w:rFonts w:hint="eastAsia" w:ascii="宋体" w:hAnsi="宋体"/>
                <w:sz w:val="18"/>
                <w:szCs w:val="18"/>
                <w:lang w:val="en-US"/>
              </w:rPr>
            </w:pPr>
            <w:r>
              <w:rPr>
                <w:rFonts w:hint="eastAsia" w:ascii="宋体" w:hAnsi="宋体"/>
                <w:sz w:val="18"/>
                <w:szCs w:val="18"/>
                <w:lang w:val="en-US"/>
              </w:rPr>
              <w:t>学生能够制作出简单的三维动画，包括关键帧动画和骨骼动画等。</w:t>
            </w:r>
          </w:p>
        </w:tc>
      </w:tr>
      <w:tr w14:paraId="6A818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E2E8E7F">
            <w:pPr>
              <w:jc w:val="center"/>
              <w:rPr>
                <w:rFonts w:hint="default" w:ascii="宋体" w:hAnsi="宋体" w:eastAsia="宋体"/>
                <w:sz w:val="18"/>
                <w:szCs w:val="18"/>
                <w:lang w:val="en-US" w:eastAsia="zh-CN"/>
              </w:rPr>
            </w:pPr>
            <w:r>
              <w:rPr>
                <w:rFonts w:hint="eastAsia" w:ascii="宋体" w:hAnsi="宋体"/>
                <w:sz w:val="18"/>
                <w:szCs w:val="18"/>
                <w:lang w:val="en-US" w:eastAsia="zh-CN"/>
              </w:rPr>
              <w:t>19</w:t>
            </w:r>
          </w:p>
        </w:tc>
        <w:tc>
          <w:tcPr>
            <w:tcW w:w="709" w:type="dxa"/>
            <w:vMerge w:val="restart"/>
            <w:tcBorders>
              <w:top w:val="single" w:color="auto" w:sz="4" w:space="0"/>
              <w:left w:val="single" w:color="auto" w:sz="4" w:space="0"/>
              <w:right w:val="single" w:color="auto" w:sz="4" w:space="0"/>
            </w:tcBorders>
            <w:vAlign w:val="center"/>
          </w:tcPr>
          <w:p w14:paraId="03D6BBD8">
            <w:pPr>
              <w:rPr>
                <w:rFonts w:ascii="宋体" w:hAnsi="宋体" w:cs="宋体"/>
                <w:sz w:val="18"/>
                <w:szCs w:val="18"/>
              </w:rPr>
            </w:pPr>
            <w:r>
              <w:rPr>
                <w:rFonts w:hint="eastAsia" w:ascii="宋体" w:hAnsi="宋体" w:cs="宋体"/>
                <w:sz w:val="18"/>
                <w:szCs w:val="18"/>
              </w:rPr>
              <w:t>专业</w:t>
            </w:r>
          </w:p>
          <w:p w14:paraId="49714CE8">
            <w:pPr>
              <w:rPr>
                <w:rFonts w:ascii="宋体" w:hAnsi="宋体" w:cs="宋体"/>
                <w:sz w:val="18"/>
                <w:szCs w:val="18"/>
              </w:rPr>
            </w:pPr>
            <w:r>
              <w:rPr>
                <w:rFonts w:hint="eastAsia" w:ascii="宋体" w:hAnsi="宋体" w:cs="宋体"/>
                <w:sz w:val="18"/>
                <w:szCs w:val="18"/>
              </w:rPr>
              <w:t>核心</w:t>
            </w:r>
          </w:p>
          <w:p w14:paraId="064471E5">
            <w:pPr>
              <w:rPr>
                <w:rFonts w:ascii="宋体" w:hAnsi="宋体" w:cs="宋体"/>
                <w:sz w:val="18"/>
                <w:szCs w:val="18"/>
              </w:rPr>
            </w:pPr>
            <w:r>
              <w:rPr>
                <w:rFonts w:hint="eastAsia" w:ascii="宋体" w:hAnsi="宋体" w:cs="宋体"/>
                <w:sz w:val="18"/>
                <w:szCs w:val="18"/>
              </w:rPr>
              <w:t>课程</w:t>
            </w:r>
          </w:p>
          <w:p w14:paraId="3809F139">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7D44D2D6">
            <w:pPr>
              <w:jc w:val="both"/>
              <w:rPr>
                <w:rFonts w:hint="eastAsia" w:ascii="宋体" w:hAnsi="宋体"/>
                <w:sz w:val="18"/>
                <w:szCs w:val="18"/>
                <w:lang w:val="en-US"/>
              </w:rPr>
            </w:pPr>
            <w:r>
              <w:rPr>
                <w:rFonts w:hint="eastAsia" w:ascii="宋体" w:hAnsi="宋体"/>
                <w:sz w:val="18"/>
                <w:szCs w:val="18"/>
                <w:lang w:val="en-US"/>
              </w:rPr>
              <w:t>FLASH动画设计与制作</w:t>
            </w:r>
          </w:p>
        </w:tc>
        <w:tc>
          <w:tcPr>
            <w:tcW w:w="2445" w:type="dxa"/>
            <w:tcBorders>
              <w:top w:val="single" w:color="auto" w:sz="4" w:space="0"/>
              <w:left w:val="single" w:color="auto" w:sz="4" w:space="0"/>
              <w:bottom w:val="single" w:color="auto" w:sz="4" w:space="0"/>
              <w:right w:val="single" w:color="auto" w:sz="4" w:space="0"/>
            </w:tcBorders>
            <w:vAlign w:val="center"/>
          </w:tcPr>
          <w:p w14:paraId="46C5A63F">
            <w:pPr>
              <w:jc w:val="both"/>
              <w:rPr>
                <w:rFonts w:hint="eastAsia" w:ascii="宋体" w:hAnsi="宋体"/>
                <w:sz w:val="18"/>
                <w:szCs w:val="18"/>
                <w:lang w:val="en-US"/>
              </w:rPr>
            </w:pPr>
            <w:r>
              <w:rPr>
                <w:rFonts w:hint="eastAsia" w:ascii="宋体" w:hAnsi="宋体"/>
                <w:sz w:val="18"/>
                <w:szCs w:val="18"/>
                <w:lang w:val="en-US"/>
              </w:rPr>
              <w:t>使学生掌握Flash动画设计与制作的基本知识和技能，包括动画原理、Flash软件的基本操作、动画设计技巧等。</w:t>
            </w:r>
          </w:p>
          <w:p w14:paraId="03C1A3EA">
            <w:pPr>
              <w:jc w:val="both"/>
              <w:rPr>
                <w:rFonts w:hint="eastAsia" w:ascii="宋体" w:hAnsi="宋体"/>
                <w:sz w:val="18"/>
                <w:szCs w:val="18"/>
                <w:lang w:val="en-US"/>
              </w:rPr>
            </w:pPr>
            <w:r>
              <w:rPr>
                <w:rFonts w:hint="eastAsia" w:ascii="宋体" w:hAnsi="宋体"/>
                <w:sz w:val="18"/>
                <w:szCs w:val="18"/>
                <w:lang w:val="en-US"/>
              </w:rPr>
              <w:t>通过实践训练，提高学生的动手能力和创作能力，使学生能够独立完成Flash动画的设计与制作。</w:t>
            </w:r>
          </w:p>
        </w:tc>
        <w:tc>
          <w:tcPr>
            <w:tcW w:w="2155" w:type="dxa"/>
            <w:tcBorders>
              <w:top w:val="single" w:color="auto" w:sz="4" w:space="0"/>
              <w:left w:val="single" w:color="auto" w:sz="4" w:space="0"/>
              <w:bottom w:val="single" w:color="auto" w:sz="4" w:space="0"/>
              <w:right w:val="single" w:color="auto" w:sz="4" w:space="0"/>
            </w:tcBorders>
            <w:vAlign w:val="center"/>
          </w:tcPr>
          <w:p w14:paraId="56E57918">
            <w:pPr>
              <w:jc w:val="both"/>
              <w:rPr>
                <w:rFonts w:hint="eastAsia" w:ascii="宋体" w:hAnsi="宋体"/>
                <w:sz w:val="18"/>
                <w:szCs w:val="18"/>
                <w:lang w:val="en-US"/>
              </w:rPr>
            </w:pPr>
            <w:r>
              <w:rPr>
                <w:rFonts w:hint="eastAsia" w:ascii="宋体" w:hAnsi="宋体"/>
                <w:sz w:val="18"/>
                <w:szCs w:val="18"/>
                <w:lang w:val="en-US"/>
              </w:rPr>
              <w:t>动画原理：介绍动画的基本原理和Flash动画的特点</w:t>
            </w:r>
            <w:r>
              <w:rPr>
                <w:rFonts w:hint="eastAsia" w:ascii="宋体" w:hAnsi="宋体"/>
                <w:sz w:val="18"/>
                <w:szCs w:val="18"/>
                <w:lang w:val="en-US" w:eastAsia="zh-CN"/>
              </w:rPr>
              <w:t>；</w:t>
            </w:r>
            <w:r>
              <w:rPr>
                <w:rFonts w:hint="eastAsia" w:ascii="宋体" w:hAnsi="宋体"/>
                <w:sz w:val="18"/>
                <w:szCs w:val="18"/>
                <w:lang w:val="en-US"/>
              </w:rPr>
              <w:t>Flash软件基本操作</w:t>
            </w:r>
            <w:r>
              <w:rPr>
                <w:rFonts w:hint="eastAsia" w:ascii="宋体" w:hAnsi="宋体"/>
                <w:sz w:val="18"/>
                <w:szCs w:val="18"/>
                <w:lang w:val="en-US" w:eastAsia="zh-CN"/>
              </w:rPr>
              <w:t>：</w:t>
            </w:r>
            <w:r>
              <w:rPr>
                <w:rFonts w:hint="eastAsia" w:ascii="宋体" w:hAnsi="宋体"/>
                <w:sz w:val="18"/>
                <w:szCs w:val="18"/>
                <w:lang w:val="en-US"/>
              </w:rPr>
              <w:t>包括界面布局、工具使用、文档管理等。图形绘制与编辑</w:t>
            </w:r>
            <w:r>
              <w:rPr>
                <w:rFonts w:hint="eastAsia" w:ascii="宋体" w:hAnsi="宋体"/>
                <w:sz w:val="18"/>
                <w:szCs w:val="18"/>
                <w:lang w:val="en-US" w:eastAsia="zh-CN"/>
              </w:rPr>
              <w:t>，</w:t>
            </w:r>
            <w:r>
              <w:rPr>
                <w:rFonts w:hint="eastAsia" w:ascii="宋体" w:hAnsi="宋体"/>
                <w:sz w:val="18"/>
                <w:szCs w:val="18"/>
                <w:lang w:val="en-US"/>
              </w:rPr>
              <w:t>Flash中的绘图工具绘制矢量图形，并进行编辑和修改。</w:t>
            </w:r>
          </w:p>
          <w:p w14:paraId="0A1E01BD">
            <w:pPr>
              <w:jc w:val="both"/>
              <w:rPr>
                <w:rFonts w:hint="eastAsia" w:ascii="宋体" w:hAnsi="宋体"/>
                <w:sz w:val="18"/>
                <w:szCs w:val="18"/>
                <w:lang w:val="en-US"/>
              </w:rPr>
            </w:pPr>
            <w:r>
              <w:rPr>
                <w:rFonts w:hint="eastAsia" w:ascii="宋体" w:hAnsi="宋体"/>
                <w:sz w:val="18"/>
                <w:szCs w:val="18"/>
                <w:lang w:val="en-US"/>
              </w:rPr>
              <w:t>逐帧动画、补间动画、引导层动画、遮罩层动画</w:t>
            </w:r>
            <w:r>
              <w:rPr>
                <w:rFonts w:hint="eastAsia" w:ascii="宋体" w:hAnsi="宋体"/>
                <w:sz w:val="18"/>
                <w:szCs w:val="18"/>
                <w:lang w:val="en-US" w:eastAsia="zh-CN"/>
              </w:rPr>
              <w:t>，</w:t>
            </w:r>
            <w:r>
              <w:rPr>
                <w:rFonts w:hint="eastAsia" w:ascii="宋体" w:hAnsi="宋体"/>
                <w:sz w:val="18"/>
                <w:szCs w:val="18"/>
                <w:lang w:val="en-US"/>
              </w:rPr>
              <w:t>按钮、链接、动作脚本等，使动画具有更强的交互性。</w:t>
            </w:r>
          </w:p>
        </w:tc>
        <w:tc>
          <w:tcPr>
            <w:tcW w:w="1672" w:type="dxa"/>
            <w:tcBorders>
              <w:top w:val="single" w:color="auto" w:sz="4" w:space="0"/>
              <w:left w:val="single" w:color="auto" w:sz="4" w:space="0"/>
              <w:bottom w:val="single" w:color="auto" w:sz="4" w:space="0"/>
              <w:right w:val="single" w:color="auto" w:sz="4" w:space="0"/>
            </w:tcBorders>
            <w:vAlign w:val="center"/>
          </w:tcPr>
          <w:p w14:paraId="1E7844F1">
            <w:pPr>
              <w:jc w:val="both"/>
              <w:rPr>
                <w:rFonts w:hint="eastAsia" w:ascii="宋体" w:hAnsi="宋体"/>
                <w:sz w:val="18"/>
                <w:szCs w:val="18"/>
                <w:lang w:val="en-US"/>
              </w:rPr>
            </w:pPr>
            <w:r>
              <w:rPr>
                <w:rFonts w:hint="eastAsia" w:ascii="宋体" w:hAnsi="宋体"/>
                <w:sz w:val="18"/>
                <w:szCs w:val="18"/>
                <w:lang w:val="en-US"/>
              </w:rPr>
              <w:t>鼓励学生发挥想象力和创造力，在Flash动画设计与制作中尝试新的方法和思路，创作出具有个性和创意的作品。</w:t>
            </w:r>
          </w:p>
        </w:tc>
      </w:tr>
      <w:tr w14:paraId="64601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ACC17B7">
            <w:pPr>
              <w:jc w:val="center"/>
              <w:rPr>
                <w:rFonts w:hint="default" w:ascii="宋体" w:hAnsi="宋体" w:eastAsia="宋体"/>
                <w:sz w:val="18"/>
                <w:szCs w:val="18"/>
                <w:lang w:val="en-US" w:eastAsia="zh-CN"/>
              </w:rPr>
            </w:pPr>
            <w:r>
              <w:rPr>
                <w:rFonts w:hint="eastAsia" w:ascii="宋体" w:hAnsi="宋体"/>
                <w:sz w:val="18"/>
                <w:szCs w:val="18"/>
                <w:lang w:val="en-US" w:eastAsia="zh-CN"/>
              </w:rPr>
              <w:t>20</w:t>
            </w:r>
          </w:p>
        </w:tc>
        <w:tc>
          <w:tcPr>
            <w:tcW w:w="709" w:type="dxa"/>
            <w:vMerge w:val="continue"/>
            <w:tcBorders>
              <w:left w:val="single" w:color="auto" w:sz="4" w:space="0"/>
              <w:right w:val="single" w:color="auto" w:sz="4" w:space="0"/>
            </w:tcBorders>
            <w:vAlign w:val="center"/>
          </w:tcPr>
          <w:p w14:paraId="11DE5504">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3E89A8FA">
            <w:pPr>
              <w:jc w:val="both"/>
              <w:rPr>
                <w:rFonts w:hint="eastAsia" w:ascii="宋体" w:hAnsi="宋体"/>
                <w:sz w:val="18"/>
                <w:szCs w:val="18"/>
                <w:lang w:val="en-US"/>
              </w:rPr>
            </w:pPr>
            <w:r>
              <w:rPr>
                <w:rFonts w:hint="eastAsia" w:ascii="宋体" w:hAnsi="宋体"/>
                <w:sz w:val="18"/>
                <w:szCs w:val="18"/>
                <w:lang w:val="en-US"/>
              </w:rPr>
              <w:t>影视后期制作</w:t>
            </w:r>
          </w:p>
        </w:tc>
        <w:tc>
          <w:tcPr>
            <w:tcW w:w="2445" w:type="dxa"/>
            <w:tcBorders>
              <w:top w:val="single" w:color="auto" w:sz="4" w:space="0"/>
              <w:left w:val="single" w:color="auto" w:sz="4" w:space="0"/>
              <w:bottom w:val="single" w:color="auto" w:sz="4" w:space="0"/>
              <w:right w:val="single" w:color="auto" w:sz="4" w:space="0"/>
            </w:tcBorders>
            <w:vAlign w:val="center"/>
          </w:tcPr>
          <w:p w14:paraId="1B7AED4B">
            <w:pPr>
              <w:jc w:val="both"/>
              <w:rPr>
                <w:rFonts w:hint="eastAsia" w:ascii="宋体" w:hAnsi="宋体"/>
                <w:sz w:val="18"/>
                <w:szCs w:val="18"/>
                <w:lang w:val="en-US"/>
              </w:rPr>
            </w:pPr>
            <w:r>
              <w:rPr>
                <w:rFonts w:hint="eastAsia" w:ascii="宋体" w:hAnsi="宋体"/>
                <w:sz w:val="18"/>
                <w:szCs w:val="18"/>
                <w:lang w:val="en-US"/>
              </w:rPr>
              <w:t>培养学生影视栏目包装创作、影视广告片创作、影视合成特效创作等方面的职业能力和职业素养</w:t>
            </w:r>
          </w:p>
        </w:tc>
        <w:tc>
          <w:tcPr>
            <w:tcW w:w="2155" w:type="dxa"/>
            <w:tcBorders>
              <w:top w:val="single" w:color="auto" w:sz="4" w:space="0"/>
              <w:left w:val="single" w:color="auto" w:sz="4" w:space="0"/>
              <w:bottom w:val="single" w:color="auto" w:sz="4" w:space="0"/>
              <w:right w:val="single" w:color="auto" w:sz="4" w:space="0"/>
            </w:tcBorders>
            <w:vAlign w:val="center"/>
          </w:tcPr>
          <w:p w14:paraId="18CD6825">
            <w:pPr>
              <w:jc w:val="both"/>
              <w:rPr>
                <w:rFonts w:hint="eastAsia" w:ascii="宋体" w:hAnsi="宋体"/>
                <w:sz w:val="18"/>
                <w:szCs w:val="18"/>
                <w:lang w:val="en-US"/>
              </w:rPr>
            </w:pPr>
            <w:r>
              <w:rPr>
                <w:rFonts w:hint="eastAsia" w:ascii="宋体" w:hAnsi="宋体"/>
                <w:sz w:val="18"/>
                <w:szCs w:val="18"/>
                <w:lang w:val="en-US"/>
              </w:rPr>
              <w:t>非线性编辑及镜头语言运用、后期剪辑基础操作、丰富的视频转场特技、神奇的视频特效、强大的音频特效、字幕制作、综合案例制作和专题训练</w:t>
            </w:r>
          </w:p>
        </w:tc>
        <w:tc>
          <w:tcPr>
            <w:tcW w:w="1672" w:type="dxa"/>
            <w:tcBorders>
              <w:top w:val="single" w:color="auto" w:sz="4" w:space="0"/>
              <w:left w:val="single" w:color="auto" w:sz="4" w:space="0"/>
              <w:bottom w:val="single" w:color="auto" w:sz="4" w:space="0"/>
              <w:right w:val="single" w:color="auto" w:sz="4" w:space="0"/>
            </w:tcBorders>
            <w:vAlign w:val="center"/>
          </w:tcPr>
          <w:p w14:paraId="5E908CF2">
            <w:pPr>
              <w:jc w:val="both"/>
              <w:rPr>
                <w:rFonts w:hint="eastAsia" w:ascii="宋体" w:hAnsi="宋体"/>
                <w:sz w:val="18"/>
                <w:szCs w:val="18"/>
                <w:lang w:val="en-US"/>
              </w:rPr>
            </w:pPr>
            <w:r>
              <w:rPr>
                <w:rFonts w:hint="eastAsia" w:ascii="宋体" w:hAnsi="宋体"/>
                <w:sz w:val="18"/>
                <w:szCs w:val="18"/>
                <w:lang w:val="en-US"/>
              </w:rPr>
              <w:t>熟练掌握AE合成、剪辑、软件的使用，能够独立完成项目中特效解决方案的设计、制作；片头包装及栏目整体包装的设计与制作</w:t>
            </w:r>
          </w:p>
        </w:tc>
      </w:tr>
      <w:tr w14:paraId="3E125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E679591">
            <w:pPr>
              <w:jc w:val="center"/>
              <w:rPr>
                <w:rFonts w:hint="default" w:ascii="宋体" w:hAnsi="宋体" w:eastAsia="宋体"/>
                <w:sz w:val="18"/>
                <w:szCs w:val="18"/>
                <w:lang w:val="en-US" w:eastAsia="zh-CN"/>
              </w:rPr>
            </w:pPr>
            <w:r>
              <w:rPr>
                <w:rFonts w:hint="eastAsia" w:ascii="宋体" w:hAnsi="宋体"/>
                <w:sz w:val="18"/>
                <w:szCs w:val="18"/>
                <w:lang w:val="en-US" w:eastAsia="zh-CN"/>
              </w:rPr>
              <w:t>21</w:t>
            </w:r>
          </w:p>
        </w:tc>
        <w:tc>
          <w:tcPr>
            <w:tcW w:w="709" w:type="dxa"/>
            <w:vMerge w:val="continue"/>
            <w:tcBorders>
              <w:left w:val="single" w:color="auto" w:sz="4" w:space="0"/>
              <w:right w:val="single" w:color="auto" w:sz="4" w:space="0"/>
            </w:tcBorders>
            <w:vAlign w:val="center"/>
          </w:tcPr>
          <w:p w14:paraId="07AE5CD3">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564024B8">
            <w:pPr>
              <w:jc w:val="both"/>
              <w:rPr>
                <w:rFonts w:hint="eastAsia" w:ascii="宋体" w:hAnsi="宋体"/>
                <w:sz w:val="18"/>
                <w:szCs w:val="18"/>
                <w:lang w:val="en-US"/>
              </w:rPr>
            </w:pPr>
            <w:r>
              <w:rPr>
                <w:rFonts w:hint="eastAsia" w:ascii="宋体" w:hAnsi="宋体"/>
                <w:sz w:val="18"/>
                <w:szCs w:val="18"/>
                <w:lang w:val="en-US"/>
              </w:rPr>
              <w:t>三维建模基础</w:t>
            </w:r>
          </w:p>
        </w:tc>
        <w:tc>
          <w:tcPr>
            <w:tcW w:w="2445" w:type="dxa"/>
            <w:tcBorders>
              <w:top w:val="single" w:color="auto" w:sz="4" w:space="0"/>
              <w:left w:val="single" w:color="auto" w:sz="4" w:space="0"/>
              <w:bottom w:val="single" w:color="auto" w:sz="4" w:space="0"/>
              <w:right w:val="single" w:color="auto" w:sz="4" w:space="0"/>
            </w:tcBorders>
            <w:vAlign w:val="center"/>
          </w:tcPr>
          <w:p w14:paraId="614C4546">
            <w:pPr>
              <w:jc w:val="both"/>
              <w:rPr>
                <w:rFonts w:hint="eastAsia" w:ascii="宋体" w:hAnsi="宋体"/>
                <w:sz w:val="18"/>
                <w:szCs w:val="18"/>
                <w:lang w:val="en-US"/>
              </w:rPr>
            </w:pPr>
            <w:r>
              <w:rPr>
                <w:rFonts w:hint="eastAsia" w:ascii="宋体" w:hAnsi="宋体"/>
                <w:sz w:val="18"/>
                <w:szCs w:val="18"/>
                <w:lang w:val="en-US"/>
              </w:rPr>
              <w:t>可以创建产品模型、建筑模型，可以做室内装饰效果，也可以制作动画、游戏等</w:t>
            </w:r>
          </w:p>
        </w:tc>
        <w:tc>
          <w:tcPr>
            <w:tcW w:w="2155" w:type="dxa"/>
            <w:tcBorders>
              <w:top w:val="single" w:color="auto" w:sz="4" w:space="0"/>
              <w:left w:val="single" w:color="auto" w:sz="4" w:space="0"/>
              <w:bottom w:val="single" w:color="auto" w:sz="4" w:space="0"/>
              <w:right w:val="single" w:color="auto" w:sz="4" w:space="0"/>
            </w:tcBorders>
            <w:vAlign w:val="center"/>
          </w:tcPr>
          <w:p w14:paraId="2815DA74">
            <w:pPr>
              <w:jc w:val="both"/>
              <w:rPr>
                <w:rFonts w:hint="eastAsia" w:ascii="宋体" w:hAnsi="宋体"/>
                <w:sz w:val="18"/>
                <w:szCs w:val="18"/>
                <w:lang w:val="en-US"/>
              </w:rPr>
            </w:pPr>
            <w:r>
              <w:rPr>
                <w:rFonts w:hint="eastAsia" w:ascii="宋体" w:hAnsi="宋体"/>
                <w:sz w:val="18"/>
                <w:szCs w:val="18"/>
                <w:lang w:val="en-US"/>
              </w:rPr>
              <w:t>基础建模、材质与贴图、房屋模型创建、动画基础、实例建模应用五个学习情境</w:t>
            </w:r>
          </w:p>
        </w:tc>
        <w:tc>
          <w:tcPr>
            <w:tcW w:w="1672" w:type="dxa"/>
            <w:tcBorders>
              <w:top w:val="single" w:color="auto" w:sz="4" w:space="0"/>
              <w:left w:val="single" w:color="auto" w:sz="4" w:space="0"/>
              <w:bottom w:val="single" w:color="auto" w:sz="4" w:space="0"/>
              <w:right w:val="single" w:color="auto" w:sz="4" w:space="0"/>
            </w:tcBorders>
            <w:vAlign w:val="center"/>
          </w:tcPr>
          <w:p w14:paraId="34C40C2F">
            <w:pPr>
              <w:jc w:val="both"/>
              <w:rPr>
                <w:rFonts w:hint="eastAsia" w:ascii="宋体" w:hAnsi="宋体"/>
                <w:sz w:val="18"/>
                <w:szCs w:val="18"/>
                <w:lang w:val="en-US"/>
              </w:rPr>
            </w:pPr>
            <w:r>
              <w:rPr>
                <w:rFonts w:hint="eastAsia" w:ascii="宋体" w:hAnsi="宋体"/>
                <w:sz w:val="18"/>
                <w:szCs w:val="18"/>
                <w:lang w:val="en-US"/>
              </w:rPr>
              <w:t>根据需求正确的使用软件并完成模型建造，培养学生自主学习能力和多元文化的适应能力</w:t>
            </w:r>
          </w:p>
        </w:tc>
      </w:tr>
      <w:tr w14:paraId="6A54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BD30957">
            <w:pPr>
              <w:jc w:val="center"/>
              <w:rPr>
                <w:rFonts w:hint="default" w:ascii="宋体" w:hAnsi="宋体" w:eastAsia="宋体"/>
                <w:sz w:val="18"/>
                <w:szCs w:val="18"/>
                <w:lang w:val="en-US" w:eastAsia="zh-CN"/>
              </w:rPr>
            </w:pPr>
            <w:r>
              <w:rPr>
                <w:rFonts w:hint="eastAsia" w:ascii="宋体" w:hAnsi="宋体"/>
                <w:sz w:val="18"/>
                <w:szCs w:val="18"/>
                <w:lang w:val="en-US" w:eastAsia="zh-CN"/>
              </w:rPr>
              <w:t>22</w:t>
            </w:r>
          </w:p>
        </w:tc>
        <w:tc>
          <w:tcPr>
            <w:tcW w:w="709" w:type="dxa"/>
            <w:vMerge w:val="continue"/>
            <w:tcBorders>
              <w:left w:val="single" w:color="auto" w:sz="4" w:space="0"/>
              <w:right w:val="single" w:color="auto" w:sz="4" w:space="0"/>
            </w:tcBorders>
            <w:vAlign w:val="center"/>
          </w:tcPr>
          <w:p w14:paraId="04F69AAB">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5B32D4F8">
            <w:pPr>
              <w:jc w:val="both"/>
              <w:rPr>
                <w:rFonts w:hint="eastAsia" w:ascii="宋体" w:hAnsi="宋体"/>
                <w:sz w:val="18"/>
                <w:szCs w:val="18"/>
                <w:lang w:val="en-US"/>
              </w:rPr>
            </w:pPr>
            <w:r>
              <w:rPr>
                <w:rFonts w:hint="eastAsia" w:ascii="宋体" w:hAnsi="宋体"/>
                <w:sz w:val="18"/>
                <w:szCs w:val="18"/>
                <w:lang w:val="en-US"/>
              </w:rPr>
              <w:t>动画短片设计</w:t>
            </w:r>
          </w:p>
        </w:tc>
        <w:tc>
          <w:tcPr>
            <w:tcW w:w="2445" w:type="dxa"/>
            <w:tcBorders>
              <w:top w:val="single" w:color="auto" w:sz="4" w:space="0"/>
              <w:left w:val="single" w:color="auto" w:sz="4" w:space="0"/>
              <w:bottom w:val="single" w:color="auto" w:sz="4" w:space="0"/>
              <w:right w:val="single" w:color="auto" w:sz="4" w:space="0"/>
            </w:tcBorders>
            <w:vAlign w:val="center"/>
          </w:tcPr>
          <w:p w14:paraId="3A834322">
            <w:pPr>
              <w:jc w:val="both"/>
              <w:rPr>
                <w:rFonts w:hint="eastAsia" w:ascii="宋体" w:hAnsi="宋体"/>
                <w:sz w:val="18"/>
                <w:szCs w:val="18"/>
                <w:lang w:val="en-US"/>
              </w:rPr>
            </w:pPr>
            <w:r>
              <w:rPr>
                <w:rFonts w:hint="eastAsia" w:ascii="宋体" w:hAnsi="宋体"/>
                <w:sz w:val="18"/>
                <w:szCs w:val="18"/>
                <w:lang w:val="en-US"/>
              </w:rPr>
              <w:t>知识与技能：使学生掌握动画短片设计的基本知识和技能，包括故事构思、角色设计、场景设计、动画原理与技巧等。</w:t>
            </w:r>
          </w:p>
          <w:p w14:paraId="18CB8F2B">
            <w:pPr>
              <w:jc w:val="both"/>
              <w:rPr>
                <w:rFonts w:hint="eastAsia" w:ascii="宋体" w:hAnsi="宋体"/>
                <w:sz w:val="18"/>
                <w:szCs w:val="18"/>
                <w:lang w:val="en-US"/>
              </w:rPr>
            </w:pPr>
            <w:r>
              <w:rPr>
                <w:rFonts w:hint="eastAsia" w:ascii="宋体" w:hAnsi="宋体"/>
                <w:sz w:val="18"/>
                <w:szCs w:val="18"/>
                <w:lang w:val="en-US"/>
              </w:rPr>
              <w:t>创意思维：培养学生的创意思维和创新能力，使其在动画短片设计中能够灵活运用所学知识，创作出具有独特性和吸引力的作品。</w:t>
            </w:r>
          </w:p>
          <w:p w14:paraId="441D4DEA">
            <w:pPr>
              <w:jc w:val="both"/>
              <w:rPr>
                <w:rFonts w:hint="eastAsia" w:ascii="宋体" w:hAnsi="宋体"/>
                <w:sz w:val="18"/>
                <w:szCs w:val="18"/>
                <w:lang w:val="en-US"/>
              </w:rPr>
            </w:pPr>
            <w:r>
              <w:rPr>
                <w:rFonts w:hint="eastAsia" w:ascii="宋体" w:hAnsi="宋体"/>
                <w:sz w:val="18"/>
                <w:szCs w:val="18"/>
                <w:lang w:val="en-US"/>
              </w:rPr>
              <w:t>实践应用：通过实践训练，提高学生的动画短片设计能力和团队协作能力，为将来的职业发展打下坚实的基础。</w:t>
            </w:r>
          </w:p>
        </w:tc>
        <w:tc>
          <w:tcPr>
            <w:tcW w:w="2155" w:type="dxa"/>
            <w:tcBorders>
              <w:top w:val="single" w:color="auto" w:sz="4" w:space="0"/>
              <w:left w:val="single" w:color="auto" w:sz="4" w:space="0"/>
              <w:bottom w:val="single" w:color="auto" w:sz="4" w:space="0"/>
              <w:right w:val="single" w:color="auto" w:sz="4" w:space="0"/>
            </w:tcBorders>
            <w:vAlign w:val="center"/>
          </w:tcPr>
          <w:p w14:paraId="56F35DE1">
            <w:pPr>
              <w:jc w:val="both"/>
              <w:rPr>
                <w:rFonts w:hint="eastAsia" w:ascii="宋体" w:hAnsi="宋体"/>
                <w:sz w:val="18"/>
                <w:szCs w:val="18"/>
                <w:lang w:val="en-US"/>
              </w:rPr>
            </w:pPr>
            <w:r>
              <w:rPr>
                <w:rFonts w:hint="eastAsia" w:ascii="宋体" w:hAnsi="宋体"/>
                <w:sz w:val="18"/>
                <w:szCs w:val="18"/>
                <w:lang w:val="en-US"/>
              </w:rPr>
              <w:t>故事构思：学习如何构思一个引人入胜的动画短片故事，包括情节设置、角色塑造、主题表达等。</w:t>
            </w:r>
          </w:p>
          <w:p w14:paraId="09897110">
            <w:pPr>
              <w:jc w:val="both"/>
              <w:rPr>
                <w:rFonts w:hint="eastAsia" w:ascii="宋体" w:hAnsi="宋体"/>
                <w:sz w:val="18"/>
                <w:szCs w:val="18"/>
                <w:lang w:val="en-US"/>
              </w:rPr>
            </w:pPr>
            <w:r>
              <w:rPr>
                <w:rFonts w:hint="eastAsia" w:ascii="宋体" w:hAnsi="宋体"/>
                <w:sz w:val="18"/>
                <w:szCs w:val="18"/>
                <w:lang w:val="en-US"/>
              </w:rPr>
              <w:t>角色设计：学习如何设计动画中的角色形象，包括外形设计、性格塑造、动作设计等方面，使角色具有鲜明的个性和吸引力。</w:t>
            </w:r>
          </w:p>
          <w:p w14:paraId="58C6F4F6">
            <w:pPr>
              <w:jc w:val="both"/>
              <w:rPr>
                <w:rFonts w:hint="eastAsia" w:ascii="宋体" w:hAnsi="宋体"/>
                <w:sz w:val="18"/>
                <w:szCs w:val="18"/>
                <w:lang w:val="en-US"/>
              </w:rPr>
            </w:pPr>
            <w:r>
              <w:rPr>
                <w:rFonts w:hint="eastAsia" w:ascii="宋体" w:hAnsi="宋体"/>
                <w:sz w:val="18"/>
                <w:szCs w:val="18"/>
                <w:lang w:val="en-US"/>
              </w:rPr>
              <w:t>场景设计：学习如何设计动画中的场景和背景，包括环境布局、色彩搭配、光影效果等，为动画短片营造合适的氛围。</w:t>
            </w:r>
          </w:p>
          <w:p w14:paraId="6D072DE4">
            <w:pPr>
              <w:jc w:val="both"/>
              <w:rPr>
                <w:rFonts w:hint="eastAsia" w:ascii="宋体" w:hAnsi="宋体"/>
                <w:sz w:val="18"/>
                <w:szCs w:val="18"/>
                <w:lang w:val="en-US"/>
              </w:rPr>
            </w:pPr>
            <w:r>
              <w:rPr>
                <w:rFonts w:hint="eastAsia" w:ascii="宋体" w:hAnsi="宋体"/>
                <w:sz w:val="18"/>
                <w:szCs w:val="18"/>
                <w:lang w:val="en-US"/>
              </w:rPr>
              <w:t>动画原理与技巧：学习动画的基本原理和制作技巧，包括运动规律、时间掌握、画面构图等，为动画短片的制作提供技术支持。</w:t>
            </w:r>
          </w:p>
          <w:p w14:paraId="1CC0E028">
            <w:pPr>
              <w:jc w:val="both"/>
              <w:rPr>
                <w:rFonts w:hint="eastAsia" w:ascii="宋体" w:hAnsi="宋体"/>
                <w:sz w:val="18"/>
                <w:szCs w:val="18"/>
                <w:lang w:val="en-US"/>
              </w:rPr>
            </w:pPr>
            <w:r>
              <w:rPr>
                <w:rFonts w:hint="eastAsia" w:ascii="宋体" w:hAnsi="宋体"/>
                <w:sz w:val="18"/>
                <w:szCs w:val="18"/>
                <w:lang w:val="en-US"/>
              </w:rPr>
              <w:t>音效与配乐：学习如何为动画短片添加音效和配乐，增强动画的视听效果，提高观众的观看体验。</w:t>
            </w:r>
          </w:p>
          <w:p w14:paraId="3B8E36AF">
            <w:pPr>
              <w:jc w:val="both"/>
              <w:rPr>
                <w:rFonts w:hint="eastAsia" w:ascii="宋体" w:hAnsi="宋体"/>
                <w:sz w:val="18"/>
                <w:szCs w:val="18"/>
                <w:lang w:val="en-US"/>
              </w:rPr>
            </w:pPr>
          </w:p>
        </w:tc>
        <w:tc>
          <w:tcPr>
            <w:tcW w:w="1672" w:type="dxa"/>
            <w:tcBorders>
              <w:top w:val="single" w:color="auto" w:sz="4" w:space="0"/>
              <w:left w:val="single" w:color="auto" w:sz="4" w:space="0"/>
              <w:bottom w:val="single" w:color="auto" w:sz="4" w:space="0"/>
              <w:right w:val="single" w:color="auto" w:sz="4" w:space="0"/>
            </w:tcBorders>
            <w:vAlign w:val="center"/>
          </w:tcPr>
          <w:p w14:paraId="15364172">
            <w:pPr>
              <w:jc w:val="both"/>
              <w:rPr>
                <w:rFonts w:hint="eastAsia" w:ascii="宋体" w:hAnsi="宋体"/>
                <w:sz w:val="18"/>
                <w:szCs w:val="18"/>
                <w:lang w:val="en-US"/>
              </w:rPr>
            </w:pPr>
            <w:r>
              <w:rPr>
                <w:rFonts w:hint="eastAsia" w:ascii="宋体" w:hAnsi="宋体"/>
                <w:sz w:val="18"/>
                <w:szCs w:val="18"/>
                <w:lang w:val="en-US"/>
              </w:rPr>
              <w:t>理论与实践相结合：在教学过程中，注重理论知识的传授和实践技能的培养，使学生能够在掌握理论知识的同时提高实践能力。</w:t>
            </w:r>
          </w:p>
          <w:p w14:paraId="101E33D3">
            <w:pPr>
              <w:jc w:val="both"/>
              <w:rPr>
                <w:rFonts w:hint="eastAsia" w:ascii="宋体" w:hAnsi="宋体"/>
                <w:sz w:val="18"/>
                <w:szCs w:val="18"/>
                <w:lang w:val="en-US"/>
              </w:rPr>
            </w:pPr>
            <w:r>
              <w:rPr>
                <w:rFonts w:hint="eastAsia" w:ascii="宋体" w:hAnsi="宋体"/>
                <w:sz w:val="18"/>
                <w:szCs w:val="18"/>
                <w:lang w:val="en-US"/>
              </w:rPr>
              <w:t>强调创意思维：鼓励学生发挥想象力和创造力，在动画短片设计中尝试新的方法和思路，创作出具有个性和创意的作品。</w:t>
            </w:r>
          </w:p>
          <w:p w14:paraId="7E312762">
            <w:pPr>
              <w:jc w:val="both"/>
              <w:rPr>
                <w:rFonts w:hint="eastAsia" w:ascii="宋体" w:hAnsi="宋体"/>
                <w:sz w:val="18"/>
                <w:szCs w:val="18"/>
                <w:lang w:val="en-US"/>
              </w:rPr>
            </w:pPr>
            <w:r>
              <w:rPr>
                <w:rFonts w:hint="eastAsia" w:ascii="宋体" w:hAnsi="宋体"/>
                <w:sz w:val="18"/>
                <w:szCs w:val="18"/>
                <w:lang w:val="en-US"/>
              </w:rPr>
              <w:t>注重过程评价：在教学过程中，注重对学生学习过程的评价，关注学生的进步和成长，及时给予反馈和指导。</w:t>
            </w:r>
          </w:p>
          <w:p w14:paraId="1F1B97C0">
            <w:pPr>
              <w:jc w:val="both"/>
              <w:rPr>
                <w:rFonts w:hint="eastAsia" w:ascii="宋体" w:hAnsi="宋体"/>
                <w:sz w:val="18"/>
                <w:szCs w:val="18"/>
                <w:lang w:val="en-US"/>
              </w:rPr>
            </w:pPr>
            <w:r>
              <w:rPr>
                <w:rFonts w:hint="eastAsia" w:ascii="宋体" w:hAnsi="宋体"/>
                <w:sz w:val="18"/>
                <w:szCs w:val="18"/>
                <w:lang w:val="en-US"/>
              </w:rPr>
              <w:t>加强团队协作：鼓励学生进行团队协作，共同完成动画短片的设计与制作，培养学生的团队合作能力和沟通能力。</w:t>
            </w:r>
          </w:p>
        </w:tc>
      </w:tr>
      <w:tr w14:paraId="0BDD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1CECA55">
            <w:pPr>
              <w:jc w:val="center"/>
              <w:rPr>
                <w:rFonts w:hint="default" w:ascii="宋体" w:hAnsi="宋体" w:eastAsia="宋体"/>
                <w:sz w:val="18"/>
                <w:szCs w:val="18"/>
                <w:lang w:val="en-US" w:eastAsia="zh-CN"/>
              </w:rPr>
            </w:pPr>
            <w:r>
              <w:rPr>
                <w:rFonts w:hint="eastAsia" w:ascii="宋体" w:hAnsi="宋体"/>
                <w:sz w:val="18"/>
                <w:szCs w:val="18"/>
                <w:lang w:val="en-US" w:eastAsia="zh-CN"/>
              </w:rPr>
              <w:t>23</w:t>
            </w:r>
          </w:p>
        </w:tc>
        <w:tc>
          <w:tcPr>
            <w:tcW w:w="709" w:type="dxa"/>
            <w:vMerge w:val="continue"/>
            <w:tcBorders>
              <w:left w:val="single" w:color="auto" w:sz="4" w:space="0"/>
              <w:bottom w:val="single" w:color="auto" w:sz="4" w:space="0"/>
              <w:right w:val="single" w:color="auto" w:sz="4" w:space="0"/>
            </w:tcBorders>
            <w:vAlign w:val="center"/>
          </w:tcPr>
          <w:p w14:paraId="3CEE0547">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3BD16500">
            <w:pPr>
              <w:jc w:val="both"/>
              <w:rPr>
                <w:rFonts w:hint="eastAsia" w:ascii="宋体" w:hAnsi="宋体"/>
                <w:sz w:val="18"/>
                <w:szCs w:val="18"/>
                <w:lang w:val="en-US" w:eastAsia="zh-CN"/>
              </w:rPr>
            </w:pPr>
            <w:r>
              <w:rPr>
                <w:rFonts w:hint="eastAsia" w:ascii="宋体" w:hAnsi="宋体"/>
                <w:sz w:val="18"/>
                <w:szCs w:val="18"/>
                <w:lang w:val="en-US" w:eastAsia="zh-CN"/>
              </w:rPr>
              <w:t>UE5</w:t>
            </w:r>
          </w:p>
          <w:p w14:paraId="306BDBF8">
            <w:pPr>
              <w:jc w:val="both"/>
              <w:rPr>
                <w:rFonts w:hint="eastAsia" w:ascii="宋体" w:hAnsi="宋体"/>
                <w:sz w:val="18"/>
                <w:szCs w:val="18"/>
                <w:lang w:val="en-US"/>
              </w:rPr>
            </w:pPr>
            <w:r>
              <w:rPr>
                <w:rFonts w:hint="eastAsia" w:ascii="宋体" w:hAnsi="宋体"/>
                <w:sz w:val="18"/>
                <w:szCs w:val="18"/>
                <w:lang w:val="en-US" w:eastAsia="zh-CN"/>
              </w:rPr>
              <w:t>工业化/Blender程序化建模/NUKE 多软件协作</w:t>
            </w:r>
          </w:p>
        </w:tc>
        <w:tc>
          <w:tcPr>
            <w:tcW w:w="2445" w:type="dxa"/>
            <w:tcBorders>
              <w:top w:val="single" w:color="auto" w:sz="4" w:space="0"/>
              <w:left w:val="single" w:color="auto" w:sz="4" w:space="0"/>
              <w:bottom w:val="single" w:color="auto" w:sz="4" w:space="0"/>
              <w:right w:val="single" w:color="auto" w:sz="4" w:space="0"/>
            </w:tcBorders>
            <w:vAlign w:val="center"/>
          </w:tcPr>
          <w:p w14:paraId="0FA7A085">
            <w:pPr>
              <w:jc w:val="both"/>
              <w:rPr>
                <w:rFonts w:hint="eastAsia" w:ascii="宋体" w:hAnsi="宋体"/>
                <w:sz w:val="18"/>
                <w:szCs w:val="18"/>
                <w:lang w:val="en-US"/>
              </w:rPr>
            </w:pPr>
            <w:r>
              <w:rPr>
                <w:rFonts w:hint="eastAsia" w:ascii="宋体" w:hAnsi="宋体"/>
                <w:sz w:val="18"/>
                <w:szCs w:val="18"/>
                <w:lang w:val="en-US" w:eastAsia="zh-CN"/>
              </w:rPr>
              <w:t>掌</w:t>
            </w:r>
            <w:r>
              <w:rPr>
                <w:rFonts w:hint="eastAsia" w:ascii="宋体" w:hAnsi="宋体"/>
                <w:sz w:val="18"/>
                <w:szCs w:val="18"/>
                <w:lang w:val="en-US"/>
              </w:rPr>
              <w:t>握UE5引擎基础操作（界面、资源管理、场景搭建）及核心技术（Lumen光照、Nanite渲染、蓝图系统）</w:t>
            </w:r>
            <w:r>
              <w:rPr>
                <w:rFonts w:hint="eastAsia" w:ascii="宋体" w:hAnsi="宋体"/>
                <w:sz w:val="18"/>
                <w:szCs w:val="18"/>
                <w:lang w:val="en-US" w:eastAsia="zh-CN"/>
              </w:rPr>
              <w:t>；</w:t>
            </w:r>
            <w:r>
              <w:rPr>
                <w:rFonts w:hint="eastAsia" w:ascii="宋体" w:hAnsi="宋体"/>
                <w:sz w:val="18"/>
                <w:szCs w:val="18"/>
                <w:lang w:val="en-US"/>
              </w:rPr>
              <w:t>实现工业化级项目开发，包括多平台游戏设计（PC/移动端）、程序化建筑工具开发及数据驱动的工作流程</w:t>
            </w:r>
          </w:p>
        </w:tc>
        <w:tc>
          <w:tcPr>
            <w:tcW w:w="2155" w:type="dxa"/>
            <w:tcBorders>
              <w:top w:val="single" w:color="auto" w:sz="4" w:space="0"/>
              <w:left w:val="single" w:color="auto" w:sz="4" w:space="0"/>
              <w:bottom w:val="single" w:color="auto" w:sz="4" w:space="0"/>
              <w:right w:val="single" w:color="auto" w:sz="4" w:space="0"/>
            </w:tcBorders>
            <w:vAlign w:val="center"/>
          </w:tcPr>
          <w:p w14:paraId="283260BB">
            <w:pPr>
              <w:jc w:val="both"/>
              <w:rPr>
                <w:rFonts w:hint="eastAsia" w:ascii="宋体" w:hAnsi="宋体"/>
                <w:sz w:val="18"/>
                <w:szCs w:val="18"/>
                <w:lang w:val="en-US" w:eastAsia="zh-CN"/>
              </w:rPr>
            </w:pPr>
            <w:r>
              <w:rPr>
                <w:rFonts w:hint="eastAsia" w:ascii="宋体" w:hAnsi="宋体"/>
                <w:sz w:val="18"/>
                <w:szCs w:val="18"/>
                <w:lang w:val="en-US"/>
              </w:rPr>
              <w:t>主要内容包括</w:t>
            </w:r>
            <w:r>
              <w:rPr>
                <w:rFonts w:hint="eastAsia" w:ascii="宋体" w:hAnsi="宋体"/>
                <w:sz w:val="18"/>
                <w:szCs w:val="18"/>
                <w:lang w:val="en-US" w:eastAsia="zh-CN"/>
              </w:rPr>
              <w:t>：</w:t>
            </w:r>
          </w:p>
          <w:p w14:paraId="7CDEC504">
            <w:pPr>
              <w:jc w:val="both"/>
              <w:rPr>
                <w:rFonts w:hint="eastAsia" w:ascii="宋体" w:hAnsi="宋体" w:eastAsia="宋体"/>
                <w:sz w:val="18"/>
                <w:szCs w:val="18"/>
                <w:lang w:val="en-US" w:eastAsia="zh-CN"/>
              </w:rPr>
            </w:pPr>
            <w:r>
              <w:rPr>
                <w:rFonts w:hint="eastAsia" w:ascii="宋体" w:hAnsi="宋体"/>
                <w:sz w:val="18"/>
                <w:szCs w:val="18"/>
                <w:lang w:val="en-US" w:eastAsia="zh-CN"/>
              </w:rPr>
              <w:t>1.</w:t>
            </w:r>
            <w:r>
              <w:rPr>
                <w:rFonts w:hint="eastAsia" w:ascii="宋体" w:hAnsi="宋体"/>
                <w:sz w:val="18"/>
                <w:szCs w:val="18"/>
                <w:lang w:val="en-US"/>
              </w:rPr>
              <w:t>引擎基础：界面操作、项目设置、关卡编辑与场景构建</w:t>
            </w:r>
            <w:r>
              <w:rPr>
                <w:rFonts w:hint="eastAsia" w:ascii="宋体" w:hAnsi="宋体"/>
                <w:sz w:val="18"/>
                <w:szCs w:val="18"/>
                <w:lang w:val="en-US" w:eastAsia="zh-CN"/>
              </w:rPr>
              <w:t>；</w:t>
            </w:r>
          </w:p>
          <w:p w14:paraId="4170FC2A">
            <w:pPr>
              <w:jc w:val="both"/>
              <w:rPr>
                <w:rFonts w:hint="eastAsia" w:ascii="宋体" w:hAnsi="宋体" w:eastAsia="宋体"/>
                <w:sz w:val="18"/>
                <w:szCs w:val="18"/>
                <w:lang w:val="en-US" w:eastAsia="zh-CN"/>
              </w:rPr>
            </w:pPr>
            <w:r>
              <w:rPr>
                <w:rFonts w:hint="eastAsia" w:ascii="宋体" w:hAnsi="宋体"/>
                <w:sz w:val="18"/>
                <w:szCs w:val="18"/>
                <w:lang w:val="en-US"/>
              </w:rPr>
              <w:t>2.核心技术：动态光照、Nanite虚拟几何体、材质编辑器（复杂表面效果）</w:t>
            </w:r>
            <w:r>
              <w:rPr>
                <w:rFonts w:hint="eastAsia" w:ascii="宋体" w:hAnsi="宋体"/>
                <w:sz w:val="18"/>
                <w:szCs w:val="18"/>
                <w:lang w:val="en-US" w:eastAsia="zh-CN"/>
              </w:rPr>
              <w:t>；</w:t>
            </w:r>
          </w:p>
          <w:p w14:paraId="3C5D16C4">
            <w:pPr>
              <w:jc w:val="both"/>
              <w:rPr>
                <w:rFonts w:hint="eastAsia" w:ascii="宋体" w:hAnsi="宋体"/>
                <w:sz w:val="18"/>
                <w:szCs w:val="18"/>
                <w:lang w:val="en-US"/>
              </w:rPr>
            </w:pPr>
            <w:r>
              <w:rPr>
                <w:rFonts w:hint="eastAsia" w:ascii="宋体" w:hAnsi="宋体"/>
                <w:sz w:val="18"/>
                <w:szCs w:val="18"/>
                <w:lang w:val="en-US"/>
              </w:rPr>
              <w:t>3.程序化工具开发：蓝图系统实现建筑预制工具、编辑器实用小部件（数据驱动管理）</w:t>
            </w:r>
            <w:r>
              <w:rPr>
                <w:rFonts w:hint="eastAsia" w:ascii="宋体" w:hAnsi="宋体"/>
                <w:sz w:val="18"/>
                <w:szCs w:val="18"/>
                <w:lang w:val="en-US" w:eastAsia="zh-CN"/>
              </w:rPr>
              <w:t>；</w:t>
            </w:r>
          </w:p>
          <w:p w14:paraId="43618682">
            <w:pPr>
              <w:jc w:val="both"/>
              <w:rPr>
                <w:rFonts w:hint="eastAsia" w:ascii="宋体" w:hAnsi="宋体"/>
                <w:sz w:val="18"/>
                <w:szCs w:val="18"/>
                <w:lang w:val="en-US"/>
              </w:rPr>
            </w:pPr>
            <w:r>
              <w:rPr>
                <w:rFonts w:hint="eastAsia" w:ascii="宋体" w:hAnsi="宋体"/>
                <w:sz w:val="18"/>
                <w:szCs w:val="18"/>
                <w:lang w:val="en-US"/>
              </w:rPr>
              <w:t>4.动画与交互：角色动画（AnimBlueprint）、物理引擎与AI行为设计</w:t>
            </w:r>
          </w:p>
        </w:tc>
        <w:tc>
          <w:tcPr>
            <w:tcW w:w="1672" w:type="dxa"/>
            <w:tcBorders>
              <w:top w:val="single" w:color="auto" w:sz="4" w:space="0"/>
              <w:left w:val="single" w:color="auto" w:sz="4" w:space="0"/>
              <w:bottom w:val="single" w:color="auto" w:sz="4" w:space="0"/>
              <w:right w:val="single" w:color="auto" w:sz="4" w:space="0"/>
            </w:tcBorders>
            <w:vAlign w:val="center"/>
          </w:tcPr>
          <w:p w14:paraId="60BC1FB5">
            <w:pPr>
              <w:jc w:val="both"/>
              <w:rPr>
                <w:rFonts w:hint="eastAsia" w:ascii="宋体" w:hAnsi="宋体"/>
                <w:sz w:val="18"/>
                <w:szCs w:val="18"/>
                <w:lang w:val="en-US"/>
              </w:rPr>
            </w:pPr>
            <w:r>
              <w:rPr>
                <w:rFonts w:hint="eastAsia" w:ascii="宋体" w:hAnsi="宋体"/>
                <w:sz w:val="18"/>
                <w:szCs w:val="18"/>
                <w:lang w:val="en-US"/>
              </w:rPr>
              <w:t>完成从Blender建模→UE5场景搭建→NUKE后期合成的全流程作品，体现多软件协作规范</w:t>
            </w:r>
          </w:p>
        </w:tc>
      </w:tr>
      <w:tr w14:paraId="2171B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463F2F6">
            <w:pPr>
              <w:jc w:val="center"/>
              <w:rPr>
                <w:rFonts w:hint="default" w:ascii="宋体" w:hAnsi="宋体" w:eastAsia="宋体"/>
                <w:sz w:val="18"/>
                <w:szCs w:val="18"/>
                <w:lang w:val="en-US" w:eastAsia="zh-CN"/>
              </w:rPr>
            </w:pPr>
            <w:r>
              <w:rPr>
                <w:rFonts w:hint="eastAsia" w:ascii="宋体" w:hAnsi="宋体"/>
                <w:sz w:val="18"/>
                <w:szCs w:val="18"/>
                <w:lang w:val="en-US" w:eastAsia="zh-CN"/>
              </w:rPr>
              <w:t>24</w:t>
            </w:r>
          </w:p>
        </w:tc>
        <w:tc>
          <w:tcPr>
            <w:tcW w:w="709" w:type="dxa"/>
            <w:vMerge w:val="restart"/>
            <w:tcBorders>
              <w:top w:val="single" w:color="auto" w:sz="4" w:space="0"/>
              <w:left w:val="single" w:color="auto" w:sz="4" w:space="0"/>
              <w:right w:val="single" w:color="auto" w:sz="4" w:space="0"/>
            </w:tcBorders>
            <w:vAlign w:val="center"/>
          </w:tcPr>
          <w:p w14:paraId="0F456A53">
            <w:pPr>
              <w:jc w:val="center"/>
              <w:rPr>
                <w:rFonts w:ascii="宋体" w:hAnsi="宋体"/>
                <w:color w:val="000000"/>
                <w:sz w:val="18"/>
                <w:szCs w:val="18"/>
              </w:rPr>
            </w:pPr>
            <w:r>
              <w:rPr>
                <w:rFonts w:hint="eastAsia" w:ascii="宋体" w:hAnsi="宋体" w:cs="宋体"/>
                <w:sz w:val="18"/>
                <w:szCs w:val="18"/>
              </w:rPr>
              <w:t>专业拓展课程</w:t>
            </w:r>
          </w:p>
        </w:tc>
        <w:tc>
          <w:tcPr>
            <w:tcW w:w="889" w:type="dxa"/>
            <w:tcBorders>
              <w:top w:val="single" w:color="auto" w:sz="4" w:space="0"/>
              <w:left w:val="single" w:color="auto" w:sz="4" w:space="0"/>
              <w:bottom w:val="single" w:color="auto" w:sz="4" w:space="0"/>
              <w:right w:val="single" w:color="auto" w:sz="4" w:space="0"/>
            </w:tcBorders>
            <w:vAlign w:val="center"/>
          </w:tcPr>
          <w:p w14:paraId="3986DB4D">
            <w:pPr>
              <w:jc w:val="both"/>
              <w:rPr>
                <w:rFonts w:hint="eastAsia" w:ascii="宋体" w:hAnsi="宋体"/>
                <w:sz w:val="18"/>
                <w:szCs w:val="18"/>
                <w:lang w:val="en-US"/>
              </w:rPr>
            </w:pPr>
            <w:r>
              <w:rPr>
                <w:rFonts w:hint="eastAsia" w:ascii="宋体" w:hAnsi="宋体"/>
                <w:sz w:val="18"/>
                <w:szCs w:val="18"/>
                <w:lang w:val="en-US"/>
              </w:rPr>
              <w:t>动画剧本创作</w:t>
            </w:r>
          </w:p>
        </w:tc>
        <w:tc>
          <w:tcPr>
            <w:tcW w:w="2445" w:type="dxa"/>
            <w:tcBorders>
              <w:top w:val="single" w:color="auto" w:sz="4" w:space="0"/>
              <w:left w:val="single" w:color="auto" w:sz="4" w:space="0"/>
              <w:bottom w:val="single" w:color="auto" w:sz="4" w:space="0"/>
              <w:right w:val="single" w:color="auto" w:sz="4" w:space="0"/>
            </w:tcBorders>
            <w:vAlign w:val="center"/>
          </w:tcPr>
          <w:p w14:paraId="7706C1C2">
            <w:pPr>
              <w:jc w:val="both"/>
              <w:rPr>
                <w:rFonts w:hint="eastAsia" w:ascii="宋体" w:hAnsi="宋体"/>
                <w:sz w:val="18"/>
                <w:szCs w:val="18"/>
                <w:lang w:val="en-US"/>
              </w:rPr>
            </w:pPr>
            <w:r>
              <w:rPr>
                <w:rFonts w:hint="eastAsia" w:ascii="宋体" w:hAnsi="宋体"/>
                <w:sz w:val="18"/>
                <w:szCs w:val="18"/>
                <w:lang w:val="en-US"/>
              </w:rPr>
              <w:t>了解视听语言的概念，掌握剧本创作的设置</w:t>
            </w:r>
          </w:p>
        </w:tc>
        <w:tc>
          <w:tcPr>
            <w:tcW w:w="2155" w:type="dxa"/>
            <w:tcBorders>
              <w:top w:val="single" w:color="auto" w:sz="4" w:space="0"/>
              <w:left w:val="single" w:color="auto" w:sz="4" w:space="0"/>
              <w:bottom w:val="single" w:color="auto" w:sz="4" w:space="0"/>
              <w:right w:val="single" w:color="auto" w:sz="4" w:space="0"/>
            </w:tcBorders>
            <w:vAlign w:val="center"/>
          </w:tcPr>
          <w:p w14:paraId="56DDB2EE">
            <w:pPr>
              <w:jc w:val="both"/>
              <w:rPr>
                <w:rFonts w:hint="eastAsia" w:ascii="宋体" w:hAnsi="宋体"/>
                <w:sz w:val="18"/>
                <w:szCs w:val="18"/>
                <w:lang w:val="en-US"/>
              </w:rPr>
            </w:pPr>
            <w:r>
              <w:rPr>
                <w:rFonts w:hint="eastAsia" w:ascii="宋体" w:hAnsi="宋体"/>
                <w:sz w:val="18"/>
                <w:szCs w:val="18"/>
                <w:lang w:val="en-US"/>
              </w:rPr>
              <w:t>故事讲解，高潮，冲突的设置</w:t>
            </w:r>
          </w:p>
        </w:tc>
        <w:tc>
          <w:tcPr>
            <w:tcW w:w="1672" w:type="dxa"/>
            <w:tcBorders>
              <w:top w:val="single" w:color="auto" w:sz="4" w:space="0"/>
              <w:left w:val="single" w:color="auto" w:sz="4" w:space="0"/>
              <w:bottom w:val="single" w:color="auto" w:sz="4" w:space="0"/>
              <w:right w:val="single" w:color="auto" w:sz="4" w:space="0"/>
            </w:tcBorders>
            <w:vAlign w:val="center"/>
          </w:tcPr>
          <w:p w14:paraId="4F5DF485">
            <w:pPr>
              <w:jc w:val="both"/>
              <w:rPr>
                <w:rFonts w:hint="eastAsia" w:ascii="宋体" w:hAnsi="宋体"/>
                <w:sz w:val="18"/>
                <w:szCs w:val="18"/>
                <w:lang w:val="en-US"/>
              </w:rPr>
            </w:pPr>
            <w:r>
              <w:rPr>
                <w:rFonts w:hint="eastAsia" w:ascii="宋体" w:hAnsi="宋体"/>
                <w:sz w:val="18"/>
                <w:szCs w:val="18"/>
                <w:lang w:val="en-US"/>
              </w:rPr>
              <w:t>加强联系，通过头脑风暴，开拓思维，讲好故事</w:t>
            </w:r>
          </w:p>
        </w:tc>
      </w:tr>
      <w:tr w14:paraId="45F04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073E750">
            <w:pPr>
              <w:jc w:val="center"/>
              <w:rPr>
                <w:rFonts w:hint="default" w:ascii="宋体" w:hAnsi="宋体" w:eastAsia="宋体"/>
                <w:sz w:val="18"/>
                <w:szCs w:val="18"/>
                <w:lang w:val="en-US" w:eastAsia="zh-CN"/>
              </w:rPr>
            </w:pPr>
            <w:r>
              <w:rPr>
                <w:rFonts w:hint="eastAsia" w:ascii="宋体" w:hAnsi="宋体"/>
                <w:sz w:val="18"/>
                <w:szCs w:val="18"/>
                <w:lang w:val="en-US" w:eastAsia="zh-CN"/>
              </w:rPr>
              <w:t>25</w:t>
            </w:r>
          </w:p>
        </w:tc>
        <w:tc>
          <w:tcPr>
            <w:tcW w:w="709" w:type="dxa"/>
            <w:vMerge w:val="continue"/>
            <w:tcBorders>
              <w:left w:val="single" w:color="auto" w:sz="4" w:space="0"/>
              <w:right w:val="single" w:color="auto" w:sz="4" w:space="0"/>
            </w:tcBorders>
            <w:vAlign w:val="center"/>
          </w:tcPr>
          <w:p w14:paraId="2D6F17FB">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7D0E9F12">
            <w:pPr>
              <w:jc w:val="both"/>
              <w:rPr>
                <w:rFonts w:hint="eastAsia" w:ascii="宋体" w:hAnsi="宋体"/>
                <w:sz w:val="18"/>
                <w:szCs w:val="18"/>
                <w:lang w:val="en-US"/>
              </w:rPr>
            </w:pPr>
            <w:r>
              <w:rPr>
                <w:rFonts w:hint="eastAsia" w:ascii="宋体" w:hAnsi="宋体"/>
                <w:sz w:val="18"/>
                <w:szCs w:val="18"/>
                <w:lang w:val="en-US"/>
              </w:rPr>
              <w:t>定格动画</w:t>
            </w:r>
          </w:p>
        </w:tc>
        <w:tc>
          <w:tcPr>
            <w:tcW w:w="2445" w:type="dxa"/>
            <w:tcBorders>
              <w:top w:val="single" w:color="auto" w:sz="4" w:space="0"/>
              <w:left w:val="single" w:color="auto" w:sz="4" w:space="0"/>
              <w:bottom w:val="single" w:color="auto" w:sz="4" w:space="0"/>
              <w:right w:val="single" w:color="auto" w:sz="4" w:space="0"/>
            </w:tcBorders>
            <w:vAlign w:val="center"/>
          </w:tcPr>
          <w:p w14:paraId="285DF4F3">
            <w:pPr>
              <w:jc w:val="both"/>
              <w:rPr>
                <w:rFonts w:hint="eastAsia" w:ascii="宋体" w:hAnsi="宋体"/>
                <w:sz w:val="18"/>
                <w:szCs w:val="18"/>
                <w:lang w:val="en-US"/>
              </w:rPr>
            </w:pPr>
            <w:r>
              <w:rPr>
                <w:rFonts w:hint="eastAsia" w:ascii="宋体" w:hAnsi="宋体"/>
                <w:sz w:val="18"/>
                <w:szCs w:val="18"/>
                <w:lang w:val="en-US"/>
              </w:rPr>
              <w:t>掌握定格动画制作的整体流程</w:t>
            </w:r>
          </w:p>
        </w:tc>
        <w:tc>
          <w:tcPr>
            <w:tcW w:w="2155" w:type="dxa"/>
            <w:tcBorders>
              <w:top w:val="single" w:color="auto" w:sz="4" w:space="0"/>
              <w:left w:val="single" w:color="auto" w:sz="4" w:space="0"/>
              <w:bottom w:val="single" w:color="auto" w:sz="4" w:space="0"/>
              <w:right w:val="single" w:color="auto" w:sz="4" w:space="0"/>
            </w:tcBorders>
            <w:vAlign w:val="center"/>
          </w:tcPr>
          <w:p w14:paraId="379ACBCC">
            <w:pPr>
              <w:jc w:val="both"/>
              <w:rPr>
                <w:rFonts w:hint="eastAsia" w:ascii="宋体" w:hAnsi="宋体"/>
                <w:sz w:val="18"/>
                <w:szCs w:val="18"/>
                <w:lang w:val="en-US"/>
              </w:rPr>
            </w:pPr>
            <w:r>
              <w:rPr>
                <w:rFonts w:hint="eastAsia" w:ascii="宋体" w:hAnsi="宋体"/>
                <w:sz w:val="18"/>
                <w:szCs w:val="18"/>
                <w:lang w:val="en-US"/>
              </w:rPr>
              <w:t>角色造型设计，场景设计，定格拍摄手法</w:t>
            </w:r>
          </w:p>
        </w:tc>
        <w:tc>
          <w:tcPr>
            <w:tcW w:w="1672" w:type="dxa"/>
            <w:tcBorders>
              <w:top w:val="single" w:color="auto" w:sz="4" w:space="0"/>
              <w:left w:val="single" w:color="auto" w:sz="4" w:space="0"/>
              <w:bottom w:val="single" w:color="auto" w:sz="4" w:space="0"/>
              <w:right w:val="single" w:color="auto" w:sz="4" w:space="0"/>
            </w:tcBorders>
            <w:vAlign w:val="center"/>
          </w:tcPr>
          <w:p w14:paraId="3D0DAB65">
            <w:pPr>
              <w:jc w:val="both"/>
              <w:rPr>
                <w:rFonts w:hint="eastAsia" w:ascii="宋体" w:hAnsi="宋体"/>
                <w:sz w:val="18"/>
                <w:szCs w:val="18"/>
                <w:lang w:val="en-US"/>
              </w:rPr>
            </w:pPr>
            <w:r>
              <w:rPr>
                <w:rFonts w:hint="eastAsia" w:ascii="宋体" w:hAnsi="宋体"/>
                <w:sz w:val="18"/>
                <w:szCs w:val="18"/>
                <w:lang w:val="en-US"/>
              </w:rPr>
              <w:t>理论结合实践，在实践中熟练掌握定格动画制作的总体流程</w:t>
            </w:r>
          </w:p>
        </w:tc>
      </w:tr>
      <w:tr w14:paraId="230A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CAA32CB">
            <w:pPr>
              <w:jc w:val="center"/>
              <w:rPr>
                <w:rFonts w:hint="default" w:ascii="宋体" w:hAnsi="宋体" w:eastAsia="宋体"/>
                <w:sz w:val="18"/>
                <w:szCs w:val="18"/>
                <w:lang w:val="en-US" w:eastAsia="zh-CN"/>
              </w:rPr>
            </w:pPr>
            <w:r>
              <w:rPr>
                <w:rFonts w:hint="eastAsia" w:ascii="宋体" w:hAnsi="宋体"/>
                <w:sz w:val="18"/>
                <w:szCs w:val="18"/>
                <w:lang w:val="en-US" w:eastAsia="zh-CN"/>
              </w:rPr>
              <w:t>26</w:t>
            </w:r>
          </w:p>
        </w:tc>
        <w:tc>
          <w:tcPr>
            <w:tcW w:w="709" w:type="dxa"/>
            <w:vMerge w:val="continue"/>
            <w:tcBorders>
              <w:left w:val="single" w:color="auto" w:sz="4" w:space="0"/>
              <w:bottom w:val="single" w:color="auto" w:sz="4" w:space="0"/>
              <w:right w:val="single" w:color="auto" w:sz="4" w:space="0"/>
            </w:tcBorders>
            <w:vAlign w:val="center"/>
          </w:tcPr>
          <w:p w14:paraId="44CA0885">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758F3EF0">
            <w:pPr>
              <w:jc w:val="both"/>
              <w:rPr>
                <w:rFonts w:hint="eastAsia" w:ascii="宋体" w:hAnsi="宋体"/>
                <w:sz w:val="18"/>
                <w:szCs w:val="18"/>
                <w:lang w:val="en-US"/>
              </w:rPr>
            </w:pPr>
            <w:r>
              <w:rPr>
                <w:rFonts w:hint="eastAsia" w:ascii="宋体" w:hAnsi="宋体"/>
                <w:sz w:val="18"/>
                <w:szCs w:val="18"/>
                <w:lang w:val="en-US"/>
              </w:rPr>
              <w:t>广告设计</w:t>
            </w:r>
          </w:p>
        </w:tc>
        <w:tc>
          <w:tcPr>
            <w:tcW w:w="2445" w:type="dxa"/>
            <w:tcBorders>
              <w:top w:val="single" w:color="auto" w:sz="4" w:space="0"/>
              <w:left w:val="single" w:color="auto" w:sz="4" w:space="0"/>
              <w:bottom w:val="single" w:color="auto" w:sz="4" w:space="0"/>
              <w:right w:val="single" w:color="auto" w:sz="4" w:space="0"/>
            </w:tcBorders>
            <w:vAlign w:val="center"/>
          </w:tcPr>
          <w:p w14:paraId="34794D6B">
            <w:pPr>
              <w:jc w:val="both"/>
              <w:rPr>
                <w:rFonts w:hint="eastAsia" w:ascii="宋体" w:hAnsi="宋体"/>
                <w:sz w:val="18"/>
                <w:szCs w:val="18"/>
                <w:lang w:val="en-US"/>
              </w:rPr>
            </w:pPr>
            <w:r>
              <w:rPr>
                <w:rFonts w:hint="eastAsia" w:ascii="宋体" w:hAnsi="宋体"/>
                <w:sz w:val="18"/>
                <w:szCs w:val="18"/>
                <w:lang w:val="en-US"/>
              </w:rPr>
              <w:t>掌握定格动画制作的整体流程</w:t>
            </w:r>
          </w:p>
        </w:tc>
        <w:tc>
          <w:tcPr>
            <w:tcW w:w="2155" w:type="dxa"/>
            <w:tcBorders>
              <w:top w:val="single" w:color="auto" w:sz="4" w:space="0"/>
              <w:left w:val="single" w:color="auto" w:sz="4" w:space="0"/>
              <w:bottom w:val="single" w:color="auto" w:sz="4" w:space="0"/>
              <w:right w:val="single" w:color="auto" w:sz="4" w:space="0"/>
            </w:tcBorders>
            <w:vAlign w:val="center"/>
          </w:tcPr>
          <w:p w14:paraId="448A55FE">
            <w:pPr>
              <w:jc w:val="both"/>
              <w:rPr>
                <w:rFonts w:hint="eastAsia" w:ascii="宋体" w:hAnsi="宋体"/>
                <w:sz w:val="18"/>
                <w:szCs w:val="18"/>
                <w:lang w:val="en-US"/>
              </w:rPr>
            </w:pPr>
            <w:r>
              <w:rPr>
                <w:rFonts w:hint="eastAsia" w:ascii="宋体" w:hAnsi="宋体"/>
                <w:sz w:val="18"/>
                <w:szCs w:val="18"/>
                <w:lang w:val="en-US"/>
              </w:rPr>
              <w:t>角色造型设计，场景设计，定格拍摄手法</w:t>
            </w:r>
          </w:p>
        </w:tc>
        <w:tc>
          <w:tcPr>
            <w:tcW w:w="1672" w:type="dxa"/>
            <w:tcBorders>
              <w:top w:val="single" w:color="auto" w:sz="4" w:space="0"/>
              <w:left w:val="single" w:color="auto" w:sz="4" w:space="0"/>
              <w:bottom w:val="single" w:color="auto" w:sz="4" w:space="0"/>
              <w:right w:val="single" w:color="auto" w:sz="4" w:space="0"/>
            </w:tcBorders>
            <w:vAlign w:val="center"/>
          </w:tcPr>
          <w:p w14:paraId="3CCCF03F">
            <w:pPr>
              <w:jc w:val="both"/>
              <w:rPr>
                <w:rFonts w:hint="eastAsia" w:ascii="宋体" w:hAnsi="宋体"/>
                <w:sz w:val="18"/>
                <w:szCs w:val="18"/>
                <w:lang w:val="en-US"/>
              </w:rPr>
            </w:pPr>
            <w:r>
              <w:rPr>
                <w:rFonts w:hint="eastAsia" w:ascii="宋体" w:hAnsi="宋体"/>
                <w:sz w:val="18"/>
                <w:szCs w:val="18"/>
                <w:lang w:val="en-US"/>
              </w:rPr>
              <w:t>理论结合实践，在实践中熟练掌握定格动画制作的总体流程</w:t>
            </w:r>
          </w:p>
        </w:tc>
      </w:tr>
    </w:tbl>
    <w:p w14:paraId="5CA4FE20">
      <w:pPr>
        <w:keepNext/>
        <w:keepLines/>
        <w:spacing w:line="500" w:lineRule="exact"/>
        <w:ind w:firstLine="562" w:firstLineChars="200"/>
        <w:outlineLvl w:val="1"/>
        <w:rPr>
          <w:rFonts w:ascii="Arial" w:hAnsi="Arial" w:eastAsia="黑体"/>
          <w:b/>
          <w:bCs/>
          <w:sz w:val="28"/>
          <w:szCs w:val="28"/>
        </w:rPr>
      </w:pPr>
    </w:p>
    <w:p w14:paraId="66ED3E2E">
      <w:pPr>
        <w:keepNext/>
        <w:keepLines/>
        <w:spacing w:line="500" w:lineRule="exact"/>
        <w:ind w:firstLine="562" w:firstLineChars="200"/>
        <w:outlineLvl w:val="1"/>
        <w:rPr>
          <w:rFonts w:ascii="Times New Roman" w:hAnsi="Times New Roman"/>
          <w:color w:val="000000"/>
          <w:sz w:val="24"/>
          <w:szCs w:val="24"/>
        </w:rPr>
      </w:pPr>
      <w:r>
        <w:rPr>
          <w:rFonts w:hint="eastAsia" w:ascii="Arial" w:hAnsi="Arial" w:eastAsia="黑体"/>
          <w:b/>
          <w:bCs/>
          <w:sz w:val="28"/>
          <w:szCs w:val="28"/>
        </w:rPr>
        <w:t>（三）实践教学体系设计</w:t>
      </w:r>
    </w:p>
    <w:p w14:paraId="466B3A30">
      <w:pPr>
        <w:pStyle w:val="4"/>
        <w:ind w:firstLine="711" w:firstLineChars="295"/>
      </w:pPr>
      <w:r>
        <w:rPr>
          <w:rFonts w:hint="eastAsia"/>
        </w:rPr>
        <w:t>1.内容架构</w:t>
      </w:r>
    </w:p>
    <w:p w14:paraId="7DC71C73">
      <w:pPr>
        <w:ind w:firstLine="480" w:firstLineChars="200"/>
        <w:rPr>
          <w:rFonts w:hint="eastAsia"/>
          <w:sz w:val="24"/>
          <w:szCs w:val="24"/>
        </w:rPr>
      </w:pPr>
      <w:r>
        <w:rPr>
          <w:rFonts w:hint="eastAsia"/>
          <w:sz w:val="24"/>
          <w:szCs w:val="24"/>
        </w:rPr>
        <w:t>（1）公共实践环节</w:t>
      </w:r>
    </w:p>
    <w:p w14:paraId="79CE7674">
      <w:pPr>
        <w:pStyle w:val="2"/>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包括软件应用：包括blend、虚幻引擎（UE5）、nuke、3ds Max、Flash等主流动漫制作软件的基础操作与高级技巧训练。</w:t>
      </w:r>
    </w:p>
    <w:p w14:paraId="5B804136">
      <w:pPr>
        <w:pStyle w:val="2"/>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包括手绘与板绘：加强手绘功底，同时掌握数字绘画技巧，为角色设计、场景绘制等打下基础。</w:t>
      </w:r>
    </w:p>
    <w:p w14:paraId="069C561D">
      <w:pPr>
        <w:numPr>
          <w:ilvl w:val="0"/>
          <w:numId w:val="2"/>
        </w:numPr>
        <w:ind w:firstLine="480" w:firstLineChars="200"/>
        <w:rPr>
          <w:rFonts w:hint="eastAsia"/>
          <w:sz w:val="24"/>
          <w:szCs w:val="24"/>
        </w:rPr>
      </w:pPr>
      <w:r>
        <w:rPr>
          <w:rFonts w:hint="eastAsia"/>
          <w:sz w:val="24"/>
          <w:szCs w:val="24"/>
        </w:rPr>
        <w:t>课程实践环节</w:t>
      </w:r>
    </w:p>
    <w:p w14:paraId="43071A04">
      <w:pPr>
        <w:pStyle w:val="2"/>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包括短片创作：以小组合作形式，从构思到完成一部短片的全过程，涵盖剧本编写、角色设计、分镜绘制、动画制作、配音配乐及后期剪辑等各个环节。</w:t>
      </w:r>
    </w:p>
    <w:p w14:paraId="6035343E">
      <w:pPr>
        <w:pStyle w:val="2"/>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包括专题项目：根据山东未来网络研究院的专业课程安排，完成从Blender建模→UE5场景搭建→NUKE后期合成的全流程作品。</w:t>
      </w:r>
    </w:p>
    <w:p w14:paraId="456F4374">
      <w:pPr>
        <w:pStyle w:val="2"/>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构建“4层4训”能力递进式实践教学体系</w:t>
      </w:r>
    </w:p>
    <w:p w14:paraId="09E05E2A">
      <w:pPr>
        <w:spacing w:line="360" w:lineRule="auto"/>
        <w:jc w:val="left"/>
        <w:rPr>
          <w:rFonts w:ascii="Times New Roman" w:hAnsi="Times New Roman"/>
        </w:rPr>
      </w:pPr>
      <w:r>
        <w:rPr>
          <w:rFonts w:ascii="Times New Roman" w:hAnsi="Times New Roman" w:eastAsia="仿宋_GB2312"/>
          <w:b/>
          <w:sz w:val="24"/>
        </w:rPr>
        <mc:AlternateContent>
          <mc:Choice Requires="wpg">
            <w:drawing>
              <wp:inline distT="0" distB="0" distL="0" distR="0">
                <wp:extent cx="4985385" cy="1857375"/>
                <wp:effectExtent l="0" t="0" r="0" b="0"/>
                <wp:docPr id="5" name="组合 18"/>
                <wp:cNvGraphicFramePr/>
                <a:graphic xmlns:a="http://schemas.openxmlformats.org/drawingml/2006/main">
                  <a:graphicData uri="http://schemas.microsoft.com/office/word/2010/wordprocessingGroup">
                    <wpg:wgp>
                      <wpg:cNvGrpSpPr/>
                      <wpg:grpSpPr>
                        <a:xfrm>
                          <a:off x="0" y="0"/>
                          <a:ext cx="4985385" cy="1857375"/>
                          <a:chOff x="2393" y="-579"/>
                          <a:chExt cx="7213" cy="2757"/>
                        </a:xfrm>
                      </wpg:grpSpPr>
                      <pic:pic xmlns:pic="http://schemas.openxmlformats.org/drawingml/2006/picture">
                        <pic:nvPicPr>
                          <pic:cNvPr id="32" name="图片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2393" y="-579"/>
                            <a:ext cx="7213" cy="2757"/>
                          </a:xfrm>
                          <a:prstGeom prst="rect">
                            <a:avLst/>
                          </a:prstGeom>
                          <a:noFill/>
                        </pic:spPr>
                      </pic:pic>
                      <wps:wsp>
                        <wps:cNvPr id="34" name="文本框 20"/>
                        <wps:cNvSpPr txBox="1">
                          <a:spLocks noChangeArrowheads="1"/>
                        </wps:cNvSpPr>
                        <wps:spPr bwMode="auto">
                          <a:xfrm>
                            <a:off x="7285" y="-56"/>
                            <a:ext cx="1338" cy="438"/>
                          </a:xfrm>
                          <a:prstGeom prst="rect">
                            <a:avLst/>
                          </a:prstGeom>
                          <a:solidFill>
                            <a:srgbClr val="99CCFF"/>
                          </a:solidFill>
                          <a:ln>
                            <a:noFill/>
                          </a:ln>
                        </wps:spPr>
                        <wps:txbx>
                          <w:txbxContent>
                            <w:p w14:paraId="04E3C981">
                              <w:pPr>
                                <w:autoSpaceDE w:val="0"/>
                                <w:autoSpaceDN w:val="0"/>
                                <w:adjustRightInd w:val="0"/>
                                <w:rPr>
                                  <w:rFonts w:ascii="Arial" w:hAnsi="黑体" w:eastAsia="黑体" w:cs="黑体"/>
                                  <w:color w:val="000000"/>
                                  <w:sz w:val="22"/>
                                  <w:szCs w:val="21"/>
                                  <w:lang w:val="zh-CN"/>
                                </w:rPr>
                              </w:pPr>
                              <w:r>
                                <w:rPr>
                                  <w:rFonts w:hint="eastAsia" w:ascii="Arial" w:hAnsi="黑体" w:eastAsia="黑体" w:cs="黑体"/>
                                  <w:color w:val="000000"/>
                                  <w:sz w:val="22"/>
                                  <w:szCs w:val="21"/>
                                  <w:lang w:val="zh-CN"/>
                                </w:rPr>
                                <w:t>研发训练</w:t>
                              </w:r>
                            </w:p>
                          </w:txbxContent>
                        </wps:txbx>
                        <wps:bodyPr rot="0" vert="horz" wrap="square" lIns="91440" tIns="45720" rIns="91440" bIns="45720" anchor="t" anchorCtr="0" upright="1">
                          <a:noAutofit/>
                        </wps:bodyPr>
                      </wps:wsp>
                    </wpg:wgp>
                  </a:graphicData>
                </a:graphic>
              </wp:inline>
            </w:drawing>
          </mc:Choice>
          <mc:Fallback>
            <w:pict>
              <v:group id="组合 18" o:spid="_x0000_s1026" o:spt="203" style="height:146.25pt;width:392.55pt;" coordorigin="2393,-579" coordsize="7213,2757" o:gfxdata="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">
                <o:lock v:ext="edit" aspectratio="f"/>
                <v:shape id="图片 19" o:spid="_x0000_s1026" o:spt="75" type="#_x0000_t75" style="position:absolute;left:2393;top:-579;height:2757;width:7213;" filled="f" o:preferrelative="t" stroked="f" coordsize="21600,21600" o:gfxdata="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4kUHvQAA&#10;ANsAAAAPAAAAAAAAAAEAIAAAACIAAABkcnMvZG93bnJldi54bWxQSwECFAAUAAAACACHTuJAMy8F&#10;njsAAAA5AAAAEAAAAAAAAAABACAAAAAMAQAAZHJzL3NoYXBleG1sLnhtbFBLBQYAAAAABgAGAFsB&#10;AAC2AwAAAAA=&#10;">
                  <v:fill on="f" focussize="0,0"/>
                  <v:stroke on="f"/>
                  <v:imagedata r:id="rId7" o:title=""/>
                  <o:lock v:ext="edit" aspectratio="t"/>
                </v:shape>
                <v:shape id="文本框 20" o:spid="_x0000_s1026" o:spt="202" type="#_x0000_t202" style="position:absolute;left:7285;top:-56;height:438;width:1338;" fillcolor="#99CCFF" filled="t" stroked="f" coordsize="21600,21600" o:gfxdata="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WteOrsAAADb&#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04E3C981">
                        <w:pPr>
                          <w:autoSpaceDE w:val="0"/>
                          <w:autoSpaceDN w:val="0"/>
                          <w:adjustRightInd w:val="0"/>
                          <w:rPr>
                            <w:rFonts w:ascii="Arial" w:hAnsi="黑体" w:eastAsia="黑体" w:cs="黑体"/>
                            <w:color w:val="000000"/>
                            <w:sz w:val="22"/>
                            <w:szCs w:val="21"/>
                            <w:lang w:val="zh-CN"/>
                          </w:rPr>
                        </w:pPr>
                        <w:r>
                          <w:rPr>
                            <w:rFonts w:hint="eastAsia" w:ascii="Arial" w:hAnsi="黑体" w:eastAsia="黑体" w:cs="黑体"/>
                            <w:color w:val="000000"/>
                            <w:sz w:val="22"/>
                            <w:szCs w:val="21"/>
                            <w:lang w:val="zh-CN"/>
                          </w:rPr>
                          <w:t>研发训练</w:t>
                        </w:r>
                      </w:p>
                    </w:txbxContent>
                  </v:textbox>
                </v:shape>
                <w10:wrap type="none"/>
                <w10:anchorlock/>
              </v:group>
            </w:pict>
          </mc:Fallback>
        </mc:AlternateContent>
      </w:r>
    </w:p>
    <w:p w14:paraId="24C06C5F">
      <w:pPr>
        <w:spacing w:before="156" w:beforeLines="50" w:after="156" w:afterLines="50"/>
        <w:jc w:val="center"/>
        <w:rPr>
          <w:rFonts w:hint="eastAsia" w:ascii="Times New Roman" w:hAnsi="Times New Roman"/>
          <w:b/>
          <w:bCs/>
          <w:color w:val="000000"/>
          <w:sz w:val="24"/>
          <w:szCs w:val="24"/>
        </w:rPr>
      </w:pPr>
      <w:r>
        <w:rPr>
          <w:rFonts w:hint="eastAsia" w:ascii="Times New Roman" w:hAnsi="Times New Roman"/>
          <w:b/>
          <w:bCs/>
          <w:color w:val="000000"/>
          <w:sz w:val="24"/>
          <w:szCs w:val="24"/>
        </w:rPr>
        <w:t>图</w:t>
      </w:r>
      <w:r>
        <w:rPr>
          <w:rFonts w:hint="eastAsia" w:ascii="Times New Roman" w:hAnsi="Times New Roman"/>
          <w:b/>
          <w:bCs/>
          <w:color w:val="000000"/>
          <w:sz w:val="24"/>
          <w:szCs w:val="24"/>
          <w:lang w:val="en-US" w:eastAsia="zh-CN"/>
        </w:rPr>
        <w:t>1</w:t>
      </w:r>
      <w:r>
        <w:rPr>
          <w:rFonts w:hint="eastAsia" w:ascii="Times New Roman" w:hAnsi="Times New Roman"/>
          <w:b/>
          <w:bCs/>
          <w:color w:val="000000"/>
          <w:sz w:val="24"/>
          <w:szCs w:val="24"/>
        </w:rPr>
        <w:t xml:space="preserve">  “4层4训”结构图</w:t>
      </w:r>
    </w:p>
    <w:p w14:paraId="55541E7F">
      <w:pPr>
        <w:spacing w:before="156" w:beforeLines="50" w:after="156" w:afterLines="50"/>
        <w:jc w:val="center"/>
        <w:rPr>
          <w:rFonts w:hint="eastAsia" w:ascii="Times New Roman" w:hAnsi="Times New Roman"/>
          <w:b/>
          <w:bCs/>
          <w:color w:val="000000"/>
          <w:sz w:val="24"/>
          <w:szCs w:val="24"/>
        </w:rPr>
      </w:pP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6</w:t>
      </w:r>
      <w:r>
        <w:rPr>
          <w:rFonts w:hint="eastAsia" w:ascii="Times New Roman" w:hAnsi="Times New Roman"/>
          <w:b/>
          <w:bCs/>
          <w:color w:val="000000"/>
          <w:sz w:val="24"/>
          <w:szCs w:val="24"/>
        </w:rPr>
        <w:t xml:space="preserve">  层级和训练分项</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6714"/>
      </w:tblGrid>
      <w:tr w14:paraId="67A3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061" w:type="pct"/>
            <w:vAlign w:val="center"/>
          </w:tcPr>
          <w:p w14:paraId="25ABD27B">
            <w:pPr>
              <w:rPr>
                <w:rFonts w:ascii="Times New Roman" w:hAnsi="Times New Roman"/>
                <w:b/>
              </w:rPr>
            </w:pPr>
            <w:r>
              <w:rPr>
                <w:rFonts w:ascii="Times New Roman" w:hAnsi="Times New Roman"/>
                <w:b/>
              </w:rPr>
              <w:t>层级和训练分项</w:t>
            </w:r>
          </w:p>
        </w:tc>
        <w:tc>
          <w:tcPr>
            <w:tcW w:w="3939" w:type="pct"/>
            <w:vAlign w:val="center"/>
          </w:tcPr>
          <w:p w14:paraId="4754E9F8">
            <w:pPr>
              <w:rPr>
                <w:rFonts w:ascii="Times New Roman" w:hAnsi="Times New Roman"/>
                <w:b/>
              </w:rPr>
            </w:pPr>
            <w:r>
              <w:rPr>
                <w:rFonts w:ascii="Times New Roman" w:hAnsi="Times New Roman"/>
                <w:b/>
              </w:rPr>
              <w:t>对应训练内容</w:t>
            </w:r>
          </w:p>
        </w:tc>
      </w:tr>
      <w:tr w14:paraId="36D83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061" w:type="pct"/>
            <w:vAlign w:val="center"/>
          </w:tcPr>
          <w:p w14:paraId="58CD82EC">
            <w:pPr>
              <w:spacing w:line="240" w:lineRule="auto"/>
              <w:rPr>
                <w:rFonts w:ascii="Times New Roman" w:hAnsi="Times New Roman"/>
              </w:rPr>
            </w:pPr>
            <w:r>
              <w:rPr>
                <w:rFonts w:ascii="Times New Roman" w:hAnsi="Times New Roman"/>
              </w:rPr>
              <w:t>第一层</w:t>
            </w:r>
          </w:p>
          <w:p w14:paraId="6FAD8118">
            <w:pPr>
              <w:spacing w:line="240" w:lineRule="auto"/>
              <w:rPr>
                <w:rFonts w:ascii="Times New Roman" w:hAnsi="Times New Roman"/>
              </w:rPr>
            </w:pPr>
            <w:r>
              <w:rPr>
                <w:rFonts w:ascii="Times New Roman" w:hAnsi="Times New Roman"/>
              </w:rPr>
              <w:t>单项训练</w:t>
            </w:r>
          </w:p>
        </w:tc>
        <w:tc>
          <w:tcPr>
            <w:tcW w:w="3939" w:type="pct"/>
            <w:vAlign w:val="center"/>
          </w:tcPr>
          <w:p w14:paraId="46EA45FA">
            <w:pPr>
              <w:spacing w:line="240" w:lineRule="auto"/>
              <w:rPr>
                <w:rFonts w:ascii="Times New Roman" w:hAnsi="Times New Roman"/>
              </w:rPr>
            </w:pPr>
            <w:r>
              <w:rPr>
                <w:rFonts w:ascii="Times New Roman" w:hAnsi="Times New Roman"/>
              </w:rPr>
              <w:t>专业基础课程的单项训练（由课程计学分、课程中具体安排）</w:t>
            </w:r>
          </w:p>
          <w:p w14:paraId="5920B3AA">
            <w:pPr>
              <w:spacing w:line="240" w:lineRule="auto"/>
              <w:rPr>
                <w:rFonts w:ascii="Times New Roman" w:hAnsi="Times New Roman"/>
              </w:rPr>
            </w:pPr>
            <w:r>
              <w:rPr>
                <w:rFonts w:ascii="Times New Roman" w:hAnsi="Times New Roman"/>
              </w:rPr>
              <w:t>项目化课程的一体化训练（由课程计学分、课程中具体安排）</w:t>
            </w:r>
          </w:p>
          <w:p w14:paraId="66370C62">
            <w:pPr>
              <w:spacing w:line="240" w:lineRule="auto"/>
              <w:rPr>
                <w:rFonts w:ascii="Times New Roman" w:hAnsi="Times New Roman"/>
              </w:rPr>
            </w:pPr>
            <w:r>
              <w:rPr>
                <w:rFonts w:ascii="Times New Roman" w:hAnsi="Times New Roman"/>
              </w:rPr>
              <w:t>专项安排的单项训练（单项计学分、方案中具体安排）</w:t>
            </w:r>
          </w:p>
        </w:tc>
      </w:tr>
      <w:tr w14:paraId="14C7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5CA3611B">
            <w:pPr>
              <w:spacing w:line="240" w:lineRule="auto"/>
              <w:rPr>
                <w:rFonts w:ascii="Times New Roman" w:hAnsi="Times New Roman"/>
              </w:rPr>
            </w:pPr>
            <w:r>
              <w:rPr>
                <w:rFonts w:ascii="Times New Roman" w:hAnsi="Times New Roman"/>
              </w:rPr>
              <w:t>第二层</w:t>
            </w:r>
          </w:p>
          <w:p w14:paraId="127751BC">
            <w:pPr>
              <w:spacing w:line="240" w:lineRule="auto"/>
              <w:rPr>
                <w:rFonts w:ascii="Times New Roman" w:hAnsi="Times New Roman"/>
              </w:rPr>
            </w:pPr>
            <w:r>
              <w:rPr>
                <w:rFonts w:ascii="Times New Roman" w:hAnsi="Times New Roman"/>
              </w:rPr>
              <w:t>综合训练</w:t>
            </w:r>
          </w:p>
        </w:tc>
        <w:tc>
          <w:tcPr>
            <w:tcW w:w="3939" w:type="pct"/>
            <w:vAlign w:val="center"/>
          </w:tcPr>
          <w:p w14:paraId="659968E5">
            <w:pPr>
              <w:spacing w:line="240" w:lineRule="auto"/>
              <w:rPr>
                <w:rFonts w:ascii="Times New Roman" w:hAnsi="Times New Roman"/>
              </w:rPr>
            </w:pPr>
            <w:r>
              <w:rPr>
                <w:rFonts w:ascii="Times New Roman" w:hAnsi="Times New Roman"/>
              </w:rPr>
              <w:t>分布在课程中的综合训练（由课程计学分、课程中具体安排）</w:t>
            </w:r>
          </w:p>
          <w:p w14:paraId="3E4B02CE">
            <w:pPr>
              <w:spacing w:line="240" w:lineRule="auto"/>
              <w:rPr>
                <w:rFonts w:ascii="Times New Roman" w:hAnsi="Times New Roman"/>
              </w:rPr>
            </w:pPr>
            <w:r>
              <w:rPr>
                <w:rFonts w:ascii="Times New Roman" w:hAnsi="Times New Roman"/>
              </w:rPr>
              <w:t>专项安排的综合训练（单项计学分、方案中具体安排）</w:t>
            </w:r>
          </w:p>
          <w:p w14:paraId="3BFB7B6F">
            <w:pPr>
              <w:spacing w:line="240" w:lineRule="auto"/>
              <w:rPr>
                <w:rFonts w:ascii="Times New Roman" w:hAnsi="Times New Roman"/>
              </w:rPr>
            </w:pPr>
            <w:r>
              <w:rPr>
                <w:rFonts w:ascii="Times New Roman" w:hAnsi="Times New Roman"/>
              </w:rPr>
              <w:t>岗位实习（单项计学分、方案中具体安排）</w:t>
            </w:r>
          </w:p>
        </w:tc>
      </w:tr>
      <w:tr w14:paraId="16012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E2B337F">
            <w:pPr>
              <w:spacing w:line="240" w:lineRule="auto"/>
              <w:rPr>
                <w:rFonts w:ascii="Times New Roman" w:hAnsi="Times New Roman"/>
              </w:rPr>
            </w:pPr>
            <w:r>
              <w:rPr>
                <w:rFonts w:ascii="Times New Roman" w:hAnsi="Times New Roman"/>
              </w:rPr>
              <w:t>第三层</w:t>
            </w:r>
          </w:p>
          <w:p w14:paraId="2EC51035">
            <w:pPr>
              <w:spacing w:line="240" w:lineRule="auto"/>
              <w:rPr>
                <w:rFonts w:ascii="Times New Roman" w:hAnsi="Times New Roman"/>
              </w:rPr>
            </w:pPr>
            <w:r>
              <w:rPr>
                <w:rFonts w:ascii="Times New Roman" w:hAnsi="Times New Roman"/>
              </w:rPr>
              <w:t>大赛训练</w:t>
            </w:r>
          </w:p>
        </w:tc>
        <w:tc>
          <w:tcPr>
            <w:tcW w:w="3939" w:type="pct"/>
            <w:vAlign w:val="center"/>
          </w:tcPr>
          <w:p w14:paraId="15BDBF05">
            <w:pPr>
              <w:spacing w:line="240" w:lineRule="auto"/>
              <w:rPr>
                <w:rFonts w:ascii="Times New Roman" w:hAnsi="Times New Roman"/>
              </w:rPr>
            </w:pPr>
            <w:r>
              <w:rPr>
                <w:rFonts w:ascii="Times New Roman" w:hAnsi="Times New Roman"/>
              </w:rPr>
              <w:t>技能大赛，岗位实习</w:t>
            </w:r>
          </w:p>
        </w:tc>
      </w:tr>
      <w:tr w14:paraId="381E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09F2D245">
            <w:pPr>
              <w:spacing w:line="240" w:lineRule="auto"/>
              <w:rPr>
                <w:rFonts w:ascii="Times New Roman" w:hAnsi="Times New Roman"/>
              </w:rPr>
            </w:pPr>
            <w:r>
              <w:rPr>
                <w:rFonts w:ascii="Times New Roman" w:hAnsi="Times New Roman"/>
              </w:rPr>
              <w:t>第四层</w:t>
            </w:r>
          </w:p>
          <w:p w14:paraId="77BEDF90">
            <w:pPr>
              <w:spacing w:line="240" w:lineRule="auto"/>
              <w:rPr>
                <w:rFonts w:ascii="Times New Roman" w:hAnsi="Times New Roman"/>
              </w:rPr>
            </w:pPr>
            <w:r>
              <w:rPr>
                <w:rFonts w:ascii="Times New Roman" w:hAnsi="Times New Roman"/>
              </w:rPr>
              <w:t>研发训练</w:t>
            </w:r>
          </w:p>
        </w:tc>
        <w:tc>
          <w:tcPr>
            <w:tcW w:w="3939" w:type="pct"/>
            <w:vAlign w:val="center"/>
          </w:tcPr>
          <w:p w14:paraId="2B2584F0">
            <w:pPr>
              <w:spacing w:line="240" w:lineRule="auto"/>
              <w:rPr>
                <w:rFonts w:ascii="Times New Roman" w:hAnsi="Times New Roman"/>
              </w:rPr>
            </w:pPr>
            <w:r>
              <w:rPr>
                <w:rFonts w:ascii="Times New Roman" w:hAnsi="Times New Roman"/>
              </w:rPr>
              <w:t>毕业设计</w:t>
            </w:r>
          </w:p>
          <w:p w14:paraId="161955A8">
            <w:pPr>
              <w:spacing w:line="240" w:lineRule="auto"/>
              <w:rPr>
                <w:rFonts w:ascii="Times New Roman" w:hAnsi="Times New Roman"/>
              </w:rPr>
            </w:pPr>
            <w:r>
              <w:rPr>
                <w:rFonts w:ascii="Times New Roman" w:hAnsi="Times New Roman"/>
              </w:rPr>
              <w:t>自主实习、创新创业研发（在创新创业模块安排并计学分）</w:t>
            </w:r>
          </w:p>
        </w:tc>
      </w:tr>
    </w:tbl>
    <w:p w14:paraId="77FFB72B">
      <w:pPr>
        <w:numPr>
          <w:ilvl w:val="0"/>
          <w:numId w:val="2"/>
        </w:numPr>
        <w:spacing w:line="360" w:lineRule="auto"/>
        <w:ind w:left="0" w:leftChars="0" w:firstLine="480" w:firstLineChars="200"/>
        <w:rPr>
          <w:rFonts w:hint="eastAsia"/>
          <w:sz w:val="24"/>
          <w:szCs w:val="24"/>
        </w:rPr>
      </w:pPr>
      <w:r>
        <w:rPr>
          <w:rFonts w:hint="eastAsia"/>
          <w:sz w:val="24"/>
          <w:szCs w:val="24"/>
        </w:rPr>
        <w:t>专业实习环节</w:t>
      </w:r>
    </w:p>
    <w:p w14:paraId="1F63BA1D">
      <w:pPr>
        <w:pStyle w:val="2"/>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专业实习时间为第五学期，场地要求是与动漫设计相关的设计单位，实习指导教师要求需是具有丰富工作经验的设计人员。</w:t>
      </w:r>
    </w:p>
    <w:p w14:paraId="7DAFB07D">
      <w:pPr>
        <w:pStyle w:val="2"/>
        <w:spacing w:line="360" w:lineRule="auto"/>
      </w:pPr>
      <w:r>
        <w:rPr>
          <w:rFonts w:hint="eastAsia" w:ascii="Times New Roman" w:hAnsi="Times New Roman" w:eastAsia="宋体" w:cs="Times New Roman"/>
          <w:kern w:val="2"/>
          <w:sz w:val="24"/>
          <w:szCs w:val="24"/>
          <w:lang w:val="en-US" w:eastAsia="zh-CN" w:bidi="ar-SA"/>
        </w:rPr>
        <w:t>专业实习步骤包括：了解设计师的调查过程；了解设计师设计前的基本材料；了解设计师的理念、表现手法、风格、制作过程等；了解设计师与客户对最终产品的沟通以及修改过程。</w:t>
      </w:r>
    </w:p>
    <w:p w14:paraId="5CD1D4AC">
      <w:pPr>
        <w:numPr>
          <w:ilvl w:val="0"/>
          <w:numId w:val="2"/>
        </w:numPr>
        <w:spacing w:line="360" w:lineRule="auto"/>
        <w:ind w:left="0" w:leftChars="0" w:firstLine="480" w:firstLineChars="200"/>
        <w:rPr>
          <w:rFonts w:hint="eastAsia"/>
          <w:sz w:val="24"/>
          <w:szCs w:val="24"/>
        </w:rPr>
      </w:pPr>
      <w:r>
        <w:rPr>
          <w:rFonts w:hint="eastAsia"/>
          <w:sz w:val="24"/>
          <w:szCs w:val="24"/>
        </w:rPr>
        <w:t>岗位实习环节</w:t>
      </w:r>
    </w:p>
    <w:p w14:paraId="1605A39D">
      <w:pPr>
        <w:pStyle w:val="2"/>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学生需要选择一名校内教师和一名企业工作人员作为指导教师。在岗位实习期间学生需要上交校外实习申请表，每个月上交一份项目实习小结。</w:t>
      </w:r>
    </w:p>
    <w:p w14:paraId="6AE9E577">
      <w:pPr>
        <w:pStyle w:val="2"/>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指导学生参与岗位实习的老师要填写离校实习巡查记录表（巡查比例不少于30%）, 并每周至少完成2篇的指导记录。</w:t>
      </w:r>
    </w:p>
    <w:p w14:paraId="73E8FB6A">
      <w:pPr>
        <w:pStyle w:val="4"/>
        <w:ind w:firstLine="711" w:firstLineChars="295"/>
      </w:pPr>
      <w:r>
        <w:rPr>
          <w:rFonts w:hint="eastAsia"/>
        </w:rPr>
        <w:t>2.组织与实施</w:t>
      </w:r>
    </w:p>
    <w:p w14:paraId="5C0E8B38">
      <w:pPr>
        <w:keepNext/>
        <w:keepLines/>
        <w:spacing w:line="500" w:lineRule="exact"/>
        <w:ind w:firstLine="2310" w:firstLineChars="1100"/>
        <w:outlineLvl w:val="1"/>
        <w:rPr>
          <w:rFonts w:ascii="Times New Roman" w:hAnsi="Times New Roman"/>
          <w:b/>
          <w:bCs/>
          <w:color w:val="000000"/>
          <w:sz w:val="24"/>
          <w:szCs w:val="24"/>
        </w:rPr>
      </w:pPr>
      <w:r>
        <w:rPr>
          <w:rFonts w:hint="eastAsia"/>
        </w:rPr>
        <w:t xml:space="preserve">  </w:t>
      </w: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7</w:t>
      </w:r>
      <w:r>
        <w:rPr>
          <w:rFonts w:ascii="Times New Roman" w:hAnsi="Times New Roman"/>
          <w:b/>
          <w:bCs/>
          <w:color w:val="000000"/>
          <w:sz w:val="24"/>
          <w:szCs w:val="24"/>
        </w:rPr>
        <w:t xml:space="preserve"> </w:t>
      </w:r>
      <w:r>
        <w:rPr>
          <w:rFonts w:hint="eastAsia" w:ascii="Times New Roman" w:hAnsi="Times New Roman"/>
          <w:b/>
          <w:bCs/>
          <w:color w:val="000000"/>
          <w:sz w:val="24"/>
          <w:szCs w:val="24"/>
        </w:rPr>
        <w:t>实践教学明细表</w:t>
      </w:r>
    </w:p>
    <w:tbl>
      <w:tblPr>
        <w:tblStyle w:val="24"/>
        <w:tblW w:w="8364" w:type="dxa"/>
        <w:tblInd w:w="108" w:type="dxa"/>
        <w:tblLayout w:type="autofit"/>
        <w:tblCellMar>
          <w:top w:w="0" w:type="dxa"/>
          <w:left w:w="108" w:type="dxa"/>
          <w:bottom w:w="0" w:type="dxa"/>
          <w:right w:w="108" w:type="dxa"/>
        </w:tblCellMar>
      </w:tblPr>
      <w:tblGrid>
        <w:gridCol w:w="709"/>
        <w:gridCol w:w="709"/>
        <w:gridCol w:w="567"/>
        <w:gridCol w:w="709"/>
        <w:gridCol w:w="567"/>
        <w:gridCol w:w="708"/>
        <w:gridCol w:w="709"/>
        <w:gridCol w:w="851"/>
        <w:gridCol w:w="992"/>
        <w:gridCol w:w="709"/>
        <w:gridCol w:w="1134"/>
      </w:tblGrid>
      <w:tr w14:paraId="04364F41">
        <w:tblPrEx>
          <w:tblCellMar>
            <w:top w:w="0" w:type="dxa"/>
            <w:left w:w="108" w:type="dxa"/>
            <w:bottom w:w="0" w:type="dxa"/>
            <w:right w:w="108" w:type="dxa"/>
          </w:tblCellMar>
        </w:tblPrEx>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7778D886">
            <w:pPr>
              <w:widowControl/>
              <w:ind w:left="210" w:leftChars="100"/>
              <w:rPr>
                <w:rFonts w:ascii="宋体" w:hAnsi="宋体" w:cs="宋体"/>
                <w:kern w:val="0"/>
                <w:sz w:val="22"/>
              </w:rPr>
            </w:pPr>
            <w:r>
              <w:rPr>
                <w:rFonts w:hint="eastAsia" w:ascii="宋体" w:hAnsi="宋体" w:cs="宋体"/>
                <w:kern w:val="0"/>
                <w:sz w:val="22"/>
              </w:rPr>
              <w:t>教学周数</w:t>
            </w:r>
          </w:p>
          <w:p w14:paraId="00BFDB7E">
            <w:pPr>
              <w:pStyle w:val="2"/>
              <w:ind w:firstLine="420"/>
              <w:rPr>
                <w:lang w:val="en-US"/>
              </w:rPr>
            </w:pPr>
          </w:p>
          <w:p w14:paraId="2B71DAD5">
            <w:pPr>
              <w:widowControl/>
              <w:jc w:val="center"/>
              <w:rPr>
                <w:rFonts w:ascii="宋体" w:hAnsi="宋体" w:cs="宋体"/>
                <w:kern w:val="0"/>
                <w:sz w:val="22"/>
              </w:rPr>
            </w:pPr>
          </w:p>
          <w:p w14:paraId="458C5B7A">
            <w:pPr>
              <w:widowControl/>
              <w:jc w:val="center"/>
              <w:rPr>
                <w:rFonts w:ascii="宋体" w:hAnsi="宋体" w:cs="宋体"/>
                <w:kern w:val="0"/>
                <w:sz w:val="22"/>
              </w:rPr>
            </w:pPr>
          </w:p>
          <w:p w14:paraId="294125A7">
            <w:pPr>
              <w:widowControl/>
              <w:jc w:val="center"/>
              <w:rPr>
                <w:rFonts w:ascii="宋体" w:hAnsi="宋体" w:cs="宋体"/>
                <w:kern w:val="0"/>
                <w:sz w:val="22"/>
              </w:rPr>
            </w:pPr>
          </w:p>
          <w:p w14:paraId="12FDE4A2">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24ECD27">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4505468F">
            <w:pPr>
              <w:widowControl/>
              <w:jc w:val="center"/>
              <w:rPr>
                <w:rFonts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tcPr>
          <w:p w14:paraId="6340AA2F">
            <w:pPr>
              <w:widowControl/>
              <w:jc w:val="center"/>
              <w:rPr>
                <w:rFonts w:ascii="宋体" w:hAnsi="宋体" w:cs="宋体"/>
                <w:kern w:val="0"/>
                <w:sz w:val="22"/>
              </w:rPr>
            </w:pPr>
          </w:p>
          <w:p w14:paraId="0D9A24A4">
            <w:pPr>
              <w:pStyle w:val="2"/>
              <w:ind w:firstLine="420"/>
              <w:rPr>
                <w:lang w:val="en-US"/>
              </w:rPr>
            </w:pPr>
          </w:p>
          <w:p w14:paraId="73633DC5">
            <w:pPr>
              <w:pStyle w:val="2"/>
              <w:ind w:firstLine="420"/>
              <w:rPr>
                <w:lang w:val="en-US"/>
              </w:rPr>
            </w:pPr>
          </w:p>
          <w:p w14:paraId="5C520EF6">
            <w:pPr>
              <w:pStyle w:val="2"/>
              <w:ind w:firstLine="420"/>
              <w:rPr>
                <w:lang w:val="en-US"/>
              </w:rPr>
            </w:pPr>
          </w:p>
          <w:p w14:paraId="62FBCAC1">
            <w:pPr>
              <w:pStyle w:val="2"/>
              <w:ind w:firstLine="0" w:firstLineChars="0"/>
              <w:rPr>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E2E171">
            <w:pPr>
              <w:widowControl/>
              <w:jc w:val="center"/>
              <w:rPr>
                <w:rFonts w:ascii="宋体" w:hAnsi="宋体" w:cs="宋体"/>
                <w:kern w:val="0"/>
                <w:sz w:val="22"/>
              </w:rPr>
            </w:pPr>
            <w:r>
              <w:rPr>
                <w:rFonts w:hint="eastAsia" w:ascii="宋体" w:hAnsi="宋体" w:cs="宋体"/>
                <w:kern w:val="0"/>
                <w:sz w:val="22"/>
              </w:rPr>
              <w:t>学期</w:t>
            </w:r>
            <w:r>
              <w:rPr>
                <w:rFonts w:hint="eastAsia" w:ascii="宋体" w:hAnsi="宋体" w:cs="宋体"/>
                <w:kern w:val="0"/>
                <w:sz w:val="22"/>
              </w:rPr>
              <w:br w:type="textWrapping"/>
            </w:r>
            <w:r>
              <w:rPr>
                <w:rFonts w:hint="eastAsia" w:ascii="宋体" w:hAnsi="宋体" w:cs="宋体"/>
                <w:kern w:val="0"/>
                <w:sz w:val="22"/>
              </w:rPr>
              <w:t>总周数</w:t>
            </w:r>
          </w:p>
        </w:tc>
      </w:tr>
      <w:tr w14:paraId="5E0A46F3">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5B79B295">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10CAAB8">
            <w:pPr>
              <w:widowControl/>
              <w:jc w:val="left"/>
              <w:rPr>
                <w:rFonts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14:paraId="167E1577">
            <w:pPr>
              <w:widowControl/>
              <w:jc w:val="center"/>
              <w:rPr>
                <w:rFonts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5AD886CB">
            <w:pPr>
              <w:widowControl/>
              <w:jc w:val="center"/>
              <w:rPr>
                <w:rFonts w:ascii="宋体" w:hAnsi="宋体" w:cs="宋体"/>
                <w:kern w:val="0"/>
                <w:sz w:val="22"/>
              </w:rPr>
            </w:pPr>
            <w:r>
              <w:rPr>
                <w:rFonts w:hint="eastAsia" w:ascii="宋体" w:hAnsi="宋体" w:cs="宋体"/>
                <w:kern w:val="0"/>
                <w:sz w:val="22"/>
              </w:rPr>
              <w:t>课程</w:t>
            </w:r>
          </w:p>
          <w:p w14:paraId="038F59E7">
            <w:pPr>
              <w:widowControl/>
              <w:jc w:val="center"/>
              <w:rPr>
                <w:rFonts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1DA89AFE">
            <w:pPr>
              <w:widowControl/>
              <w:jc w:val="center"/>
              <w:rPr>
                <w:rFonts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48BD7B45">
            <w:pPr>
              <w:widowControl/>
              <w:jc w:val="center"/>
              <w:rPr>
                <w:rFonts w:ascii="宋体" w:hAnsi="宋体" w:cs="宋体"/>
                <w:kern w:val="0"/>
                <w:sz w:val="22"/>
              </w:rPr>
            </w:pPr>
            <w:r>
              <w:rPr>
                <w:rFonts w:hint="eastAsia" w:ascii="宋体" w:hAnsi="宋体" w:cs="宋体"/>
                <w:kern w:val="0"/>
                <w:sz w:val="22"/>
              </w:rPr>
              <w:t>实习</w:t>
            </w:r>
          </w:p>
          <w:p w14:paraId="03EE23F7">
            <w:pPr>
              <w:widowControl/>
              <w:jc w:val="center"/>
              <w:rPr>
                <w:rFonts w:ascii="宋体" w:hAnsi="宋体" w:cs="宋体"/>
                <w:kern w:val="0"/>
                <w:sz w:val="22"/>
              </w:rPr>
            </w:pPr>
            <w:r>
              <w:rPr>
                <w:rFonts w:hint="eastAsia" w:ascii="宋体" w:hAnsi="宋体" w:cs="宋体"/>
                <w:kern w:val="0"/>
                <w:sz w:val="22"/>
              </w:rPr>
              <w:t>学时</w:t>
            </w:r>
          </w:p>
        </w:tc>
        <w:tc>
          <w:tcPr>
            <w:tcW w:w="709" w:type="dxa"/>
            <w:vMerge w:val="continue"/>
            <w:tcBorders>
              <w:left w:val="single" w:color="auto" w:sz="4" w:space="0"/>
              <w:right w:val="single" w:color="auto" w:sz="4" w:space="0"/>
            </w:tcBorders>
          </w:tcPr>
          <w:p w14:paraId="07A79454">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4D008052">
            <w:pPr>
              <w:widowControl/>
              <w:jc w:val="left"/>
              <w:rPr>
                <w:rFonts w:ascii="宋体" w:hAnsi="宋体" w:cs="宋体"/>
                <w:kern w:val="0"/>
                <w:sz w:val="22"/>
              </w:rPr>
            </w:pPr>
          </w:p>
        </w:tc>
      </w:tr>
      <w:tr w14:paraId="0D37161F">
        <w:tblPrEx>
          <w:tblCellMar>
            <w:top w:w="0" w:type="dxa"/>
            <w:left w:w="108" w:type="dxa"/>
            <w:bottom w:w="0" w:type="dxa"/>
            <w:right w:w="108" w:type="dxa"/>
          </w:tblCellMar>
        </w:tblPrEx>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11DB0BC0">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64163F4E">
            <w:pPr>
              <w:widowControl/>
              <w:jc w:val="left"/>
              <w:rPr>
                <w:rFonts w:ascii="宋体" w:hAnsi="宋体" w:cs="宋体"/>
                <w:kern w:val="0"/>
                <w:sz w:val="22"/>
              </w:rPr>
            </w:pPr>
          </w:p>
        </w:tc>
        <w:tc>
          <w:tcPr>
            <w:tcW w:w="567" w:type="dxa"/>
            <w:tcBorders>
              <w:top w:val="nil"/>
              <w:left w:val="nil"/>
              <w:bottom w:val="single" w:color="auto" w:sz="4" w:space="0"/>
              <w:right w:val="single" w:color="auto" w:sz="4" w:space="0"/>
            </w:tcBorders>
            <w:shd w:val="clear" w:color="auto" w:fill="auto"/>
            <w:vAlign w:val="center"/>
          </w:tcPr>
          <w:p w14:paraId="4D457946">
            <w:pPr>
              <w:widowControl/>
              <w:jc w:val="center"/>
              <w:rPr>
                <w:rFonts w:ascii="宋体" w:hAnsi="宋体" w:cs="宋体"/>
                <w:kern w:val="0"/>
                <w:sz w:val="22"/>
              </w:rPr>
            </w:pPr>
            <w:r>
              <w:rPr>
                <w:rFonts w:hint="eastAsia" w:ascii="宋体" w:hAnsi="宋体" w:cs="宋体"/>
                <w:kern w:val="0"/>
                <w:sz w:val="22"/>
              </w:rPr>
              <w:t>军事</w:t>
            </w:r>
          </w:p>
          <w:p w14:paraId="3C4E361D">
            <w:pPr>
              <w:widowControl/>
              <w:jc w:val="center"/>
              <w:rPr>
                <w:rFonts w:ascii="宋体" w:hAnsi="宋体" w:cs="宋体"/>
                <w:kern w:val="0"/>
                <w:sz w:val="22"/>
              </w:rPr>
            </w:pPr>
            <w:r>
              <w:rPr>
                <w:rFonts w:hint="eastAsia" w:ascii="宋体" w:hAnsi="宋体" w:cs="宋体"/>
                <w:kern w:val="0"/>
                <w:sz w:val="22"/>
              </w:rPr>
              <w:t>技能</w:t>
            </w:r>
          </w:p>
        </w:tc>
        <w:tc>
          <w:tcPr>
            <w:tcW w:w="709" w:type="dxa"/>
            <w:tcBorders>
              <w:top w:val="nil"/>
              <w:left w:val="nil"/>
              <w:bottom w:val="single" w:color="auto" w:sz="4" w:space="0"/>
              <w:right w:val="single" w:color="auto" w:sz="4" w:space="0"/>
            </w:tcBorders>
            <w:shd w:val="clear" w:color="auto" w:fill="auto"/>
            <w:vAlign w:val="center"/>
          </w:tcPr>
          <w:p w14:paraId="1B5D8A83">
            <w:pPr>
              <w:widowControl/>
              <w:jc w:val="center"/>
              <w:rPr>
                <w:rFonts w:ascii="宋体" w:hAnsi="宋体" w:cs="宋体"/>
                <w:kern w:val="0"/>
                <w:sz w:val="22"/>
              </w:rPr>
            </w:pPr>
            <w:r>
              <w:rPr>
                <w:rFonts w:hint="eastAsia" w:ascii="宋体" w:hAnsi="宋体" w:cs="宋体"/>
                <w:kern w:val="0"/>
                <w:sz w:val="22"/>
              </w:rPr>
              <w:t>军事</w:t>
            </w:r>
          </w:p>
          <w:p w14:paraId="18C7E3BF">
            <w:pPr>
              <w:widowControl/>
              <w:jc w:val="center"/>
              <w:rPr>
                <w:rFonts w:ascii="宋体" w:hAnsi="宋体" w:cs="宋体"/>
                <w:kern w:val="0"/>
                <w:sz w:val="22"/>
              </w:rPr>
            </w:pPr>
            <w:r>
              <w:rPr>
                <w:rFonts w:hint="eastAsia" w:ascii="宋体" w:hAnsi="宋体" w:cs="宋体"/>
                <w:kern w:val="0"/>
                <w:sz w:val="22"/>
              </w:rPr>
              <w:t>技能</w:t>
            </w:r>
            <w:r>
              <w:rPr>
                <w:rFonts w:hint="eastAsia" w:ascii="宋体" w:hAnsi="宋体" w:cs="宋体"/>
                <w:kern w:val="0"/>
                <w:sz w:val="22"/>
              </w:rPr>
              <w:br w:type="textWrapping"/>
            </w:r>
            <w:r>
              <w:rPr>
                <w:rFonts w:hint="eastAsia" w:ascii="宋体" w:hAnsi="宋体" w:cs="宋体"/>
                <w:kern w:val="0"/>
                <w:sz w:val="22"/>
              </w:rPr>
              <w:t>学时</w:t>
            </w:r>
          </w:p>
        </w:tc>
        <w:tc>
          <w:tcPr>
            <w:tcW w:w="567" w:type="dxa"/>
            <w:tcBorders>
              <w:top w:val="nil"/>
              <w:left w:val="nil"/>
              <w:bottom w:val="single" w:color="auto" w:sz="4" w:space="0"/>
              <w:right w:val="single" w:color="auto" w:sz="4" w:space="0"/>
            </w:tcBorders>
            <w:shd w:val="clear" w:color="auto" w:fill="auto"/>
            <w:vAlign w:val="center"/>
          </w:tcPr>
          <w:p w14:paraId="546BBFF2">
            <w:pPr>
              <w:widowControl/>
              <w:jc w:val="center"/>
              <w:rPr>
                <w:rFonts w:ascii="宋体" w:hAnsi="宋体" w:cs="宋体"/>
                <w:kern w:val="0"/>
                <w:sz w:val="22"/>
              </w:rPr>
            </w:pPr>
            <w:r>
              <w:rPr>
                <w:rFonts w:hint="eastAsia" w:ascii="宋体" w:hAnsi="宋体" w:cs="宋体"/>
                <w:kern w:val="0"/>
                <w:sz w:val="22"/>
              </w:rPr>
              <w:t>劳动</w:t>
            </w:r>
          </w:p>
          <w:p w14:paraId="68A05DC2">
            <w:pPr>
              <w:widowControl/>
              <w:jc w:val="center"/>
              <w:rPr>
                <w:rFonts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14:paraId="6731D3FC">
            <w:pPr>
              <w:widowControl/>
              <w:jc w:val="left"/>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327A16C6">
            <w:pPr>
              <w:widowControl/>
              <w:jc w:val="center"/>
              <w:rPr>
                <w:rFonts w:ascii="宋体" w:hAnsi="宋体" w:cs="宋体"/>
                <w:kern w:val="0"/>
                <w:sz w:val="22"/>
              </w:rPr>
            </w:pPr>
            <w:r>
              <w:rPr>
                <w:rFonts w:hint="eastAsia" w:ascii="宋体" w:hAnsi="宋体" w:cs="宋体"/>
                <w:kern w:val="0"/>
                <w:sz w:val="22"/>
              </w:rPr>
              <w:t>认知</w:t>
            </w:r>
          </w:p>
          <w:p w14:paraId="6553D000">
            <w:pPr>
              <w:widowControl/>
              <w:jc w:val="center"/>
              <w:rPr>
                <w:rFonts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790CAACC">
            <w:pPr>
              <w:widowControl/>
              <w:jc w:val="center"/>
              <w:rPr>
                <w:rFonts w:ascii="宋体" w:hAnsi="宋体" w:cs="宋体"/>
                <w:kern w:val="0"/>
                <w:sz w:val="22"/>
              </w:rPr>
            </w:pPr>
            <w:r>
              <w:rPr>
                <w:rFonts w:hint="eastAsia" w:ascii="宋体" w:hAnsi="宋体" w:cs="宋体"/>
                <w:kern w:val="0"/>
                <w:sz w:val="22"/>
              </w:rPr>
              <w:t>岗位</w:t>
            </w:r>
          </w:p>
          <w:p w14:paraId="4708952A">
            <w:pPr>
              <w:widowControl/>
              <w:jc w:val="center"/>
              <w:rPr>
                <w:rFonts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171005F7">
            <w:pPr>
              <w:widowControl/>
              <w:jc w:val="left"/>
              <w:rPr>
                <w:rFonts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14:paraId="0F90F694">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154AB5DA">
            <w:pPr>
              <w:widowControl/>
              <w:jc w:val="left"/>
              <w:rPr>
                <w:rFonts w:ascii="宋体" w:hAnsi="宋体" w:cs="宋体"/>
                <w:kern w:val="0"/>
                <w:sz w:val="22"/>
              </w:rPr>
            </w:pPr>
          </w:p>
        </w:tc>
      </w:tr>
      <w:tr w14:paraId="757B3FE5">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3553FF3">
            <w:pPr>
              <w:widowControl/>
              <w:jc w:val="center"/>
              <w:rPr>
                <w:rFonts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6F06794A">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color="auto" w:sz="4" w:space="0"/>
              <w:right w:val="single" w:color="auto" w:sz="4" w:space="0"/>
            </w:tcBorders>
            <w:shd w:val="clear" w:color="000000" w:fill="FDE9D9"/>
            <w:noWrap/>
            <w:vAlign w:val="center"/>
          </w:tcPr>
          <w:p w14:paraId="1BA82688">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4</w:t>
            </w:r>
          </w:p>
        </w:tc>
        <w:tc>
          <w:tcPr>
            <w:tcW w:w="709" w:type="dxa"/>
            <w:tcBorders>
              <w:top w:val="nil"/>
              <w:left w:val="nil"/>
              <w:bottom w:val="single" w:color="auto" w:sz="4" w:space="0"/>
              <w:right w:val="single" w:color="auto" w:sz="4" w:space="0"/>
            </w:tcBorders>
            <w:shd w:val="clear" w:color="000000" w:fill="FDE9D9"/>
            <w:noWrap/>
            <w:vAlign w:val="center"/>
          </w:tcPr>
          <w:p w14:paraId="229EDADC">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112</w:t>
            </w:r>
          </w:p>
        </w:tc>
        <w:tc>
          <w:tcPr>
            <w:tcW w:w="567" w:type="dxa"/>
            <w:tcBorders>
              <w:top w:val="nil"/>
              <w:left w:val="nil"/>
              <w:bottom w:val="single" w:color="auto" w:sz="4" w:space="0"/>
              <w:right w:val="single" w:color="auto" w:sz="4" w:space="0"/>
            </w:tcBorders>
            <w:shd w:val="clear" w:color="000000" w:fill="FDE9D9"/>
            <w:noWrap/>
            <w:vAlign w:val="center"/>
          </w:tcPr>
          <w:p w14:paraId="651A2EFA">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708" w:type="dxa"/>
            <w:tcBorders>
              <w:top w:val="nil"/>
              <w:left w:val="nil"/>
              <w:bottom w:val="single" w:color="auto" w:sz="4" w:space="0"/>
              <w:right w:val="single" w:color="auto" w:sz="4" w:space="0"/>
            </w:tcBorders>
            <w:shd w:val="clear" w:color="000000" w:fill="FDE9D9"/>
            <w:noWrap/>
            <w:vAlign w:val="center"/>
          </w:tcPr>
          <w:p w14:paraId="15BA9135">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42222983">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5B63386A">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4E68D44C">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1C62222E">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B5D1FF9">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7D967C37">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169A2A6">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664DE9D6">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11CEA220">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31BB0443">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325C0188">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708" w:type="dxa"/>
            <w:tcBorders>
              <w:top w:val="nil"/>
              <w:left w:val="nil"/>
              <w:bottom w:val="single" w:color="auto" w:sz="4" w:space="0"/>
              <w:right w:val="single" w:color="auto" w:sz="4" w:space="0"/>
            </w:tcBorders>
            <w:shd w:val="clear" w:color="000000" w:fill="FDE9D9"/>
            <w:noWrap/>
            <w:vAlign w:val="center"/>
          </w:tcPr>
          <w:p w14:paraId="0E8DA3FF">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54C643C1">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36A79669">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216B337C">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210A5FE">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158A665">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5CAD19D">
        <w:tblPrEx>
          <w:tblCellMar>
            <w:top w:w="0" w:type="dxa"/>
            <w:left w:w="108" w:type="dxa"/>
            <w:bottom w:w="0" w:type="dxa"/>
            <w:right w:w="108" w:type="dxa"/>
          </w:tblCellMar>
        </w:tblPrEx>
        <w:trPr>
          <w:trHeight w:val="398"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5A611C">
            <w:pPr>
              <w:widowControl/>
              <w:jc w:val="center"/>
              <w:rPr>
                <w:rFonts w:ascii="宋体" w:hAnsi="宋体" w:cs="宋体"/>
                <w:kern w:val="0"/>
                <w:sz w:val="22"/>
              </w:rPr>
            </w:pPr>
            <w:r>
              <w:rPr>
                <w:rFonts w:hint="eastAsia" w:ascii="宋体" w:hAnsi="宋体" w:cs="宋体"/>
                <w:kern w:val="0"/>
                <w:sz w:val="22"/>
              </w:rPr>
              <w:t>三</w:t>
            </w:r>
          </w:p>
        </w:tc>
        <w:tc>
          <w:tcPr>
            <w:tcW w:w="709" w:type="dxa"/>
            <w:tcBorders>
              <w:top w:val="single" w:color="auto" w:sz="4" w:space="0"/>
              <w:left w:val="nil"/>
              <w:bottom w:val="single" w:color="auto" w:sz="4" w:space="0"/>
              <w:right w:val="single" w:color="auto" w:sz="4" w:space="0"/>
            </w:tcBorders>
            <w:shd w:val="clear" w:color="000000" w:fill="FDE9D9"/>
            <w:noWrap/>
            <w:vAlign w:val="center"/>
          </w:tcPr>
          <w:p w14:paraId="50AEC9A8">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single" w:color="auto" w:sz="4" w:space="0"/>
              <w:left w:val="nil"/>
              <w:bottom w:val="single" w:color="auto" w:sz="4" w:space="0"/>
              <w:right w:val="single" w:color="auto" w:sz="4" w:space="0"/>
            </w:tcBorders>
            <w:shd w:val="clear" w:color="000000" w:fill="FDE9D9"/>
            <w:noWrap/>
            <w:vAlign w:val="center"/>
          </w:tcPr>
          <w:p w14:paraId="33548617">
            <w:pPr>
              <w:widowControl/>
              <w:jc w:val="center"/>
              <w:rPr>
                <w:rFonts w:ascii="宋体" w:hAnsi="宋体" w:cs="宋体"/>
                <w:kern w:val="0"/>
                <w:sz w:val="22"/>
              </w:rPr>
            </w:pPr>
            <w:r>
              <w:rPr>
                <w:rFonts w:hint="eastAsia" w:ascii="宋体" w:hAnsi="宋体" w:cs="宋体"/>
                <w:kern w:val="0"/>
                <w:sz w:val="22"/>
              </w:rPr>
              <w:t>　</w:t>
            </w:r>
          </w:p>
        </w:tc>
        <w:tc>
          <w:tcPr>
            <w:tcW w:w="709" w:type="dxa"/>
            <w:tcBorders>
              <w:top w:val="single" w:color="auto" w:sz="4" w:space="0"/>
              <w:left w:val="nil"/>
              <w:bottom w:val="single" w:color="auto" w:sz="4" w:space="0"/>
              <w:right w:val="single" w:color="auto" w:sz="4" w:space="0"/>
            </w:tcBorders>
            <w:shd w:val="clear" w:color="000000" w:fill="FDE9D9"/>
            <w:noWrap/>
            <w:vAlign w:val="center"/>
          </w:tcPr>
          <w:p w14:paraId="713B478E">
            <w:pPr>
              <w:widowControl/>
              <w:jc w:val="center"/>
              <w:rPr>
                <w:rFonts w:ascii="宋体" w:hAnsi="宋体" w:cs="宋体"/>
                <w:kern w:val="0"/>
                <w:sz w:val="22"/>
              </w:rPr>
            </w:pPr>
            <w:r>
              <w:rPr>
                <w:rFonts w:hint="eastAsia" w:ascii="宋体" w:hAnsi="宋体" w:cs="宋体"/>
                <w:kern w:val="0"/>
                <w:sz w:val="22"/>
              </w:rPr>
              <w:t>　</w:t>
            </w:r>
          </w:p>
        </w:tc>
        <w:tc>
          <w:tcPr>
            <w:tcW w:w="567" w:type="dxa"/>
            <w:tcBorders>
              <w:top w:val="single" w:color="auto" w:sz="4" w:space="0"/>
              <w:left w:val="nil"/>
              <w:bottom w:val="single" w:color="auto" w:sz="4" w:space="0"/>
              <w:right w:val="single" w:color="auto" w:sz="4" w:space="0"/>
            </w:tcBorders>
            <w:shd w:val="clear" w:color="000000" w:fill="FDE9D9"/>
            <w:noWrap/>
            <w:vAlign w:val="center"/>
          </w:tcPr>
          <w:p w14:paraId="75E75E4D">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708" w:type="dxa"/>
            <w:tcBorders>
              <w:top w:val="single" w:color="auto" w:sz="4" w:space="0"/>
              <w:left w:val="nil"/>
              <w:bottom w:val="single" w:color="auto" w:sz="4" w:space="0"/>
              <w:right w:val="single" w:color="auto" w:sz="4" w:space="0"/>
            </w:tcBorders>
            <w:shd w:val="clear" w:color="000000" w:fill="FDE9D9"/>
            <w:noWrap/>
            <w:vAlign w:val="center"/>
          </w:tcPr>
          <w:p w14:paraId="7C25A447">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noWrap/>
            <w:vAlign w:val="center"/>
          </w:tcPr>
          <w:p w14:paraId="63DC63A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single" w:color="auto" w:sz="4" w:space="0"/>
              <w:left w:val="nil"/>
              <w:bottom w:val="single" w:color="auto" w:sz="4" w:space="0"/>
              <w:right w:val="single" w:color="auto" w:sz="4" w:space="0"/>
            </w:tcBorders>
            <w:shd w:val="clear" w:color="000000" w:fill="FFFF00"/>
            <w:noWrap/>
            <w:vAlign w:val="center"/>
          </w:tcPr>
          <w:p w14:paraId="65773244">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single" w:color="auto" w:sz="4" w:space="0"/>
              <w:left w:val="nil"/>
              <w:bottom w:val="single" w:color="auto" w:sz="4" w:space="0"/>
              <w:right w:val="single" w:color="auto" w:sz="4" w:space="0"/>
            </w:tcBorders>
            <w:shd w:val="clear" w:color="000000" w:fill="FFFF00"/>
            <w:noWrap/>
            <w:vAlign w:val="center"/>
          </w:tcPr>
          <w:p w14:paraId="3EAF8B7C">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2D28DAED">
            <w:pPr>
              <w:widowControl/>
              <w:jc w:val="center"/>
              <w:rPr>
                <w:rFonts w:ascii="宋体" w:hAnsi="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000000" w:fill="FFFF00"/>
            <w:noWrap/>
            <w:vAlign w:val="center"/>
          </w:tcPr>
          <w:p w14:paraId="2C4D615C">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55D0A1F2">
        <w:tblPrEx>
          <w:tblCellMar>
            <w:top w:w="0" w:type="dxa"/>
            <w:left w:w="108" w:type="dxa"/>
            <w:bottom w:w="0" w:type="dxa"/>
            <w:right w:w="108" w:type="dxa"/>
          </w:tblCellMar>
        </w:tblPrEx>
        <w:trPr>
          <w:trHeight w:val="398"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85F698">
            <w:pPr>
              <w:widowControl/>
              <w:jc w:val="center"/>
              <w:rPr>
                <w:rFonts w:ascii="宋体" w:hAnsi="宋体" w:cs="宋体"/>
                <w:kern w:val="0"/>
                <w:sz w:val="22"/>
              </w:rPr>
            </w:pPr>
            <w:r>
              <w:rPr>
                <w:rFonts w:hint="eastAsia" w:ascii="宋体" w:hAnsi="宋体" w:cs="宋体"/>
                <w:kern w:val="0"/>
                <w:sz w:val="22"/>
              </w:rPr>
              <w:t>四</w:t>
            </w:r>
          </w:p>
        </w:tc>
        <w:tc>
          <w:tcPr>
            <w:tcW w:w="709" w:type="dxa"/>
            <w:tcBorders>
              <w:top w:val="single" w:color="auto" w:sz="4" w:space="0"/>
              <w:left w:val="nil"/>
              <w:bottom w:val="single" w:color="auto" w:sz="4" w:space="0"/>
              <w:right w:val="single" w:color="auto" w:sz="4" w:space="0"/>
            </w:tcBorders>
            <w:shd w:val="clear" w:color="000000" w:fill="FDE9D9"/>
            <w:noWrap/>
            <w:vAlign w:val="center"/>
          </w:tcPr>
          <w:p w14:paraId="08C7026C">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single" w:color="auto" w:sz="4" w:space="0"/>
              <w:left w:val="nil"/>
              <w:bottom w:val="single" w:color="auto" w:sz="4" w:space="0"/>
              <w:right w:val="single" w:color="auto" w:sz="4" w:space="0"/>
            </w:tcBorders>
            <w:shd w:val="clear" w:color="000000" w:fill="FDE9D9"/>
            <w:noWrap/>
            <w:vAlign w:val="center"/>
          </w:tcPr>
          <w:p w14:paraId="3C237EBD">
            <w:pPr>
              <w:widowControl/>
              <w:jc w:val="center"/>
              <w:rPr>
                <w:rFonts w:ascii="宋体" w:hAnsi="宋体" w:cs="宋体"/>
                <w:kern w:val="0"/>
                <w:sz w:val="22"/>
              </w:rPr>
            </w:pPr>
            <w:r>
              <w:rPr>
                <w:rFonts w:hint="eastAsia" w:ascii="宋体" w:hAnsi="宋体" w:cs="宋体"/>
                <w:kern w:val="0"/>
                <w:sz w:val="22"/>
              </w:rPr>
              <w:t>　</w:t>
            </w:r>
          </w:p>
        </w:tc>
        <w:tc>
          <w:tcPr>
            <w:tcW w:w="709" w:type="dxa"/>
            <w:tcBorders>
              <w:top w:val="single" w:color="auto" w:sz="4" w:space="0"/>
              <w:left w:val="nil"/>
              <w:bottom w:val="single" w:color="auto" w:sz="4" w:space="0"/>
              <w:right w:val="single" w:color="auto" w:sz="4" w:space="0"/>
            </w:tcBorders>
            <w:shd w:val="clear" w:color="000000" w:fill="FDE9D9"/>
            <w:noWrap/>
            <w:vAlign w:val="center"/>
          </w:tcPr>
          <w:p w14:paraId="618BDFCA">
            <w:pPr>
              <w:widowControl/>
              <w:jc w:val="center"/>
              <w:rPr>
                <w:rFonts w:ascii="宋体" w:hAnsi="宋体" w:cs="宋体"/>
                <w:kern w:val="0"/>
                <w:sz w:val="22"/>
              </w:rPr>
            </w:pPr>
            <w:r>
              <w:rPr>
                <w:rFonts w:hint="eastAsia" w:ascii="宋体" w:hAnsi="宋体" w:cs="宋体"/>
                <w:kern w:val="0"/>
                <w:sz w:val="22"/>
              </w:rPr>
              <w:t>　</w:t>
            </w:r>
          </w:p>
        </w:tc>
        <w:tc>
          <w:tcPr>
            <w:tcW w:w="567" w:type="dxa"/>
            <w:tcBorders>
              <w:top w:val="single" w:color="auto" w:sz="4" w:space="0"/>
              <w:left w:val="nil"/>
              <w:bottom w:val="single" w:color="auto" w:sz="4" w:space="0"/>
              <w:right w:val="single" w:color="auto" w:sz="4" w:space="0"/>
            </w:tcBorders>
            <w:shd w:val="clear" w:color="000000" w:fill="FDE9D9"/>
            <w:noWrap/>
            <w:vAlign w:val="center"/>
          </w:tcPr>
          <w:p w14:paraId="1DED8A0D">
            <w:pPr>
              <w:widowControl/>
              <w:jc w:val="center"/>
              <w:rPr>
                <w:rFonts w:ascii="宋体" w:hAnsi="宋体" w:cs="宋体"/>
                <w:color w:val="000000"/>
                <w:kern w:val="0"/>
                <w:sz w:val="22"/>
              </w:rPr>
            </w:pPr>
            <w:r>
              <w:rPr>
                <w:rFonts w:hint="eastAsia" w:ascii="宋体" w:hAnsi="宋体" w:cs="宋体"/>
                <w:color w:val="000000"/>
                <w:kern w:val="0"/>
                <w:sz w:val="22"/>
                <w:lang w:val="en-US" w:eastAsia="zh-CN"/>
              </w:rPr>
              <w:t>4</w:t>
            </w:r>
            <w:r>
              <w:rPr>
                <w:rFonts w:hint="eastAsia" w:ascii="宋体" w:hAnsi="宋体" w:cs="宋体"/>
                <w:color w:val="000000"/>
                <w:kern w:val="0"/>
                <w:sz w:val="22"/>
              </w:rPr>
              <w:t>　</w:t>
            </w:r>
          </w:p>
        </w:tc>
        <w:tc>
          <w:tcPr>
            <w:tcW w:w="708" w:type="dxa"/>
            <w:tcBorders>
              <w:top w:val="single" w:color="auto" w:sz="4" w:space="0"/>
              <w:left w:val="nil"/>
              <w:bottom w:val="single" w:color="auto" w:sz="4" w:space="0"/>
              <w:right w:val="single" w:color="auto" w:sz="4" w:space="0"/>
            </w:tcBorders>
            <w:shd w:val="clear" w:color="000000" w:fill="FDE9D9"/>
            <w:noWrap/>
            <w:vAlign w:val="center"/>
          </w:tcPr>
          <w:p w14:paraId="28B14B3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noWrap/>
            <w:vAlign w:val="center"/>
          </w:tcPr>
          <w:p w14:paraId="7B0EAFA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single" w:color="auto" w:sz="4" w:space="0"/>
              <w:left w:val="nil"/>
              <w:bottom w:val="single" w:color="auto" w:sz="4" w:space="0"/>
              <w:right w:val="single" w:color="auto" w:sz="4" w:space="0"/>
            </w:tcBorders>
            <w:shd w:val="clear" w:color="000000" w:fill="FFFF00"/>
            <w:noWrap/>
            <w:vAlign w:val="center"/>
          </w:tcPr>
          <w:p w14:paraId="7FCDC72A">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single" w:color="auto" w:sz="4" w:space="0"/>
              <w:left w:val="nil"/>
              <w:bottom w:val="single" w:color="auto" w:sz="4" w:space="0"/>
              <w:right w:val="single" w:color="auto" w:sz="4" w:space="0"/>
            </w:tcBorders>
            <w:shd w:val="clear" w:color="000000" w:fill="FFFF00"/>
            <w:noWrap/>
            <w:vAlign w:val="center"/>
          </w:tcPr>
          <w:p w14:paraId="55093E81">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7F1C8402">
            <w:pPr>
              <w:widowControl/>
              <w:jc w:val="center"/>
              <w:rPr>
                <w:rFonts w:ascii="宋体" w:hAnsi="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000000" w:fill="FFFF00"/>
            <w:noWrap/>
            <w:vAlign w:val="center"/>
          </w:tcPr>
          <w:p w14:paraId="692D6DF0">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7D54201F">
        <w:tblPrEx>
          <w:tblCellMar>
            <w:top w:w="0" w:type="dxa"/>
            <w:left w:w="108" w:type="dxa"/>
            <w:bottom w:w="0" w:type="dxa"/>
            <w:right w:w="108" w:type="dxa"/>
          </w:tblCellMar>
        </w:tblPrEx>
        <w:trPr>
          <w:trHeight w:val="398"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45B858">
            <w:pPr>
              <w:widowControl/>
              <w:jc w:val="center"/>
              <w:rPr>
                <w:rFonts w:ascii="宋体" w:hAnsi="宋体" w:cs="宋体"/>
                <w:kern w:val="0"/>
                <w:sz w:val="22"/>
              </w:rPr>
            </w:pPr>
            <w:r>
              <w:rPr>
                <w:rFonts w:hint="eastAsia" w:ascii="宋体" w:hAnsi="宋体" w:cs="宋体"/>
                <w:kern w:val="0"/>
                <w:sz w:val="22"/>
              </w:rPr>
              <w:t>五</w:t>
            </w:r>
          </w:p>
        </w:tc>
        <w:tc>
          <w:tcPr>
            <w:tcW w:w="709" w:type="dxa"/>
            <w:tcBorders>
              <w:top w:val="single" w:color="auto" w:sz="4" w:space="0"/>
              <w:left w:val="nil"/>
              <w:bottom w:val="single" w:color="auto" w:sz="4" w:space="0"/>
              <w:right w:val="single" w:color="auto" w:sz="4" w:space="0"/>
            </w:tcBorders>
            <w:shd w:val="clear" w:color="000000" w:fill="FDE9D9"/>
            <w:noWrap/>
            <w:vAlign w:val="center"/>
          </w:tcPr>
          <w:p w14:paraId="0FFFC1B6">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single" w:color="auto" w:sz="4" w:space="0"/>
              <w:left w:val="nil"/>
              <w:bottom w:val="single" w:color="auto" w:sz="4" w:space="0"/>
              <w:right w:val="single" w:color="auto" w:sz="4" w:space="0"/>
            </w:tcBorders>
            <w:shd w:val="clear" w:color="000000" w:fill="FDE9D9"/>
            <w:noWrap/>
            <w:vAlign w:val="center"/>
          </w:tcPr>
          <w:p w14:paraId="60D23637">
            <w:pPr>
              <w:widowControl/>
              <w:jc w:val="center"/>
              <w:rPr>
                <w:rFonts w:ascii="宋体" w:hAnsi="宋体" w:cs="宋体"/>
                <w:kern w:val="0"/>
                <w:sz w:val="22"/>
              </w:rPr>
            </w:pPr>
            <w:r>
              <w:rPr>
                <w:rFonts w:hint="eastAsia" w:ascii="宋体" w:hAnsi="宋体" w:cs="宋体"/>
                <w:kern w:val="0"/>
                <w:sz w:val="22"/>
              </w:rPr>
              <w:t>　</w:t>
            </w:r>
          </w:p>
        </w:tc>
        <w:tc>
          <w:tcPr>
            <w:tcW w:w="709" w:type="dxa"/>
            <w:tcBorders>
              <w:top w:val="single" w:color="auto" w:sz="4" w:space="0"/>
              <w:left w:val="nil"/>
              <w:bottom w:val="single" w:color="auto" w:sz="4" w:space="0"/>
              <w:right w:val="single" w:color="auto" w:sz="4" w:space="0"/>
            </w:tcBorders>
            <w:shd w:val="clear" w:color="000000" w:fill="FDE9D9"/>
            <w:noWrap/>
            <w:vAlign w:val="center"/>
          </w:tcPr>
          <w:p w14:paraId="6F17B0CF">
            <w:pPr>
              <w:widowControl/>
              <w:jc w:val="center"/>
              <w:rPr>
                <w:rFonts w:ascii="宋体" w:hAnsi="宋体" w:cs="宋体"/>
                <w:kern w:val="0"/>
                <w:sz w:val="22"/>
              </w:rPr>
            </w:pPr>
            <w:r>
              <w:rPr>
                <w:rFonts w:hint="eastAsia" w:ascii="宋体" w:hAnsi="宋体" w:cs="宋体"/>
                <w:kern w:val="0"/>
                <w:sz w:val="22"/>
              </w:rPr>
              <w:t>　</w:t>
            </w:r>
          </w:p>
        </w:tc>
        <w:tc>
          <w:tcPr>
            <w:tcW w:w="567" w:type="dxa"/>
            <w:tcBorders>
              <w:top w:val="single" w:color="auto" w:sz="4" w:space="0"/>
              <w:left w:val="nil"/>
              <w:bottom w:val="single" w:color="auto" w:sz="4" w:space="0"/>
              <w:right w:val="single" w:color="auto" w:sz="4" w:space="0"/>
            </w:tcBorders>
            <w:shd w:val="clear" w:color="000000" w:fill="FDE9D9"/>
            <w:noWrap/>
            <w:vAlign w:val="center"/>
          </w:tcPr>
          <w:p w14:paraId="78E2C99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single" w:color="auto" w:sz="4" w:space="0"/>
              <w:left w:val="nil"/>
              <w:bottom w:val="single" w:color="auto" w:sz="4" w:space="0"/>
              <w:right w:val="single" w:color="auto" w:sz="4" w:space="0"/>
            </w:tcBorders>
            <w:shd w:val="clear" w:color="000000" w:fill="FDE9D9"/>
            <w:noWrap/>
            <w:vAlign w:val="center"/>
          </w:tcPr>
          <w:p w14:paraId="243E548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c>
          <w:tcPr>
            <w:tcW w:w="709" w:type="dxa"/>
            <w:tcBorders>
              <w:top w:val="single" w:color="auto" w:sz="4" w:space="0"/>
              <w:left w:val="nil"/>
              <w:bottom w:val="single" w:color="auto" w:sz="4" w:space="0"/>
              <w:right w:val="single" w:color="auto" w:sz="4" w:space="0"/>
            </w:tcBorders>
            <w:shd w:val="clear" w:color="000000" w:fill="FFFF00"/>
            <w:noWrap/>
            <w:vAlign w:val="center"/>
          </w:tcPr>
          <w:p w14:paraId="7A1E8FB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r>
              <w:rPr>
                <w:rFonts w:hint="eastAsia" w:ascii="宋体" w:hAnsi="宋体" w:cs="宋体"/>
                <w:color w:val="000000"/>
                <w:kern w:val="0"/>
                <w:sz w:val="22"/>
              </w:rPr>
              <w:t>　</w:t>
            </w:r>
          </w:p>
        </w:tc>
        <w:tc>
          <w:tcPr>
            <w:tcW w:w="851" w:type="dxa"/>
            <w:tcBorders>
              <w:top w:val="single" w:color="auto" w:sz="4" w:space="0"/>
              <w:left w:val="nil"/>
              <w:bottom w:val="single" w:color="auto" w:sz="4" w:space="0"/>
              <w:right w:val="single" w:color="auto" w:sz="4" w:space="0"/>
            </w:tcBorders>
            <w:shd w:val="clear" w:color="000000" w:fill="FFFF00"/>
            <w:noWrap/>
            <w:vAlign w:val="center"/>
          </w:tcPr>
          <w:p w14:paraId="2A2EE81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18</w:t>
            </w:r>
          </w:p>
        </w:tc>
        <w:tc>
          <w:tcPr>
            <w:tcW w:w="992" w:type="dxa"/>
            <w:tcBorders>
              <w:top w:val="single" w:color="auto" w:sz="4" w:space="0"/>
              <w:left w:val="nil"/>
              <w:bottom w:val="single" w:color="auto" w:sz="4" w:space="0"/>
              <w:right w:val="single" w:color="auto" w:sz="4" w:space="0"/>
            </w:tcBorders>
            <w:shd w:val="clear" w:color="000000" w:fill="FFFF00"/>
            <w:noWrap/>
            <w:vAlign w:val="center"/>
          </w:tcPr>
          <w:p w14:paraId="161CD40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528</w:t>
            </w:r>
          </w:p>
        </w:tc>
        <w:tc>
          <w:tcPr>
            <w:tcW w:w="709" w:type="dxa"/>
            <w:tcBorders>
              <w:top w:val="single" w:color="auto" w:sz="4" w:space="0"/>
              <w:left w:val="nil"/>
              <w:bottom w:val="single" w:color="auto" w:sz="4" w:space="0"/>
              <w:right w:val="single" w:color="auto" w:sz="4" w:space="0"/>
            </w:tcBorders>
            <w:shd w:val="clear" w:color="000000" w:fill="FFFF00"/>
          </w:tcPr>
          <w:p w14:paraId="4B5D8ECB">
            <w:pPr>
              <w:widowControl/>
              <w:jc w:val="center"/>
              <w:rPr>
                <w:rFonts w:ascii="宋体" w:hAnsi="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000000" w:fill="FFFF00"/>
            <w:noWrap/>
            <w:vAlign w:val="center"/>
          </w:tcPr>
          <w:p w14:paraId="7AE67A92">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39D2D6F1">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7684BD5">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407034A0">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59B40BD5">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235FACFF">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1AA7C07B">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0A155622">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15B3A48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00EA0162">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29A27A62">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77659A8">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A39D8FA">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519C2720">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2C160F2">
            <w:pPr>
              <w:widowControl/>
              <w:jc w:val="center"/>
              <w:rPr>
                <w:rFonts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14:paraId="1D02783A">
            <w:pPr>
              <w:widowControl/>
              <w:jc w:val="center"/>
              <w:rPr>
                <w:rFonts w:ascii="宋体" w:hAnsi="宋体" w:cs="宋体"/>
                <w:color w:val="000000"/>
                <w:kern w:val="0"/>
                <w:sz w:val="22"/>
              </w:rPr>
            </w:pPr>
            <w:r>
              <w:rPr>
                <w:rFonts w:hint="eastAsia" w:ascii="宋体" w:hAnsi="宋体" w:cs="宋体"/>
                <w:color w:val="000000"/>
                <w:kern w:val="0"/>
                <w:sz w:val="22"/>
              </w:rPr>
              <w:t>110</w:t>
            </w:r>
          </w:p>
        </w:tc>
        <w:tc>
          <w:tcPr>
            <w:tcW w:w="567" w:type="dxa"/>
            <w:tcBorders>
              <w:top w:val="nil"/>
              <w:left w:val="nil"/>
              <w:bottom w:val="single" w:color="auto" w:sz="4" w:space="0"/>
              <w:right w:val="single" w:color="auto" w:sz="4" w:space="0"/>
            </w:tcBorders>
            <w:shd w:val="clear" w:color="000000" w:fill="FDE9D9"/>
            <w:noWrap/>
            <w:vAlign w:val="center"/>
          </w:tcPr>
          <w:p w14:paraId="4949227A">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4</w:t>
            </w:r>
          </w:p>
        </w:tc>
        <w:tc>
          <w:tcPr>
            <w:tcW w:w="709" w:type="dxa"/>
            <w:tcBorders>
              <w:top w:val="nil"/>
              <w:left w:val="nil"/>
              <w:bottom w:val="single" w:color="auto" w:sz="4" w:space="0"/>
              <w:right w:val="single" w:color="auto" w:sz="4" w:space="0"/>
            </w:tcBorders>
            <w:shd w:val="clear" w:color="000000" w:fill="FDE9D9"/>
            <w:noWrap/>
            <w:vAlign w:val="center"/>
          </w:tcPr>
          <w:p w14:paraId="174B7B05">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065F9B0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w:t>
            </w:r>
          </w:p>
        </w:tc>
        <w:tc>
          <w:tcPr>
            <w:tcW w:w="708" w:type="dxa"/>
            <w:tcBorders>
              <w:top w:val="nil"/>
              <w:left w:val="nil"/>
              <w:bottom w:val="single" w:color="auto" w:sz="4" w:space="0"/>
              <w:right w:val="single" w:color="auto" w:sz="4" w:space="0"/>
            </w:tcBorders>
            <w:shd w:val="clear" w:color="000000" w:fill="FDE9D9"/>
            <w:noWrap/>
            <w:vAlign w:val="center"/>
          </w:tcPr>
          <w:p w14:paraId="37A6A5AD">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D57710F">
            <w:pPr>
              <w:widowControl/>
              <w:jc w:val="center"/>
              <w:rPr>
                <w:rFonts w:ascii="宋体" w:hAnsi="宋体" w:cs="宋体"/>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6C79D01E">
            <w:pPr>
              <w:widowControl/>
              <w:jc w:val="center"/>
              <w:rPr>
                <w:rFonts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00E3349A">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1DA6002">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AE47A48">
            <w:pPr>
              <w:widowControl/>
              <w:jc w:val="center"/>
              <w:rPr>
                <w:rFonts w:ascii="宋体" w:hAnsi="宋体" w:cs="宋体"/>
                <w:color w:val="000000"/>
                <w:kern w:val="0"/>
                <w:sz w:val="22"/>
              </w:rPr>
            </w:pPr>
            <w:r>
              <w:rPr>
                <w:rFonts w:hint="eastAsia" w:ascii="宋体" w:hAnsi="宋体" w:cs="宋体"/>
                <w:color w:val="000000"/>
                <w:kern w:val="0"/>
                <w:sz w:val="22"/>
              </w:rPr>
              <w:t>120</w:t>
            </w:r>
          </w:p>
        </w:tc>
      </w:tr>
      <w:tr w14:paraId="3E412875">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0F4BA9AE">
            <w:pPr>
              <w:widowControl/>
              <w:jc w:val="center"/>
              <w:rPr>
                <w:rFonts w:ascii="宋体" w:hAnsi="宋体" w:cs="宋体"/>
                <w:kern w:val="0"/>
                <w:sz w:val="22"/>
              </w:rPr>
            </w:pPr>
            <w:r>
              <w:rPr>
                <w:rFonts w:hint="eastAsia" w:ascii="宋体" w:hAnsi="宋体" w:cs="宋体"/>
                <w:kern w:val="0"/>
                <w:sz w:val="22"/>
              </w:rPr>
              <w:t>实践教学</w:t>
            </w:r>
          </w:p>
          <w:p w14:paraId="4F9A7A76">
            <w:pPr>
              <w:widowControl/>
              <w:jc w:val="center"/>
              <w:rPr>
                <w:rFonts w:ascii="宋体" w:hAnsi="宋体" w:cs="宋体"/>
                <w:kern w:val="0"/>
                <w:sz w:val="22"/>
              </w:rPr>
            </w:pPr>
            <w:r>
              <w:rPr>
                <w:rFonts w:hint="eastAsia" w:ascii="宋体" w:hAnsi="宋体" w:cs="宋体"/>
                <w:kern w:val="0"/>
                <w:sz w:val="22"/>
              </w:rPr>
              <w:t>场所</w:t>
            </w:r>
          </w:p>
        </w:tc>
        <w:tc>
          <w:tcPr>
            <w:tcW w:w="567" w:type="dxa"/>
            <w:tcBorders>
              <w:top w:val="nil"/>
              <w:left w:val="nil"/>
              <w:bottom w:val="single" w:color="auto" w:sz="4" w:space="0"/>
              <w:right w:val="single" w:color="auto" w:sz="4" w:space="0"/>
            </w:tcBorders>
            <w:shd w:val="clear" w:color="auto" w:fill="auto"/>
            <w:vAlign w:val="center"/>
          </w:tcPr>
          <w:p w14:paraId="22216A54">
            <w:pPr>
              <w:widowControl/>
              <w:jc w:val="center"/>
              <w:rPr>
                <w:rFonts w:hint="eastAsia" w:ascii="宋体" w:hAnsi="宋体" w:eastAsia="宋体" w:cs="宋体"/>
                <w:kern w:val="0"/>
                <w:sz w:val="22"/>
                <w:lang w:eastAsia="zh-CN"/>
              </w:rPr>
            </w:pPr>
            <w:r>
              <w:rPr>
                <w:rFonts w:hint="eastAsia" w:ascii="宋体" w:hAnsi="宋体" w:cs="宋体"/>
                <w:kern w:val="0"/>
                <w:sz w:val="22"/>
                <w:lang w:eastAsia="zh-CN"/>
              </w:rPr>
              <w:t>操场</w:t>
            </w:r>
          </w:p>
        </w:tc>
        <w:tc>
          <w:tcPr>
            <w:tcW w:w="709" w:type="dxa"/>
            <w:tcBorders>
              <w:top w:val="nil"/>
              <w:left w:val="nil"/>
              <w:bottom w:val="single" w:color="auto" w:sz="4" w:space="0"/>
              <w:right w:val="single" w:color="auto" w:sz="4" w:space="0"/>
            </w:tcBorders>
            <w:shd w:val="clear" w:color="auto" w:fill="auto"/>
            <w:vAlign w:val="center"/>
          </w:tcPr>
          <w:p w14:paraId="1BC38E4F">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auto" w:fill="auto"/>
            <w:vAlign w:val="center"/>
          </w:tcPr>
          <w:p w14:paraId="46EB7DB7">
            <w:pPr>
              <w:widowControl/>
              <w:jc w:val="center"/>
              <w:rPr>
                <w:rFonts w:hint="eastAsia" w:ascii="宋体" w:hAnsi="宋体" w:eastAsia="宋体" w:cs="宋体"/>
                <w:kern w:val="0"/>
                <w:sz w:val="22"/>
                <w:lang w:eastAsia="zh-CN"/>
              </w:rPr>
            </w:pPr>
          </w:p>
        </w:tc>
        <w:tc>
          <w:tcPr>
            <w:tcW w:w="708" w:type="dxa"/>
            <w:tcBorders>
              <w:top w:val="nil"/>
              <w:left w:val="nil"/>
              <w:bottom w:val="single" w:color="auto" w:sz="4" w:space="0"/>
              <w:right w:val="single" w:color="auto" w:sz="4" w:space="0"/>
            </w:tcBorders>
            <w:shd w:val="clear" w:color="auto" w:fill="auto"/>
            <w:vAlign w:val="center"/>
          </w:tcPr>
          <w:p w14:paraId="11FA61E8">
            <w:pPr>
              <w:widowControl/>
              <w:jc w:val="center"/>
              <w:rPr>
                <w:rFonts w:ascii="宋体" w:hAnsi="宋体" w:cs="宋体"/>
                <w:kern w:val="0"/>
                <w:sz w:val="22"/>
              </w:rPr>
            </w:pPr>
            <w:r>
              <w:rPr>
                <w:rFonts w:hint="eastAsia" w:ascii="宋体" w:hAnsi="宋体" w:cs="宋体"/>
                <w:kern w:val="0"/>
                <w:sz w:val="22"/>
                <w:lang w:eastAsia="zh-CN"/>
              </w:rPr>
              <w:t>实训基地</w:t>
            </w: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auto" w:fill="auto"/>
            <w:vAlign w:val="center"/>
          </w:tcPr>
          <w:p w14:paraId="0B848FF3">
            <w:pPr>
              <w:widowControl/>
              <w:jc w:val="center"/>
              <w:rPr>
                <w:rFonts w:ascii="宋体" w:hAnsi="宋体" w:cs="宋体"/>
                <w:kern w:val="0"/>
                <w:sz w:val="22"/>
              </w:rPr>
            </w:pPr>
            <w:r>
              <w:rPr>
                <w:rFonts w:hint="eastAsia" w:ascii="宋体" w:hAnsi="宋体" w:cs="宋体"/>
                <w:kern w:val="0"/>
                <w:sz w:val="22"/>
              </w:rPr>
              <w:t>　</w:t>
            </w:r>
          </w:p>
        </w:tc>
        <w:tc>
          <w:tcPr>
            <w:tcW w:w="851" w:type="dxa"/>
            <w:tcBorders>
              <w:top w:val="nil"/>
              <w:left w:val="nil"/>
              <w:bottom w:val="single" w:color="auto" w:sz="4" w:space="0"/>
              <w:right w:val="single" w:color="auto" w:sz="4" w:space="0"/>
            </w:tcBorders>
            <w:shd w:val="clear" w:color="auto" w:fill="auto"/>
            <w:vAlign w:val="center"/>
          </w:tcPr>
          <w:p w14:paraId="176C64E4">
            <w:pPr>
              <w:widowControl/>
              <w:jc w:val="center"/>
              <w:rPr>
                <w:rFonts w:ascii="宋体" w:hAnsi="宋体" w:cs="宋体"/>
                <w:kern w:val="0"/>
                <w:sz w:val="22"/>
              </w:rPr>
            </w:pPr>
            <w:r>
              <w:rPr>
                <w:rFonts w:hint="eastAsia" w:ascii="宋体" w:hAnsi="宋体" w:cs="宋体"/>
                <w:kern w:val="0"/>
                <w:sz w:val="22"/>
                <w:lang w:val="en-US" w:eastAsia="zh-CN"/>
              </w:rPr>
              <w:t>实习单位</w:t>
            </w:r>
            <w:r>
              <w:rPr>
                <w:rFonts w:hint="eastAsia" w:ascii="宋体" w:hAnsi="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5CD4ABA5">
            <w:pPr>
              <w:widowControl/>
              <w:jc w:val="left"/>
              <w:rPr>
                <w:rFonts w:ascii="宋体" w:hAnsi="宋体" w:cs="宋体"/>
                <w:kern w:val="0"/>
                <w:sz w:val="22"/>
              </w:rPr>
            </w:pPr>
          </w:p>
        </w:tc>
        <w:tc>
          <w:tcPr>
            <w:tcW w:w="709" w:type="dxa"/>
            <w:tcBorders>
              <w:top w:val="single" w:color="auto" w:sz="4" w:space="0"/>
              <w:left w:val="nil"/>
              <w:bottom w:val="single" w:color="auto" w:sz="4" w:space="0"/>
              <w:right w:val="single" w:color="auto" w:sz="4" w:space="0"/>
            </w:tcBorders>
          </w:tcPr>
          <w:p w14:paraId="01BA17AF">
            <w:pPr>
              <w:widowControl/>
              <w:jc w:val="center"/>
              <w:rPr>
                <w:rFonts w:ascii="宋体" w:hAnsi="宋体" w:cs="宋体"/>
                <w:color w:val="0000FF"/>
                <w:kern w:val="0"/>
                <w:sz w:val="22"/>
              </w:rPr>
            </w:pP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7172C7DA">
            <w:pPr>
              <w:widowControl/>
              <w:jc w:val="center"/>
              <w:rPr>
                <w:rFonts w:ascii="宋体" w:hAnsi="宋体" w:cs="宋体"/>
                <w:color w:val="0000FF"/>
                <w:kern w:val="0"/>
                <w:sz w:val="22"/>
              </w:rPr>
            </w:pPr>
            <w:r>
              <w:rPr>
                <w:rFonts w:hint="eastAsia" w:ascii="宋体" w:hAnsi="宋体" w:cs="宋体"/>
                <w:color w:val="0000FF"/>
                <w:kern w:val="0"/>
                <w:sz w:val="22"/>
              </w:rPr>
              <w:t>　</w:t>
            </w:r>
          </w:p>
        </w:tc>
      </w:tr>
    </w:tbl>
    <w:p w14:paraId="37E0EA7F">
      <w:r>
        <w:rPr>
          <w:rFonts w:hint="eastAsia"/>
        </w:rPr>
        <w:t>备注：</w:t>
      </w:r>
    </w:p>
    <w:p w14:paraId="40F52910">
      <w:r>
        <w:rPr>
          <w:rFonts w:hint="eastAsia"/>
        </w:rPr>
        <w:t>①认知实习1学分，认识实习指学生由学院组织到实习单位参观、观摩和体验，形成对实习单位和相关岗位的初步认识的活动，建议安排在第1学期或者第2学期</w:t>
      </w:r>
    </w:p>
    <w:p w14:paraId="0C931A5B">
      <w:r>
        <w:rPr>
          <w:rFonts w:hint="eastAsia"/>
        </w:rPr>
        <w:t>②岗位实习一般6个月，共计24周（每周0.5学分），共计12个学分，建议安排在第5、6学期</w:t>
      </w:r>
    </w:p>
    <w:p w14:paraId="74B0F1AE">
      <w:pPr>
        <w:ind w:firstLine="562" w:firstLineChars="200"/>
        <w:rPr>
          <w:rFonts w:ascii="Arial" w:hAnsi="Arial" w:eastAsia="黑体"/>
          <w:b/>
          <w:bCs/>
          <w:sz w:val="28"/>
          <w:szCs w:val="28"/>
        </w:rPr>
      </w:pPr>
      <w:r>
        <w:rPr>
          <w:rFonts w:hint="eastAsia" w:ascii="Arial" w:hAnsi="Arial" w:eastAsia="黑体"/>
          <w:b/>
          <w:bCs/>
          <w:sz w:val="28"/>
          <w:szCs w:val="28"/>
        </w:rPr>
        <w:t>（四）素质教育体系</w:t>
      </w:r>
    </w:p>
    <w:p w14:paraId="707C1B23">
      <w:pPr>
        <w:keepNext/>
        <w:keepLines/>
        <w:spacing w:line="500" w:lineRule="exact"/>
        <w:ind w:firstLine="482" w:firstLineChars="200"/>
        <w:outlineLvl w:val="1"/>
        <w:rPr>
          <w:rFonts w:ascii="Arial" w:hAnsi="Arial" w:eastAsia="黑体"/>
          <w:b/>
          <w:bCs/>
          <w:color w:val="000000"/>
          <w:sz w:val="24"/>
          <w:szCs w:val="24"/>
        </w:rPr>
      </w:pPr>
      <w:r>
        <w:rPr>
          <w:rFonts w:hint="eastAsia" w:ascii="Arial" w:hAnsi="Arial" w:eastAsia="黑体"/>
          <w:b/>
          <w:bCs/>
          <w:color w:val="000000"/>
          <w:sz w:val="24"/>
          <w:szCs w:val="24"/>
        </w:rPr>
        <w:t>1.综合素养提升教育</w:t>
      </w:r>
    </w:p>
    <w:p w14:paraId="255CD25C">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60BB8289">
      <w:pPr>
        <w:spacing w:line="360" w:lineRule="auto"/>
        <w:ind w:firstLine="480" w:firstLineChars="200"/>
        <w:rPr>
          <w:sz w:val="24"/>
        </w:rPr>
      </w:pPr>
      <w:r>
        <w:rPr>
          <w:rFonts w:hint="eastAsia"/>
          <w:sz w:val="24"/>
        </w:rPr>
        <w:t>不得修学：</w:t>
      </w:r>
    </w:p>
    <w:p w14:paraId="3D6BC112">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03DE3FED">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rPr>
        <w:t>，否则不予记载学分。</w:t>
      </w:r>
    </w:p>
    <w:p w14:paraId="0F79A610">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表</w:t>
      </w:r>
      <w:r>
        <w:rPr>
          <w:rFonts w:hint="eastAsia" w:ascii="宋体" w:hAnsi="宋体"/>
          <w:b/>
          <w:color w:val="000000"/>
          <w:sz w:val="24"/>
          <w:szCs w:val="24"/>
          <w:lang w:val="en-US" w:eastAsia="zh-CN"/>
        </w:rPr>
        <w:t>8</w:t>
      </w:r>
      <w:r>
        <w:rPr>
          <w:rFonts w:hint="eastAsia" w:ascii="宋体" w:hAnsi="宋体"/>
          <w:b/>
          <w:color w:val="000000"/>
          <w:sz w:val="24"/>
          <w:szCs w:val="24"/>
        </w:rPr>
        <w:t xml:space="preserve">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4"/>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62007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7EAC8399">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14:paraId="176B7C06">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764DC309">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52D7F144">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48146710">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2A1F6975">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14:paraId="303D20C0">
            <w:pPr>
              <w:widowControl/>
              <w:jc w:val="center"/>
              <w:rPr>
                <w:rFonts w:ascii="宋体"/>
                <w:b/>
                <w:bCs/>
                <w:kern w:val="0"/>
                <w:szCs w:val="21"/>
              </w:rPr>
            </w:pPr>
            <w:r>
              <w:rPr>
                <w:rFonts w:hint="eastAsia" w:ascii="宋体" w:hAnsi="宋体" w:cs="宋体"/>
                <w:b/>
                <w:bCs/>
                <w:kern w:val="0"/>
                <w:szCs w:val="21"/>
              </w:rPr>
              <w:t>备注</w:t>
            </w:r>
          </w:p>
        </w:tc>
      </w:tr>
      <w:tr w14:paraId="175BD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19AE2025">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411E983E">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012D1EBC">
            <w:pPr>
              <w:widowControl/>
              <w:jc w:val="center"/>
              <w:rPr>
                <w:rFonts w:ascii="宋体"/>
                <w:sz w:val="18"/>
                <w:szCs w:val="18"/>
              </w:rPr>
            </w:pPr>
            <w:r>
              <w:rPr>
                <w:rFonts w:hint="eastAsia" w:ascii="宋体" w:cs="宋体"/>
                <w:sz w:val="18"/>
                <w:szCs w:val="18"/>
              </w:rPr>
              <w:t>国家安全教育</w:t>
            </w:r>
          </w:p>
        </w:tc>
        <w:tc>
          <w:tcPr>
            <w:tcW w:w="1385" w:type="dxa"/>
            <w:vAlign w:val="center"/>
          </w:tcPr>
          <w:p w14:paraId="3A23A8F8">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089B2CB">
            <w:pPr>
              <w:widowControl/>
              <w:jc w:val="center"/>
              <w:rPr>
                <w:rFonts w:ascii="宋体"/>
                <w:kern w:val="0"/>
                <w:sz w:val="18"/>
                <w:szCs w:val="18"/>
              </w:rPr>
            </w:pPr>
            <w:r>
              <w:rPr>
                <w:rFonts w:ascii="宋体" w:cs="宋体"/>
                <w:kern w:val="0"/>
                <w:sz w:val="18"/>
                <w:szCs w:val="18"/>
              </w:rPr>
              <w:t>1</w:t>
            </w:r>
          </w:p>
        </w:tc>
        <w:tc>
          <w:tcPr>
            <w:tcW w:w="912" w:type="dxa"/>
            <w:vAlign w:val="center"/>
          </w:tcPr>
          <w:p w14:paraId="771B4516">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64E47475">
            <w:pPr>
              <w:jc w:val="center"/>
              <w:rPr>
                <w:rFonts w:ascii="宋体"/>
                <w:b/>
                <w:color w:val="FF0000"/>
                <w:kern w:val="0"/>
                <w:sz w:val="18"/>
                <w:szCs w:val="18"/>
              </w:rPr>
            </w:pPr>
            <w:r>
              <w:rPr>
                <w:rFonts w:hint="eastAsia" w:ascii="宋体"/>
                <w:b/>
                <w:color w:val="FF0000"/>
                <w:kern w:val="0"/>
                <w:sz w:val="18"/>
                <w:szCs w:val="18"/>
              </w:rPr>
              <w:t>每位学生公共选修课程总学分数最少4学分</w:t>
            </w:r>
          </w:p>
        </w:tc>
      </w:tr>
      <w:tr w14:paraId="319A5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0FAE553">
            <w:pPr>
              <w:widowControl/>
              <w:jc w:val="center"/>
              <w:rPr>
                <w:rFonts w:ascii="宋体" w:hAnsi="宋体" w:cs="宋体"/>
                <w:kern w:val="0"/>
                <w:sz w:val="18"/>
                <w:szCs w:val="18"/>
              </w:rPr>
            </w:pPr>
          </w:p>
        </w:tc>
        <w:tc>
          <w:tcPr>
            <w:tcW w:w="827" w:type="dxa"/>
            <w:vAlign w:val="center"/>
          </w:tcPr>
          <w:p w14:paraId="131DC3DB">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14:paraId="04929EE4">
            <w:pPr>
              <w:widowControl/>
              <w:jc w:val="center"/>
              <w:rPr>
                <w:rFonts w:ascii="宋体"/>
                <w:sz w:val="18"/>
                <w:szCs w:val="18"/>
              </w:rPr>
            </w:pPr>
            <w:r>
              <w:rPr>
                <w:rFonts w:hint="eastAsia" w:ascii="宋体" w:cs="宋体"/>
                <w:sz w:val="18"/>
                <w:szCs w:val="18"/>
              </w:rPr>
              <w:t>文学鉴赏</w:t>
            </w:r>
          </w:p>
        </w:tc>
        <w:tc>
          <w:tcPr>
            <w:tcW w:w="1385" w:type="dxa"/>
            <w:vAlign w:val="center"/>
          </w:tcPr>
          <w:p w14:paraId="48717668">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A64E7FA">
            <w:pPr>
              <w:jc w:val="center"/>
              <w:rPr>
                <w:rFonts w:ascii="宋体" w:hAnsi="宋体"/>
                <w:kern w:val="0"/>
                <w:sz w:val="18"/>
                <w:szCs w:val="18"/>
              </w:rPr>
            </w:pPr>
            <w:r>
              <w:rPr>
                <w:rFonts w:ascii="宋体" w:cs="宋体"/>
                <w:kern w:val="0"/>
                <w:sz w:val="18"/>
                <w:szCs w:val="18"/>
              </w:rPr>
              <w:t>1</w:t>
            </w:r>
          </w:p>
        </w:tc>
        <w:tc>
          <w:tcPr>
            <w:tcW w:w="912" w:type="dxa"/>
            <w:vAlign w:val="center"/>
          </w:tcPr>
          <w:p w14:paraId="2C9FDE5E">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54D3A09">
            <w:pPr>
              <w:jc w:val="center"/>
              <w:rPr>
                <w:rFonts w:ascii="宋体"/>
                <w:kern w:val="0"/>
                <w:sz w:val="18"/>
                <w:szCs w:val="18"/>
              </w:rPr>
            </w:pPr>
          </w:p>
        </w:tc>
      </w:tr>
      <w:tr w14:paraId="7D288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3D84BD3">
            <w:pPr>
              <w:widowControl/>
              <w:jc w:val="center"/>
              <w:rPr>
                <w:rFonts w:ascii="宋体" w:hAnsi="宋体" w:cs="宋体"/>
                <w:kern w:val="0"/>
                <w:sz w:val="18"/>
                <w:szCs w:val="18"/>
              </w:rPr>
            </w:pPr>
          </w:p>
        </w:tc>
        <w:tc>
          <w:tcPr>
            <w:tcW w:w="827" w:type="dxa"/>
            <w:vAlign w:val="center"/>
          </w:tcPr>
          <w:p w14:paraId="6E475601">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14:paraId="56A5D4A9">
            <w:pPr>
              <w:widowControl/>
              <w:jc w:val="center"/>
              <w:rPr>
                <w:rFonts w:ascii="宋体"/>
                <w:sz w:val="18"/>
                <w:szCs w:val="18"/>
              </w:rPr>
            </w:pPr>
            <w:r>
              <w:rPr>
                <w:rFonts w:hint="eastAsia" w:ascii="宋体" w:cs="宋体"/>
                <w:sz w:val="18"/>
                <w:szCs w:val="18"/>
              </w:rPr>
              <w:t>影视鉴赏</w:t>
            </w:r>
          </w:p>
        </w:tc>
        <w:tc>
          <w:tcPr>
            <w:tcW w:w="1385" w:type="dxa"/>
            <w:vAlign w:val="center"/>
          </w:tcPr>
          <w:p w14:paraId="1D4ED40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BAFFBEF">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5728095">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1BD9E5D">
            <w:pPr>
              <w:jc w:val="center"/>
              <w:rPr>
                <w:rFonts w:ascii="宋体"/>
                <w:kern w:val="0"/>
                <w:sz w:val="18"/>
                <w:szCs w:val="18"/>
              </w:rPr>
            </w:pPr>
          </w:p>
        </w:tc>
      </w:tr>
      <w:tr w14:paraId="14F3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B821641">
            <w:pPr>
              <w:widowControl/>
              <w:jc w:val="center"/>
              <w:rPr>
                <w:rFonts w:ascii="宋体" w:hAnsi="宋体" w:cs="宋体"/>
                <w:kern w:val="0"/>
                <w:sz w:val="18"/>
                <w:szCs w:val="18"/>
              </w:rPr>
            </w:pPr>
          </w:p>
        </w:tc>
        <w:tc>
          <w:tcPr>
            <w:tcW w:w="827" w:type="dxa"/>
            <w:vAlign w:val="center"/>
          </w:tcPr>
          <w:p w14:paraId="06AB6E6F">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14:paraId="4D603E2B">
            <w:pPr>
              <w:widowControl/>
              <w:jc w:val="center"/>
              <w:rPr>
                <w:rFonts w:ascii="宋体"/>
                <w:sz w:val="18"/>
                <w:szCs w:val="18"/>
              </w:rPr>
            </w:pPr>
            <w:r>
              <w:rPr>
                <w:rFonts w:hint="eastAsia" w:ascii="宋体" w:cs="宋体"/>
                <w:sz w:val="18"/>
                <w:szCs w:val="18"/>
              </w:rPr>
              <w:t>创新中国</w:t>
            </w:r>
          </w:p>
        </w:tc>
        <w:tc>
          <w:tcPr>
            <w:tcW w:w="1385" w:type="dxa"/>
            <w:vAlign w:val="center"/>
          </w:tcPr>
          <w:p w14:paraId="263DB26B">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2D838E2">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BF55298">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7F3D541">
            <w:pPr>
              <w:jc w:val="center"/>
              <w:rPr>
                <w:rFonts w:ascii="宋体"/>
                <w:kern w:val="0"/>
                <w:sz w:val="18"/>
                <w:szCs w:val="18"/>
              </w:rPr>
            </w:pPr>
          </w:p>
        </w:tc>
      </w:tr>
      <w:tr w14:paraId="4866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4C985B0">
            <w:pPr>
              <w:widowControl/>
              <w:jc w:val="center"/>
              <w:rPr>
                <w:rFonts w:ascii="宋体" w:hAnsi="宋体" w:cs="宋体"/>
                <w:kern w:val="0"/>
                <w:sz w:val="18"/>
                <w:szCs w:val="18"/>
              </w:rPr>
            </w:pPr>
          </w:p>
        </w:tc>
        <w:tc>
          <w:tcPr>
            <w:tcW w:w="827" w:type="dxa"/>
            <w:vAlign w:val="center"/>
          </w:tcPr>
          <w:p w14:paraId="04B6F889">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14:paraId="25350299">
            <w:pPr>
              <w:widowControl/>
              <w:jc w:val="center"/>
              <w:rPr>
                <w:rFonts w:ascii="宋体"/>
                <w:sz w:val="18"/>
                <w:szCs w:val="18"/>
              </w:rPr>
            </w:pPr>
            <w:r>
              <w:rPr>
                <w:rFonts w:hint="eastAsia" w:ascii="宋体" w:cs="宋体"/>
                <w:sz w:val="18"/>
                <w:szCs w:val="18"/>
              </w:rPr>
              <w:t>企业绿色管理</w:t>
            </w:r>
          </w:p>
        </w:tc>
        <w:tc>
          <w:tcPr>
            <w:tcW w:w="1385" w:type="dxa"/>
            <w:vAlign w:val="center"/>
          </w:tcPr>
          <w:p w14:paraId="4C6ABED1">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AC08125">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2D0377B">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08B5396C">
            <w:pPr>
              <w:jc w:val="center"/>
              <w:rPr>
                <w:rFonts w:ascii="宋体"/>
                <w:kern w:val="0"/>
                <w:sz w:val="18"/>
                <w:szCs w:val="18"/>
              </w:rPr>
            </w:pPr>
          </w:p>
        </w:tc>
      </w:tr>
      <w:tr w14:paraId="6671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B1AE623">
            <w:pPr>
              <w:widowControl/>
              <w:jc w:val="center"/>
              <w:rPr>
                <w:rFonts w:ascii="宋体" w:hAnsi="宋体" w:cs="宋体"/>
                <w:kern w:val="0"/>
                <w:sz w:val="18"/>
                <w:szCs w:val="18"/>
              </w:rPr>
            </w:pPr>
          </w:p>
        </w:tc>
        <w:tc>
          <w:tcPr>
            <w:tcW w:w="827" w:type="dxa"/>
            <w:vAlign w:val="center"/>
          </w:tcPr>
          <w:p w14:paraId="61769E60">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6B424A5D">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7995C313">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A70DDA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ACF0990">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A358FE8">
            <w:pPr>
              <w:widowControl/>
              <w:jc w:val="center"/>
              <w:rPr>
                <w:rFonts w:ascii="宋体"/>
                <w:kern w:val="0"/>
                <w:sz w:val="18"/>
                <w:szCs w:val="18"/>
              </w:rPr>
            </w:pPr>
          </w:p>
        </w:tc>
      </w:tr>
      <w:tr w14:paraId="510EC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81CFA6E">
            <w:pPr>
              <w:widowControl/>
              <w:jc w:val="center"/>
              <w:rPr>
                <w:rFonts w:ascii="宋体" w:hAnsi="宋体" w:cs="宋体"/>
                <w:kern w:val="0"/>
                <w:sz w:val="18"/>
                <w:szCs w:val="18"/>
              </w:rPr>
            </w:pPr>
          </w:p>
        </w:tc>
        <w:tc>
          <w:tcPr>
            <w:tcW w:w="827" w:type="dxa"/>
            <w:vAlign w:val="center"/>
          </w:tcPr>
          <w:p w14:paraId="447C7EB1">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44A71A6C">
            <w:pPr>
              <w:widowControl/>
              <w:jc w:val="center"/>
              <w:rPr>
                <w:rFonts w:ascii="宋体"/>
                <w:sz w:val="18"/>
                <w:szCs w:val="18"/>
              </w:rPr>
            </w:pPr>
            <w:r>
              <w:rPr>
                <w:rFonts w:hint="eastAsia" w:ascii="宋体" w:cs="宋体"/>
                <w:sz w:val="18"/>
                <w:szCs w:val="18"/>
              </w:rPr>
              <w:t>艺术鉴赏</w:t>
            </w:r>
          </w:p>
        </w:tc>
        <w:tc>
          <w:tcPr>
            <w:tcW w:w="1385" w:type="dxa"/>
            <w:vAlign w:val="center"/>
          </w:tcPr>
          <w:p w14:paraId="47706D33">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5542583">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8EAD6CF">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E78088E">
            <w:pPr>
              <w:widowControl/>
              <w:jc w:val="center"/>
              <w:rPr>
                <w:rFonts w:ascii="宋体"/>
                <w:kern w:val="0"/>
                <w:sz w:val="18"/>
                <w:szCs w:val="18"/>
              </w:rPr>
            </w:pPr>
          </w:p>
        </w:tc>
      </w:tr>
      <w:tr w14:paraId="07C2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49924D0">
            <w:pPr>
              <w:widowControl/>
              <w:jc w:val="center"/>
              <w:rPr>
                <w:rFonts w:ascii="宋体" w:hAnsi="宋体" w:cs="宋体"/>
                <w:kern w:val="0"/>
                <w:sz w:val="18"/>
                <w:szCs w:val="18"/>
              </w:rPr>
            </w:pPr>
          </w:p>
        </w:tc>
        <w:tc>
          <w:tcPr>
            <w:tcW w:w="827" w:type="dxa"/>
            <w:vAlign w:val="center"/>
          </w:tcPr>
          <w:p w14:paraId="56729B2B">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6ADDB397">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07CFB1CB">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08DD043">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8E909FF">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57CF4D72">
            <w:pPr>
              <w:widowControl/>
              <w:jc w:val="center"/>
              <w:rPr>
                <w:rFonts w:ascii="宋体"/>
                <w:kern w:val="0"/>
                <w:sz w:val="18"/>
                <w:szCs w:val="18"/>
              </w:rPr>
            </w:pPr>
          </w:p>
        </w:tc>
      </w:tr>
      <w:tr w14:paraId="77497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D6C3490">
            <w:pPr>
              <w:widowControl/>
              <w:jc w:val="center"/>
              <w:rPr>
                <w:rFonts w:ascii="宋体" w:hAnsi="宋体" w:cs="宋体"/>
                <w:kern w:val="0"/>
                <w:sz w:val="18"/>
                <w:szCs w:val="18"/>
              </w:rPr>
            </w:pPr>
          </w:p>
        </w:tc>
        <w:tc>
          <w:tcPr>
            <w:tcW w:w="827" w:type="dxa"/>
            <w:vAlign w:val="center"/>
          </w:tcPr>
          <w:p w14:paraId="3E0C1749">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14:paraId="0BF8D482">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45EE9AA5">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CCBAB05">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B58109A">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5D9DF058">
            <w:pPr>
              <w:widowControl/>
              <w:jc w:val="center"/>
              <w:rPr>
                <w:rFonts w:ascii="宋体"/>
                <w:kern w:val="0"/>
                <w:sz w:val="18"/>
                <w:szCs w:val="18"/>
              </w:rPr>
            </w:pPr>
          </w:p>
        </w:tc>
      </w:tr>
      <w:tr w14:paraId="7AE30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FF9F8D9">
            <w:pPr>
              <w:widowControl/>
              <w:jc w:val="center"/>
              <w:rPr>
                <w:rFonts w:ascii="宋体" w:hAnsi="宋体" w:cs="宋体"/>
                <w:kern w:val="0"/>
                <w:sz w:val="18"/>
                <w:szCs w:val="18"/>
              </w:rPr>
            </w:pPr>
          </w:p>
        </w:tc>
        <w:tc>
          <w:tcPr>
            <w:tcW w:w="827" w:type="dxa"/>
            <w:vAlign w:val="center"/>
          </w:tcPr>
          <w:p w14:paraId="028EE8F2">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1B614864">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3663CECC">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3724619">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283FCFC">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727AC06">
            <w:pPr>
              <w:widowControl/>
              <w:jc w:val="center"/>
              <w:rPr>
                <w:rFonts w:ascii="宋体"/>
                <w:kern w:val="0"/>
                <w:sz w:val="18"/>
                <w:szCs w:val="18"/>
              </w:rPr>
            </w:pPr>
          </w:p>
        </w:tc>
      </w:tr>
      <w:tr w14:paraId="281A9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FC24BDC">
            <w:pPr>
              <w:widowControl/>
              <w:jc w:val="center"/>
              <w:rPr>
                <w:rFonts w:ascii="宋体" w:hAnsi="宋体" w:cs="宋体"/>
                <w:kern w:val="0"/>
                <w:sz w:val="18"/>
                <w:szCs w:val="18"/>
              </w:rPr>
            </w:pPr>
          </w:p>
        </w:tc>
        <w:tc>
          <w:tcPr>
            <w:tcW w:w="827" w:type="dxa"/>
            <w:vAlign w:val="center"/>
          </w:tcPr>
          <w:p w14:paraId="206A8C94">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7C5C5F24">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6E6D211E">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4011A12">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0BB791D">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D16584E">
            <w:pPr>
              <w:widowControl/>
              <w:jc w:val="center"/>
              <w:rPr>
                <w:rFonts w:ascii="宋体"/>
                <w:kern w:val="0"/>
                <w:sz w:val="18"/>
                <w:szCs w:val="18"/>
              </w:rPr>
            </w:pPr>
          </w:p>
        </w:tc>
      </w:tr>
      <w:tr w14:paraId="0A36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588DA31F">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3ADBD015">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617F07AB">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6F663CE2">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421BD17">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2006B66">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7250F691">
            <w:pPr>
              <w:widowControl/>
              <w:jc w:val="center"/>
              <w:rPr>
                <w:rFonts w:ascii="宋体"/>
                <w:b/>
                <w:color w:val="FF0000"/>
                <w:kern w:val="0"/>
                <w:sz w:val="18"/>
                <w:szCs w:val="18"/>
              </w:rPr>
            </w:pPr>
            <w:r>
              <w:rPr>
                <w:rFonts w:hint="eastAsia" w:ascii="宋体"/>
                <w:b/>
                <w:color w:val="FF0000"/>
                <w:kern w:val="0"/>
                <w:sz w:val="18"/>
                <w:szCs w:val="18"/>
              </w:rPr>
              <w:t>每位学生公共限选课程总学分数最少4学分，其中美育教育不少于1学分。</w:t>
            </w:r>
          </w:p>
        </w:tc>
      </w:tr>
      <w:tr w14:paraId="0DEDB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A371A7B">
            <w:pPr>
              <w:widowControl/>
              <w:jc w:val="center"/>
              <w:rPr>
                <w:rFonts w:ascii="宋体" w:hAnsi="宋体" w:cs="宋体"/>
                <w:kern w:val="0"/>
                <w:sz w:val="18"/>
                <w:szCs w:val="18"/>
              </w:rPr>
            </w:pPr>
          </w:p>
        </w:tc>
        <w:tc>
          <w:tcPr>
            <w:tcW w:w="827" w:type="dxa"/>
            <w:vAlign w:val="center"/>
          </w:tcPr>
          <w:p w14:paraId="116AE1ED">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1C8E9752">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50C6AA90">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70C3DC9">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8446228">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38934D19">
            <w:pPr>
              <w:widowControl/>
              <w:jc w:val="center"/>
              <w:rPr>
                <w:rFonts w:ascii="宋体"/>
                <w:kern w:val="0"/>
                <w:sz w:val="18"/>
                <w:szCs w:val="18"/>
              </w:rPr>
            </w:pPr>
          </w:p>
        </w:tc>
      </w:tr>
      <w:tr w14:paraId="490D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A655C1E">
            <w:pPr>
              <w:widowControl/>
              <w:jc w:val="center"/>
              <w:rPr>
                <w:rFonts w:ascii="宋体" w:hAnsi="宋体" w:cs="宋体"/>
                <w:kern w:val="0"/>
                <w:sz w:val="18"/>
                <w:szCs w:val="18"/>
              </w:rPr>
            </w:pPr>
          </w:p>
        </w:tc>
        <w:tc>
          <w:tcPr>
            <w:tcW w:w="827" w:type="dxa"/>
            <w:vAlign w:val="center"/>
          </w:tcPr>
          <w:p w14:paraId="3F174D43">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65F5074E">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708F4515">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8B9EB53">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A1A0E8D">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E76C29A">
            <w:pPr>
              <w:widowControl/>
              <w:jc w:val="center"/>
              <w:rPr>
                <w:rFonts w:ascii="宋体"/>
                <w:kern w:val="0"/>
                <w:sz w:val="18"/>
                <w:szCs w:val="18"/>
              </w:rPr>
            </w:pPr>
          </w:p>
        </w:tc>
      </w:tr>
      <w:tr w14:paraId="4E33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4E578D7">
            <w:pPr>
              <w:widowControl/>
              <w:jc w:val="center"/>
              <w:rPr>
                <w:rFonts w:ascii="宋体" w:hAnsi="宋体" w:cs="宋体"/>
                <w:kern w:val="0"/>
                <w:sz w:val="18"/>
                <w:szCs w:val="18"/>
              </w:rPr>
            </w:pPr>
          </w:p>
        </w:tc>
        <w:tc>
          <w:tcPr>
            <w:tcW w:w="827" w:type="dxa"/>
            <w:vAlign w:val="center"/>
          </w:tcPr>
          <w:p w14:paraId="61426F46">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3744C3CA">
            <w:pPr>
              <w:widowControl/>
              <w:jc w:val="center"/>
              <w:rPr>
                <w:rFonts w:ascii="宋体" w:cs="宋体"/>
                <w:sz w:val="18"/>
                <w:szCs w:val="18"/>
              </w:rPr>
            </w:pPr>
            <w:r>
              <w:rPr>
                <w:rFonts w:hint="eastAsia" w:ascii="宋体" w:cs="宋体"/>
                <w:color w:val="FF0000"/>
                <w:sz w:val="18"/>
                <w:szCs w:val="18"/>
              </w:rPr>
              <w:t>党史国史类</w:t>
            </w:r>
          </w:p>
        </w:tc>
        <w:tc>
          <w:tcPr>
            <w:tcW w:w="1385" w:type="dxa"/>
            <w:vAlign w:val="center"/>
          </w:tcPr>
          <w:p w14:paraId="2F598424">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4D388CC">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748BDE28">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B87B391">
            <w:pPr>
              <w:widowControl/>
              <w:jc w:val="center"/>
              <w:rPr>
                <w:rFonts w:ascii="宋体"/>
                <w:kern w:val="0"/>
                <w:sz w:val="18"/>
                <w:szCs w:val="18"/>
              </w:rPr>
            </w:pPr>
          </w:p>
        </w:tc>
      </w:tr>
      <w:tr w14:paraId="76F7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95C27D5">
            <w:pPr>
              <w:widowControl/>
              <w:jc w:val="center"/>
              <w:rPr>
                <w:rFonts w:ascii="宋体" w:hAnsi="宋体" w:cs="宋体"/>
                <w:kern w:val="0"/>
                <w:sz w:val="18"/>
                <w:szCs w:val="18"/>
              </w:rPr>
            </w:pPr>
          </w:p>
        </w:tc>
        <w:tc>
          <w:tcPr>
            <w:tcW w:w="827" w:type="dxa"/>
            <w:vAlign w:val="center"/>
          </w:tcPr>
          <w:p w14:paraId="270C8765">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1F45C467">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061B1DCC">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3A09F99">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DB451ED">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882287B">
            <w:pPr>
              <w:widowControl/>
              <w:jc w:val="center"/>
              <w:rPr>
                <w:rFonts w:ascii="宋体"/>
                <w:kern w:val="0"/>
                <w:sz w:val="18"/>
                <w:szCs w:val="18"/>
              </w:rPr>
            </w:pPr>
          </w:p>
        </w:tc>
      </w:tr>
      <w:tr w14:paraId="79F0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0DA3072">
            <w:pPr>
              <w:widowControl/>
              <w:jc w:val="center"/>
              <w:rPr>
                <w:rFonts w:ascii="宋体" w:hAnsi="宋体" w:cs="宋体"/>
                <w:kern w:val="0"/>
                <w:sz w:val="18"/>
                <w:szCs w:val="18"/>
              </w:rPr>
            </w:pPr>
          </w:p>
        </w:tc>
        <w:tc>
          <w:tcPr>
            <w:tcW w:w="827" w:type="dxa"/>
            <w:vAlign w:val="center"/>
          </w:tcPr>
          <w:p w14:paraId="3CF51C46">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14:paraId="1347058F">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212612F8">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D4B8776">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BB7A820">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01CFF01A">
            <w:pPr>
              <w:widowControl/>
              <w:jc w:val="center"/>
              <w:rPr>
                <w:rFonts w:ascii="宋体"/>
                <w:kern w:val="0"/>
                <w:sz w:val="18"/>
                <w:szCs w:val="18"/>
              </w:rPr>
            </w:pPr>
          </w:p>
        </w:tc>
      </w:tr>
      <w:tr w14:paraId="760C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D2EB962">
            <w:pPr>
              <w:widowControl/>
              <w:jc w:val="center"/>
              <w:rPr>
                <w:rFonts w:ascii="宋体" w:hAnsi="宋体" w:cs="宋体"/>
                <w:kern w:val="0"/>
                <w:sz w:val="18"/>
                <w:szCs w:val="18"/>
              </w:rPr>
            </w:pPr>
          </w:p>
        </w:tc>
        <w:tc>
          <w:tcPr>
            <w:tcW w:w="827" w:type="dxa"/>
            <w:vAlign w:val="center"/>
          </w:tcPr>
          <w:p w14:paraId="64A78841">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14:paraId="42B88F50">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6AB34827">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9D04BB3">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0E7C58A">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786E366">
            <w:pPr>
              <w:widowControl/>
              <w:jc w:val="center"/>
              <w:rPr>
                <w:rFonts w:ascii="宋体"/>
                <w:kern w:val="0"/>
                <w:sz w:val="18"/>
                <w:szCs w:val="18"/>
              </w:rPr>
            </w:pPr>
          </w:p>
        </w:tc>
      </w:tr>
      <w:tr w14:paraId="2CABC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5B10A1F">
            <w:pPr>
              <w:widowControl/>
              <w:jc w:val="center"/>
              <w:rPr>
                <w:rFonts w:ascii="宋体" w:hAnsi="宋体" w:cs="宋体"/>
                <w:kern w:val="0"/>
                <w:sz w:val="18"/>
                <w:szCs w:val="18"/>
              </w:rPr>
            </w:pPr>
          </w:p>
        </w:tc>
        <w:tc>
          <w:tcPr>
            <w:tcW w:w="827" w:type="dxa"/>
            <w:vAlign w:val="center"/>
          </w:tcPr>
          <w:p w14:paraId="109E0C5A">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14:paraId="34FE54BC">
            <w:pPr>
              <w:widowControl/>
              <w:jc w:val="center"/>
              <w:rPr>
                <w:rFonts w:ascii="宋体" w:cs="宋体"/>
                <w:sz w:val="18"/>
                <w:szCs w:val="18"/>
              </w:rPr>
            </w:pPr>
            <w:r>
              <w:rPr>
                <w:rFonts w:hint="eastAsia" w:ascii="宋体" w:cs="宋体"/>
                <w:color w:val="FF0000"/>
                <w:sz w:val="18"/>
                <w:szCs w:val="18"/>
              </w:rPr>
              <w:t>美育教育类</w:t>
            </w:r>
          </w:p>
        </w:tc>
        <w:tc>
          <w:tcPr>
            <w:tcW w:w="1385" w:type="dxa"/>
            <w:vAlign w:val="center"/>
          </w:tcPr>
          <w:p w14:paraId="565B9741">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C701861">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3CA9B12">
            <w:pPr>
              <w:jc w:val="center"/>
              <w:rPr>
                <w:rFonts w:ascii="宋体" w:cs="宋体"/>
                <w:kern w:val="0"/>
                <w:sz w:val="18"/>
                <w:szCs w:val="18"/>
              </w:rPr>
            </w:pPr>
            <w:r>
              <w:rPr>
                <w:rFonts w:ascii="宋体" w:cs="宋体"/>
                <w:kern w:val="0"/>
                <w:sz w:val="18"/>
                <w:szCs w:val="18"/>
              </w:rPr>
              <w:t>32</w:t>
            </w:r>
          </w:p>
        </w:tc>
        <w:tc>
          <w:tcPr>
            <w:tcW w:w="1640" w:type="dxa"/>
            <w:vAlign w:val="center"/>
          </w:tcPr>
          <w:p w14:paraId="1F4A0D0D">
            <w:pPr>
              <w:widowControl/>
              <w:jc w:val="center"/>
              <w:rPr>
                <w:rFonts w:ascii="宋体"/>
                <w:kern w:val="0"/>
                <w:sz w:val="18"/>
                <w:szCs w:val="18"/>
              </w:rPr>
            </w:pPr>
          </w:p>
        </w:tc>
      </w:tr>
    </w:tbl>
    <w:p w14:paraId="1602E835">
      <w:pPr>
        <w:pStyle w:val="4"/>
      </w:pPr>
    </w:p>
    <w:bookmarkEnd w:id="33"/>
    <w:bookmarkEnd w:id="34"/>
    <w:bookmarkEnd w:id="35"/>
    <w:p w14:paraId="72277345">
      <w:pPr>
        <w:ind w:firstLine="562" w:firstLineChars="200"/>
        <w:rPr>
          <w:rFonts w:ascii="Arial" w:hAnsi="Arial" w:eastAsia="黑体"/>
          <w:b/>
          <w:bCs/>
          <w:sz w:val="28"/>
          <w:szCs w:val="28"/>
        </w:rPr>
      </w:pPr>
      <w:bookmarkStart w:id="41" w:name="_Toc46303717"/>
      <w:bookmarkStart w:id="42" w:name="_Hlk45719100"/>
      <w:r>
        <w:rPr>
          <w:rFonts w:hint="eastAsia" w:ascii="Arial" w:hAnsi="Arial" w:eastAsia="黑体"/>
          <w:b/>
          <w:bCs/>
          <w:sz w:val="28"/>
          <w:szCs w:val="28"/>
        </w:rPr>
        <w:t>（五</w:t>
      </w:r>
      <w:bookmarkEnd w:id="41"/>
      <w:r>
        <w:rPr>
          <w:rFonts w:hint="eastAsia" w:ascii="Arial" w:hAnsi="Arial" w:eastAsia="黑体"/>
          <w:b/>
          <w:bCs/>
          <w:sz w:val="28"/>
          <w:szCs w:val="28"/>
        </w:rPr>
        <w:t>）思想政治素质教育</w:t>
      </w:r>
    </w:p>
    <w:p w14:paraId="04219C7F">
      <w:pPr>
        <w:ind w:firstLine="482" w:firstLineChars="200"/>
        <w:jc w:val="center"/>
        <w:rPr>
          <w:b/>
          <w:sz w:val="24"/>
          <w:szCs w:val="24"/>
        </w:rPr>
      </w:pPr>
      <w:r>
        <w:rPr>
          <w:rFonts w:hint="eastAsia"/>
          <w:b/>
          <w:sz w:val="24"/>
          <w:szCs w:val="24"/>
        </w:rPr>
        <w:t>表</w:t>
      </w:r>
      <w:r>
        <w:rPr>
          <w:rFonts w:hint="eastAsia"/>
          <w:b/>
          <w:sz w:val="24"/>
          <w:szCs w:val="24"/>
          <w:lang w:val="en-US" w:eastAsia="zh-CN"/>
        </w:rPr>
        <w:t>9</w:t>
      </w:r>
      <w:r>
        <w:rPr>
          <w:rFonts w:hint="eastAsia"/>
          <w:b/>
          <w:sz w:val="24"/>
          <w:szCs w:val="24"/>
        </w:rPr>
        <w:t xml:space="preserve">  </w:t>
      </w:r>
      <w:r>
        <w:rPr>
          <w:rFonts w:hint="eastAsia"/>
          <w:b/>
          <w:sz w:val="24"/>
          <w:szCs w:val="24"/>
          <w:lang w:val="en-US" w:eastAsia="zh-CN"/>
        </w:rPr>
        <w:t>动漫制作技术</w:t>
      </w:r>
      <w:r>
        <w:rPr>
          <w:rFonts w:hint="eastAsia"/>
          <w:b/>
          <w:sz w:val="24"/>
          <w:szCs w:val="24"/>
        </w:rPr>
        <w:t>专业课程思政教学实施要点</w:t>
      </w:r>
    </w:p>
    <w:tbl>
      <w:tblPr>
        <w:tblStyle w:val="24"/>
        <w:tblW w:w="81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770"/>
        <w:gridCol w:w="2325"/>
        <w:gridCol w:w="3259"/>
      </w:tblGrid>
      <w:tr w14:paraId="6F6D5D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791D0026">
            <w:pPr>
              <w:jc w:val="center"/>
              <w:rPr>
                <w:rFonts w:ascii="宋体" w:hAnsi="宋体" w:cs="宋体"/>
                <w:szCs w:val="21"/>
              </w:rPr>
            </w:pPr>
            <w:r>
              <w:rPr>
                <w:rFonts w:ascii="宋体" w:hAnsi="宋体" w:cs="宋体"/>
                <w:szCs w:val="21"/>
              </w:rPr>
              <w:t>课程</w:t>
            </w:r>
          </w:p>
        </w:tc>
        <w:tc>
          <w:tcPr>
            <w:tcW w:w="1770" w:type="dxa"/>
            <w:tcBorders>
              <w:top w:val="single" w:color="auto" w:sz="8" w:space="0"/>
              <w:bottom w:val="single" w:color="auto" w:sz="8" w:space="0"/>
            </w:tcBorders>
            <w:shd w:val="clear" w:color="auto" w:fill="auto"/>
            <w:vAlign w:val="center"/>
          </w:tcPr>
          <w:p w14:paraId="4A6E1E41">
            <w:pPr>
              <w:jc w:val="center"/>
              <w:rPr>
                <w:rFonts w:ascii="宋体" w:hAnsi="宋体" w:cs="宋体"/>
                <w:szCs w:val="21"/>
              </w:rPr>
            </w:pPr>
            <w:r>
              <w:rPr>
                <w:rFonts w:hint="eastAsia" w:ascii="宋体" w:hAnsi="宋体" w:cs="宋体"/>
                <w:szCs w:val="21"/>
              </w:rPr>
              <w:t>主要知识点、技能点</w:t>
            </w:r>
          </w:p>
        </w:tc>
        <w:tc>
          <w:tcPr>
            <w:tcW w:w="2325" w:type="dxa"/>
            <w:tcBorders>
              <w:top w:val="single" w:color="auto" w:sz="8" w:space="0"/>
              <w:bottom w:val="single" w:color="auto" w:sz="8" w:space="0"/>
            </w:tcBorders>
            <w:shd w:val="clear" w:color="auto" w:fill="auto"/>
            <w:vAlign w:val="center"/>
          </w:tcPr>
          <w:p w14:paraId="5D890853">
            <w:pPr>
              <w:jc w:val="center"/>
              <w:rPr>
                <w:rFonts w:ascii="宋体" w:hAnsi="宋体" w:cs="宋体"/>
                <w:szCs w:val="21"/>
              </w:rPr>
            </w:pPr>
            <w:r>
              <w:rPr>
                <w:rFonts w:hint="eastAsia" w:ascii="宋体" w:hAnsi="宋体" w:cs="宋体"/>
                <w:szCs w:val="21"/>
              </w:rPr>
              <w:t>思政元素</w:t>
            </w:r>
          </w:p>
        </w:tc>
        <w:tc>
          <w:tcPr>
            <w:tcW w:w="3259" w:type="dxa"/>
            <w:tcBorders>
              <w:top w:val="single" w:color="auto" w:sz="8" w:space="0"/>
              <w:bottom w:val="single" w:color="auto" w:sz="8" w:space="0"/>
            </w:tcBorders>
            <w:shd w:val="clear" w:color="auto" w:fill="auto"/>
            <w:vAlign w:val="center"/>
          </w:tcPr>
          <w:p w14:paraId="6D5437F6">
            <w:pPr>
              <w:jc w:val="center"/>
              <w:rPr>
                <w:rFonts w:ascii="宋体" w:hAnsi="宋体" w:cs="宋体"/>
                <w:szCs w:val="21"/>
              </w:rPr>
            </w:pPr>
            <w:r>
              <w:rPr>
                <w:rFonts w:hint="eastAsia" w:ascii="宋体" w:hAnsi="宋体" w:cs="宋体"/>
                <w:szCs w:val="21"/>
              </w:rPr>
              <w:t>素材案例资源</w:t>
            </w:r>
          </w:p>
        </w:tc>
      </w:tr>
      <w:tr w14:paraId="16D2C7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6F8698CC">
            <w:pPr>
              <w:jc w:val="center"/>
              <w:rPr>
                <w:rFonts w:ascii="宋体" w:hAnsi="宋体" w:cs="宋体"/>
                <w:szCs w:val="21"/>
              </w:rPr>
            </w:pPr>
            <w:r>
              <w:rPr>
                <w:rFonts w:ascii="Times New Roman" w:hAnsi="Times New Roman"/>
                <w:color w:val="000000" w:themeColor="text1"/>
                <w:szCs w:val="21"/>
                <w14:textFill>
                  <w14:solidFill>
                    <w14:schemeClr w14:val="tx1"/>
                  </w14:solidFill>
                </w14:textFill>
              </w:rPr>
              <w:t>交互媒体设计</w:t>
            </w:r>
          </w:p>
        </w:tc>
        <w:tc>
          <w:tcPr>
            <w:tcW w:w="1770" w:type="dxa"/>
            <w:tcBorders>
              <w:top w:val="single" w:color="auto" w:sz="8" w:space="0"/>
              <w:bottom w:val="single" w:color="auto" w:sz="8" w:space="0"/>
            </w:tcBorders>
            <w:shd w:val="clear" w:color="auto" w:fill="auto"/>
            <w:vAlign w:val="center"/>
          </w:tcPr>
          <w:p w14:paraId="262F709C">
            <w:pPr>
              <w:jc w:val="left"/>
              <w:rPr>
                <w:rFonts w:ascii="宋体" w:hAnsi="宋体" w:cs="宋体"/>
                <w:szCs w:val="21"/>
              </w:rPr>
            </w:pPr>
            <w:r>
              <w:rPr>
                <w:rFonts w:ascii="Times New Roman" w:hAnsi="Times New Roman"/>
                <w:color w:val="000000" w:themeColor="text1"/>
                <w:szCs w:val="21"/>
                <w14:textFill>
                  <w14:solidFill>
                    <w14:schemeClr w14:val="tx1"/>
                  </w14:solidFill>
                </w14:textFill>
              </w:rPr>
              <w:t>UI设计中的色彩搭配</w:t>
            </w:r>
          </w:p>
        </w:tc>
        <w:tc>
          <w:tcPr>
            <w:tcW w:w="2325" w:type="dxa"/>
            <w:tcBorders>
              <w:top w:val="single" w:color="auto" w:sz="8" w:space="0"/>
              <w:bottom w:val="single" w:color="auto" w:sz="8" w:space="0"/>
            </w:tcBorders>
            <w:shd w:val="clear" w:color="auto" w:fill="auto"/>
            <w:vAlign w:val="center"/>
          </w:tcPr>
          <w:p w14:paraId="2196342E">
            <w:pPr>
              <w:jc w:val="lef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熟悉色彩搭配的原则；</w:t>
            </w:r>
          </w:p>
          <w:p w14:paraId="1A6BF861">
            <w:pPr>
              <w:jc w:val="left"/>
              <w:rPr>
                <w:rFonts w:ascii="宋体" w:hAnsi="宋体" w:cs="宋体"/>
                <w:szCs w:val="21"/>
              </w:rPr>
            </w:pPr>
            <w:r>
              <w:rPr>
                <w:rFonts w:ascii="Times New Roman" w:hAnsi="Times New Roman"/>
                <w:color w:val="000000" w:themeColor="text1"/>
                <w:szCs w:val="21"/>
                <w14:textFill>
                  <w14:solidFill>
                    <w14:schemeClr w14:val="tx1"/>
                  </w14:solidFill>
                </w14:textFill>
              </w:rPr>
              <w:t>了解不同文化</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"http://www.so.com/s?q=%E4%B9%8B%E9%97%B4&amp;ie=utf-8&amp;src=internal_wenda_recommend_textn" \t "https://wenda.so.com/q/_blank" </w:instrText>
            </w:r>
            <w:r>
              <w:rPr>
                <w:color w:val="000000" w:themeColor="text1"/>
                <w14:textFill>
                  <w14:solidFill>
                    <w14:schemeClr w14:val="tx1"/>
                  </w14:solidFill>
                </w14:textFill>
              </w:rPr>
              <w:fldChar w:fldCharType="separate"/>
            </w:r>
            <w:r>
              <w:rPr>
                <w:rFonts w:ascii="Times New Roman" w:hAnsi="Times New Roman"/>
                <w:color w:val="000000" w:themeColor="text1"/>
                <w:szCs w:val="21"/>
                <w14:textFill>
                  <w14:solidFill>
                    <w14:schemeClr w14:val="tx1"/>
                  </w14:solidFill>
                </w14:textFill>
              </w:rPr>
              <w:t>之间</w:t>
            </w:r>
            <w:r>
              <w:rPr>
                <w:rFonts w:ascii="Times New Roman" w:hAnsi="Times New Roman"/>
                <w:color w:val="000000" w:themeColor="text1"/>
                <w:szCs w:val="21"/>
                <w14:textFill>
                  <w14:solidFill>
                    <w14:schemeClr w14:val="tx1"/>
                  </w14:solidFill>
                </w14:textFill>
              </w:rPr>
              <w:fldChar w:fldCharType="end"/>
            </w:r>
            <w:r>
              <w:rPr>
                <w:rFonts w:ascii="Times New Roman" w:hAnsi="Times New Roman"/>
                <w:color w:val="000000" w:themeColor="text1"/>
                <w:szCs w:val="21"/>
                <w14:textFill>
                  <w14:solidFill>
                    <w14:schemeClr w14:val="tx1"/>
                  </w14:solidFill>
                </w14:textFill>
              </w:rPr>
              <w:t>的差异，</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"http://www.so.com/s?q=%E5%8F%96%E5%85%B6%E7%B2%BE%E5%8D%8E&amp;ie=utf-8&amp;src=internal_wenda_recommend_textn" \t "https://wenda.so.com/q/_blank" </w:instrText>
            </w:r>
            <w:r>
              <w:rPr>
                <w:color w:val="000000" w:themeColor="text1"/>
                <w14:textFill>
                  <w14:solidFill>
                    <w14:schemeClr w14:val="tx1"/>
                  </w14:solidFill>
                </w14:textFill>
              </w:rPr>
              <w:fldChar w:fldCharType="separate"/>
            </w:r>
            <w:r>
              <w:rPr>
                <w:rFonts w:ascii="Times New Roman" w:hAnsi="Times New Roman"/>
                <w:color w:val="000000" w:themeColor="text1"/>
                <w:szCs w:val="21"/>
                <w14:textFill>
                  <w14:solidFill>
                    <w14:schemeClr w14:val="tx1"/>
                  </w14:solidFill>
                </w14:textFill>
              </w:rPr>
              <w:t>取其精华</w:t>
            </w:r>
            <w:r>
              <w:rPr>
                <w:rFonts w:ascii="Times New Roman" w:hAnsi="Times New Roman"/>
                <w:color w:val="000000" w:themeColor="text1"/>
                <w:szCs w:val="21"/>
                <w14:textFill>
                  <w14:solidFill>
                    <w14:schemeClr w14:val="tx1"/>
                  </w14:solidFill>
                </w14:textFill>
              </w:rPr>
              <w:fldChar w:fldCharType="end"/>
            </w:r>
            <w:r>
              <w:rPr>
                <w:rFonts w:ascii="Times New Roman" w:hAnsi="Times New Roman"/>
                <w:color w:val="000000" w:themeColor="text1"/>
                <w:szCs w:val="21"/>
                <w14:textFill>
                  <w14:solidFill>
                    <w14:schemeClr w14:val="tx1"/>
                  </w14:solidFill>
                </w14:textFill>
              </w:rPr>
              <w:t>，</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"http://www.so.com/s?q=%E5%8E%BB%E5%85%B6%E7%B3%9F%E7%B2%95&amp;ie=utf-8&amp;src=internal_wenda_recommend_textn" \t "https://wenda.so.com/q/_blank" </w:instrText>
            </w:r>
            <w:r>
              <w:rPr>
                <w:color w:val="000000" w:themeColor="text1"/>
                <w14:textFill>
                  <w14:solidFill>
                    <w14:schemeClr w14:val="tx1"/>
                  </w14:solidFill>
                </w14:textFill>
              </w:rPr>
              <w:fldChar w:fldCharType="separate"/>
            </w:r>
            <w:r>
              <w:rPr>
                <w:rFonts w:ascii="Times New Roman" w:hAnsi="Times New Roman"/>
                <w:color w:val="000000" w:themeColor="text1"/>
                <w:szCs w:val="21"/>
                <w14:textFill>
                  <w14:solidFill>
                    <w14:schemeClr w14:val="tx1"/>
                  </w14:solidFill>
                </w14:textFill>
              </w:rPr>
              <w:t>去其糟粕</w:t>
            </w:r>
            <w:r>
              <w:rPr>
                <w:rFonts w:ascii="Times New Roman" w:hAnsi="Times New Roman"/>
                <w:color w:val="000000" w:themeColor="text1"/>
                <w:szCs w:val="21"/>
                <w14:textFill>
                  <w14:solidFill>
                    <w14:schemeClr w14:val="tx1"/>
                  </w14:solidFill>
                </w14:textFill>
              </w:rPr>
              <w:fldChar w:fldCharType="end"/>
            </w:r>
            <w:r>
              <w:rPr>
                <w:rFonts w:ascii="Times New Roman" w:hAnsi="Times New Roman"/>
                <w:color w:val="000000" w:themeColor="text1"/>
                <w:szCs w:val="21"/>
                <w14:textFill>
                  <w14:solidFill>
                    <w14:schemeClr w14:val="tx1"/>
                  </w14:solidFill>
                </w14:textFill>
              </w:rPr>
              <w:t>，在文化交流中进步。保持我国特有的文化的独立性、</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"http://www.so.com/s?q=%E6%B0%91%E6%97%8F%E8%87%AA%E8%B1%AA%E6%84%9F&amp;ie=utf-8&amp;src=internal_wenda_recommend_textn" \t "https://wenda.so.com/q/_blank" </w:instrText>
            </w:r>
            <w:r>
              <w:rPr>
                <w:color w:val="000000" w:themeColor="text1"/>
                <w14:textFill>
                  <w14:solidFill>
                    <w14:schemeClr w14:val="tx1"/>
                  </w14:solidFill>
                </w14:textFill>
              </w:rPr>
              <w:fldChar w:fldCharType="separate"/>
            </w:r>
            <w:r>
              <w:rPr>
                <w:rFonts w:ascii="Times New Roman" w:hAnsi="Times New Roman"/>
                <w:color w:val="000000" w:themeColor="text1"/>
                <w:szCs w:val="21"/>
                <w14:textFill>
                  <w14:solidFill>
                    <w14:schemeClr w14:val="tx1"/>
                  </w14:solidFill>
                </w14:textFill>
              </w:rPr>
              <w:t>民族自豪感</w:t>
            </w:r>
            <w:r>
              <w:rPr>
                <w:rFonts w:ascii="Times New Roman" w:hAnsi="Times New Roman"/>
                <w:color w:val="000000" w:themeColor="text1"/>
                <w:szCs w:val="21"/>
                <w14:textFill>
                  <w14:solidFill>
                    <w14:schemeClr w14:val="tx1"/>
                  </w14:solidFill>
                </w14:textFill>
              </w:rPr>
              <w:fldChar w:fldCharType="end"/>
            </w:r>
            <w:r>
              <w:rPr>
                <w:rFonts w:ascii="Times New Roman" w:hAnsi="Times New Roman"/>
                <w:color w:val="000000" w:themeColor="text1"/>
                <w:szCs w:val="21"/>
                <w14:textFill>
                  <w14:solidFill>
                    <w14:schemeClr w14:val="tx1"/>
                  </w14:solidFill>
                </w14:textFill>
              </w:rPr>
              <w:t>。</w:t>
            </w:r>
          </w:p>
        </w:tc>
        <w:tc>
          <w:tcPr>
            <w:tcW w:w="3259" w:type="dxa"/>
            <w:tcBorders>
              <w:top w:val="single" w:color="auto" w:sz="8" w:space="0"/>
              <w:bottom w:val="single" w:color="auto" w:sz="8" w:space="0"/>
            </w:tcBorders>
            <w:shd w:val="clear" w:color="auto" w:fill="auto"/>
            <w:vAlign w:val="center"/>
          </w:tcPr>
          <w:p w14:paraId="7C2D1039">
            <w:pPr>
              <w:jc w:val="left"/>
              <w:rPr>
                <w:rFonts w:ascii="宋体" w:hAnsi="宋体" w:cs="宋体"/>
                <w:szCs w:val="21"/>
              </w:rPr>
            </w:pPr>
            <w:r>
              <w:rPr>
                <w:rFonts w:ascii="Times New Roman" w:hAnsi="Times New Roman"/>
                <w:color w:val="000000" w:themeColor="text1"/>
                <w:szCs w:val="21"/>
                <w14:textFill>
                  <w14:solidFill>
                    <w14:schemeClr w14:val="tx1"/>
                  </w14:solidFill>
                </w14:textFill>
              </w:rPr>
              <w:t>网络素材，中国传统文化</w:t>
            </w:r>
          </w:p>
        </w:tc>
      </w:tr>
      <w:tr w14:paraId="42AC5C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5E52921C">
            <w:pPr>
              <w:jc w:val="center"/>
              <w:rPr>
                <w:rFonts w:ascii="宋体" w:hAnsi="宋体" w:cs="宋体"/>
                <w:szCs w:val="21"/>
              </w:rPr>
            </w:pPr>
            <w:r>
              <w:rPr>
                <w:rFonts w:ascii="Times New Roman" w:hAnsi="Times New Roman"/>
                <w:color w:val="000000" w:themeColor="text1"/>
                <w:szCs w:val="21"/>
                <w14:textFill>
                  <w14:solidFill>
                    <w14:schemeClr w14:val="tx1"/>
                  </w14:solidFill>
                </w14:textFill>
              </w:rPr>
              <w:t>动画绘本设计</w:t>
            </w:r>
          </w:p>
        </w:tc>
        <w:tc>
          <w:tcPr>
            <w:tcW w:w="1770" w:type="dxa"/>
            <w:tcBorders>
              <w:top w:val="single" w:color="auto" w:sz="8" w:space="0"/>
              <w:bottom w:val="single" w:color="auto" w:sz="8" w:space="0"/>
            </w:tcBorders>
            <w:shd w:val="clear" w:color="auto" w:fill="auto"/>
            <w:vAlign w:val="center"/>
          </w:tcPr>
          <w:p w14:paraId="36FD0D8D">
            <w:pPr>
              <w:jc w:val="left"/>
              <w:rPr>
                <w:rFonts w:ascii="宋体" w:hAnsi="宋体" w:cs="宋体"/>
                <w:szCs w:val="21"/>
              </w:rPr>
            </w:pPr>
            <w:r>
              <w:rPr>
                <w:rFonts w:ascii="Times New Roman" w:hAnsi="Times New Roman"/>
                <w:color w:val="000000" w:themeColor="text1"/>
                <w:szCs w:val="21"/>
                <w14:textFill>
                  <w14:solidFill>
                    <w14:schemeClr w14:val="tx1"/>
                  </w14:solidFill>
                </w14:textFill>
              </w:rPr>
              <w:t>写实表现、图形归纳与拼贴、图像叠加、图形图像并置</w:t>
            </w:r>
          </w:p>
        </w:tc>
        <w:tc>
          <w:tcPr>
            <w:tcW w:w="2325" w:type="dxa"/>
            <w:tcBorders>
              <w:top w:val="single" w:color="auto" w:sz="8" w:space="0"/>
              <w:bottom w:val="single" w:color="auto" w:sz="8" w:space="0"/>
            </w:tcBorders>
            <w:shd w:val="clear" w:color="auto" w:fill="auto"/>
            <w:vAlign w:val="center"/>
          </w:tcPr>
          <w:p w14:paraId="4E1D1327">
            <w:pPr>
              <w:jc w:val="left"/>
              <w:rPr>
                <w:rFonts w:ascii="宋体" w:hAnsi="宋体" w:cs="宋体"/>
                <w:szCs w:val="21"/>
              </w:rPr>
            </w:pPr>
            <w:r>
              <w:rPr>
                <w:rFonts w:ascii="Times New Roman" w:hAnsi="Times New Roman"/>
                <w:color w:val="000000" w:themeColor="text1"/>
                <w:szCs w:val="21"/>
                <w14:textFill>
                  <w14:solidFill>
                    <w14:schemeClr w14:val="tx1"/>
                  </w14:solidFill>
                </w14:textFill>
              </w:rPr>
              <w:t>树立法制观念和法律观念；明确自行设计，自己动脑。</w:t>
            </w:r>
          </w:p>
        </w:tc>
        <w:tc>
          <w:tcPr>
            <w:tcW w:w="3259" w:type="dxa"/>
            <w:tcBorders>
              <w:top w:val="single" w:color="auto" w:sz="8" w:space="0"/>
              <w:bottom w:val="single" w:color="auto" w:sz="8" w:space="0"/>
            </w:tcBorders>
            <w:shd w:val="clear" w:color="auto" w:fill="auto"/>
            <w:vAlign w:val="center"/>
          </w:tcPr>
          <w:p w14:paraId="227350EF">
            <w:pPr>
              <w:jc w:val="left"/>
              <w:rPr>
                <w:rFonts w:ascii="宋体" w:hAnsi="宋体" w:cs="宋体"/>
                <w:szCs w:val="21"/>
              </w:rPr>
            </w:pPr>
            <w:r>
              <w:rPr>
                <w:rFonts w:ascii="Times New Roman" w:hAnsi="Times New Roman"/>
                <w:color w:val="000000" w:themeColor="text1"/>
                <w:szCs w:val="21"/>
                <w14:textFill>
                  <w14:solidFill>
                    <w14:schemeClr w14:val="tx1"/>
                  </w14:solidFill>
                </w14:textFill>
              </w:rPr>
              <w:t>中国日报新闻:个人信息保护法</w:t>
            </w:r>
          </w:p>
        </w:tc>
      </w:tr>
      <w:tr w14:paraId="7555EC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330A5B39">
            <w:pPr>
              <w:jc w:val="center"/>
              <w:rPr>
                <w:rFonts w:ascii="宋体" w:hAnsi="宋体" w:cs="宋体"/>
                <w:szCs w:val="21"/>
              </w:rPr>
            </w:pPr>
            <w:r>
              <w:rPr>
                <w:rFonts w:ascii="Times New Roman" w:hAnsi="Times New Roman"/>
                <w:color w:val="000000" w:themeColor="text1"/>
                <w:szCs w:val="21"/>
                <w14:textFill>
                  <w14:solidFill>
                    <w14:schemeClr w14:val="tx1"/>
                  </w14:solidFill>
                </w14:textFill>
              </w:rPr>
              <w:t>动画运动规律</w:t>
            </w:r>
          </w:p>
        </w:tc>
        <w:tc>
          <w:tcPr>
            <w:tcW w:w="1770" w:type="dxa"/>
            <w:tcBorders>
              <w:top w:val="single" w:color="auto" w:sz="8" w:space="0"/>
              <w:bottom w:val="single" w:color="auto" w:sz="8" w:space="0"/>
            </w:tcBorders>
            <w:shd w:val="clear" w:color="auto" w:fill="auto"/>
            <w:vAlign w:val="center"/>
          </w:tcPr>
          <w:p w14:paraId="4B18ABCA">
            <w:pPr>
              <w:jc w:val="left"/>
              <w:rPr>
                <w:rFonts w:ascii="宋体" w:hAnsi="宋体" w:cs="宋体"/>
                <w:szCs w:val="21"/>
              </w:rPr>
            </w:pPr>
            <w:r>
              <w:rPr>
                <w:rFonts w:ascii="Times New Roman" w:hAnsi="Times New Roman"/>
                <w:color w:val="000000" w:themeColor="text1"/>
                <w:szCs w:val="21"/>
                <w14:textFill>
                  <w14:solidFill>
                    <w14:schemeClr w14:val="tx1"/>
                  </w14:solidFill>
                </w14:textFill>
              </w:rPr>
              <w:t>风、火、水的运动规律</w:t>
            </w:r>
          </w:p>
        </w:tc>
        <w:tc>
          <w:tcPr>
            <w:tcW w:w="2325" w:type="dxa"/>
            <w:tcBorders>
              <w:top w:val="single" w:color="auto" w:sz="8" w:space="0"/>
              <w:bottom w:val="single" w:color="auto" w:sz="8" w:space="0"/>
            </w:tcBorders>
            <w:shd w:val="clear" w:color="auto" w:fill="auto"/>
            <w:vAlign w:val="center"/>
          </w:tcPr>
          <w:p w14:paraId="1D150DF6">
            <w:pPr>
              <w:jc w:val="left"/>
              <w:rPr>
                <w:rFonts w:ascii="宋体" w:hAnsi="宋体" w:cs="宋体"/>
                <w:szCs w:val="21"/>
              </w:rPr>
            </w:pPr>
            <w:r>
              <w:rPr>
                <w:rFonts w:ascii="Times New Roman" w:hAnsi="Times New Roman"/>
                <w:color w:val="000000" w:themeColor="text1"/>
                <w:szCs w:val="21"/>
                <w14:textFill>
                  <w14:solidFill>
                    <w14:schemeClr w14:val="tx1"/>
                  </w14:solidFill>
                </w14:textFill>
              </w:rPr>
              <w:t>尊重自然、保护自然、顺应自然；通过材料了解并掌握风、火、水的运动规律。</w:t>
            </w:r>
          </w:p>
        </w:tc>
        <w:tc>
          <w:tcPr>
            <w:tcW w:w="3259" w:type="dxa"/>
            <w:tcBorders>
              <w:top w:val="single" w:color="auto" w:sz="8" w:space="0"/>
              <w:bottom w:val="single" w:color="auto" w:sz="8" w:space="0"/>
            </w:tcBorders>
            <w:shd w:val="clear" w:color="auto" w:fill="auto"/>
            <w:vAlign w:val="center"/>
          </w:tcPr>
          <w:p w14:paraId="1591AC3B">
            <w:pP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在网上找相关视频素材</w:t>
            </w:r>
          </w:p>
          <w:p w14:paraId="1F526EBA">
            <w:pPr>
              <w:jc w:val="left"/>
              <w:rPr>
                <w:rFonts w:ascii="宋体" w:hAnsi="宋体" w:cs="宋体"/>
                <w:szCs w:val="21"/>
              </w:rPr>
            </w:pPr>
            <w:r>
              <w:rPr>
                <w:rFonts w:ascii="Times New Roman" w:hAnsi="Times New Roman"/>
                <w:color w:val="000000" w:themeColor="text1"/>
                <w:szCs w:val="21"/>
                <w14:textFill>
                  <w14:solidFill>
                    <w14:schemeClr w14:val="tx1"/>
                  </w14:solidFill>
                </w14:textFill>
              </w:rPr>
              <w:t>利用教材学习使用</w:t>
            </w:r>
            <w:r>
              <w:rPr>
                <w:rFonts w:ascii="Times New Roman" w:hAnsi="Times New Roman"/>
                <w:color w:val="000000" w:themeColor="text1"/>
                <w14:textFill>
                  <w14:solidFill>
                    <w14:schemeClr w14:val="tx1"/>
                  </w14:solidFill>
                </w14:textFill>
              </w:rPr>
              <w:t>PPT展示</w:t>
            </w:r>
          </w:p>
        </w:tc>
      </w:tr>
      <w:tr w14:paraId="3E6196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7D541753">
            <w:pPr>
              <w:jc w:val="center"/>
              <w:rPr>
                <w:rFonts w:ascii="宋体" w:hAnsi="宋体" w:cs="宋体"/>
                <w:szCs w:val="21"/>
              </w:rPr>
            </w:pPr>
            <w:r>
              <w:rPr>
                <w:rFonts w:ascii="Times New Roman" w:hAnsi="Times New Roman"/>
                <w:color w:val="000000" w:themeColor="text1"/>
                <w:szCs w:val="21"/>
                <w14:textFill>
                  <w14:solidFill>
                    <w14:schemeClr w14:val="tx1"/>
                  </w14:solidFill>
                </w14:textFill>
              </w:rPr>
              <w:t>三维</w:t>
            </w:r>
            <w:r>
              <w:rPr>
                <w:rFonts w:hint="eastAsia" w:ascii="Times New Roman" w:hAnsi="Times New Roman"/>
                <w:color w:val="000000" w:themeColor="text1"/>
                <w:szCs w:val="21"/>
                <w14:textFill>
                  <w14:solidFill>
                    <w14:schemeClr w14:val="tx1"/>
                  </w14:solidFill>
                </w14:textFill>
              </w:rPr>
              <w:t>建模基础</w:t>
            </w:r>
          </w:p>
        </w:tc>
        <w:tc>
          <w:tcPr>
            <w:tcW w:w="1770" w:type="dxa"/>
            <w:tcBorders>
              <w:top w:val="single" w:color="auto" w:sz="8" w:space="0"/>
              <w:bottom w:val="single" w:color="auto" w:sz="8" w:space="0"/>
            </w:tcBorders>
            <w:shd w:val="clear" w:color="auto" w:fill="auto"/>
            <w:vAlign w:val="center"/>
          </w:tcPr>
          <w:p w14:paraId="6C5E5B45">
            <w:pPr>
              <w:jc w:val="left"/>
              <w:rPr>
                <w:rFonts w:ascii="宋体" w:hAnsi="宋体" w:cs="宋体"/>
                <w:szCs w:val="21"/>
              </w:rPr>
            </w:pPr>
            <w:r>
              <w:rPr>
                <w:rFonts w:ascii="Times New Roman" w:hAnsi="Times New Roman"/>
                <w:color w:val="000000" w:themeColor="text1"/>
                <w:szCs w:val="21"/>
                <w14:textFill>
                  <w14:solidFill>
                    <w14:schemeClr w14:val="tx1"/>
                  </w14:solidFill>
                </w14:textFill>
              </w:rPr>
              <w:t>动力学动画</w:t>
            </w:r>
          </w:p>
        </w:tc>
        <w:tc>
          <w:tcPr>
            <w:tcW w:w="2325" w:type="dxa"/>
            <w:tcBorders>
              <w:top w:val="single" w:color="auto" w:sz="8" w:space="0"/>
              <w:bottom w:val="single" w:color="auto" w:sz="8" w:space="0"/>
            </w:tcBorders>
            <w:shd w:val="clear" w:color="auto" w:fill="auto"/>
            <w:vAlign w:val="center"/>
          </w:tcPr>
          <w:p w14:paraId="04430FD6">
            <w:pP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工匠精神-钻研业务，不断创新</w:t>
            </w:r>
          </w:p>
          <w:p w14:paraId="629CA33D">
            <w:pPr>
              <w:jc w:val="center"/>
              <w:rPr>
                <w:rFonts w:ascii="宋体" w:hAnsi="宋体" w:cs="宋体"/>
                <w:szCs w:val="21"/>
              </w:rPr>
            </w:pPr>
            <w:r>
              <w:rPr>
                <w:rFonts w:ascii="Times New Roman" w:hAnsi="Times New Roman"/>
                <w:color w:val="000000" w:themeColor="text1"/>
                <w:szCs w:val="21"/>
                <w14:textFill>
                  <w14:solidFill>
                    <w14:schemeClr w14:val="tx1"/>
                  </w14:solidFill>
                </w14:textFill>
              </w:rPr>
              <w:t>中国科学家的高瞻远瞩</w:t>
            </w:r>
          </w:p>
        </w:tc>
        <w:tc>
          <w:tcPr>
            <w:tcW w:w="3259" w:type="dxa"/>
            <w:tcBorders>
              <w:top w:val="single" w:color="auto" w:sz="8" w:space="0"/>
              <w:bottom w:val="single" w:color="auto" w:sz="8" w:space="0"/>
            </w:tcBorders>
            <w:shd w:val="clear" w:color="auto" w:fill="auto"/>
            <w:vAlign w:val="center"/>
          </w:tcPr>
          <w:p w14:paraId="3EAF52EC">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语言文字周报视频：1、“灵境”与“元宇宙”-钱学森。</w:t>
            </w:r>
          </w:p>
          <w:p w14:paraId="24D805A8">
            <w:pPr>
              <w:jc w:val="center"/>
              <w:rPr>
                <w:rFonts w:ascii="宋体" w:hAnsi="宋体" w:cs="宋体"/>
                <w:szCs w:val="21"/>
              </w:rPr>
            </w:pPr>
            <w:r>
              <w:rPr>
                <w:rFonts w:ascii="Times New Roman" w:hAnsi="Times New Roman"/>
                <w:color w:val="000000" w:themeColor="text1"/>
                <w:szCs w:val="21"/>
                <w14:textFill>
                  <w14:solidFill>
                    <w14:schemeClr w14:val="tx1"/>
                  </w14:solidFill>
                </w14:textFill>
              </w:rPr>
              <w:t>2、马克.扎克伯格:元宇宙</w:t>
            </w:r>
          </w:p>
        </w:tc>
      </w:tr>
      <w:tr w14:paraId="2D1A63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4" w:space="0"/>
            </w:tcBorders>
            <w:shd w:val="clear" w:color="auto" w:fill="auto"/>
            <w:vAlign w:val="center"/>
          </w:tcPr>
          <w:p w14:paraId="601F31C5">
            <w:pPr>
              <w:jc w:val="center"/>
              <w:rPr>
                <w:rFonts w:ascii="宋体" w:hAnsi="宋体" w:cs="宋体"/>
                <w:szCs w:val="21"/>
              </w:rPr>
            </w:pPr>
            <w:r>
              <w:rPr>
                <w:rFonts w:hint="eastAsia" w:ascii="Times New Roman" w:hAnsi="Times New Roman"/>
                <w:color w:val="000000" w:themeColor="text1"/>
                <w:szCs w:val="21"/>
                <w14:textFill>
                  <w14:solidFill>
                    <w14:schemeClr w14:val="tx1"/>
                  </w14:solidFill>
                </w14:textFill>
              </w:rPr>
              <w:t>三大</w:t>
            </w:r>
            <w:r>
              <w:rPr>
                <w:rFonts w:ascii="Times New Roman" w:hAnsi="Times New Roman"/>
                <w:color w:val="000000" w:themeColor="text1"/>
                <w:szCs w:val="21"/>
                <w14:textFill>
                  <w14:solidFill>
                    <w14:schemeClr w14:val="tx1"/>
                  </w14:solidFill>
                </w14:textFill>
              </w:rPr>
              <w:t>构成</w:t>
            </w:r>
          </w:p>
        </w:tc>
        <w:tc>
          <w:tcPr>
            <w:tcW w:w="1770" w:type="dxa"/>
            <w:tcBorders>
              <w:top w:val="single" w:color="auto" w:sz="8" w:space="0"/>
              <w:bottom w:val="single" w:color="auto" w:sz="4" w:space="0"/>
            </w:tcBorders>
            <w:shd w:val="clear" w:color="auto" w:fill="auto"/>
            <w:vAlign w:val="center"/>
          </w:tcPr>
          <w:p w14:paraId="5C3C6CE6">
            <w:pPr>
              <w:jc w:val="left"/>
              <w:rPr>
                <w:rFonts w:ascii="宋体" w:hAnsi="宋体" w:cs="宋体"/>
                <w:szCs w:val="21"/>
              </w:rPr>
            </w:pPr>
            <w:r>
              <w:rPr>
                <w:rFonts w:ascii="Times New Roman" w:hAnsi="Times New Roman"/>
                <w:color w:val="000000" w:themeColor="text1"/>
                <w:kern w:val="0"/>
                <w:szCs w:val="21"/>
                <w14:textFill>
                  <w14:solidFill>
                    <w14:schemeClr w14:val="tx1"/>
                  </w14:solidFill>
                </w14:textFill>
              </w:rPr>
              <w:t>构成的基本概念</w:t>
            </w:r>
          </w:p>
        </w:tc>
        <w:tc>
          <w:tcPr>
            <w:tcW w:w="2325" w:type="dxa"/>
            <w:tcBorders>
              <w:top w:val="single" w:color="auto" w:sz="8" w:space="0"/>
              <w:bottom w:val="single" w:color="auto" w:sz="4" w:space="0"/>
            </w:tcBorders>
            <w:shd w:val="clear" w:color="auto" w:fill="auto"/>
            <w:vAlign w:val="center"/>
          </w:tcPr>
          <w:p w14:paraId="65742031">
            <w:pPr>
              <w:jc w:val="lef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自觉弘扬中华民族优秀传统文化、革命文化</w:t>
            </w:r>
          </w:p>
          <w:p w14:paraId="5FA4583B">
            <w:pPr>
              <w:jc w:val="left"/>
              <w:rPr>
                <w:rFonts w:ascii="宋体" w:hAnsi="宋体" w:cs="宋体"/>
                <w:szCs w:val="21"/>
              </w:rPr>
            </w:pPr>
            <w:r>
              <w:rPr>
                <w:rFonts w:ascii="Times New Roman" w:hAnsi="Times New Roman"/>
                <w:color w:val="000000" w:themeColor="text1"/>
                <w:kern w:val="0"/>
                <w:szCs w:val="21"/>
                <w14:textFill>
                  <w14:solidFill>
                    <w14:schemeClr w14:val="tx1"/>
                  </w14:solidFill>
                </w14:textFill>
              </w:rPr>
              <w:t>保护传统文化增强学生保护传统文化及传统文化的自觉意识</w:t>
            </w:r>
          </w:p>
        </w:tc>
        <w:tc>
          <w:tcPr>
            <w:tcW w:w="3259" w:type="dxa"/>
            <w:tcBorders>
              <w:top w:val="single" w:color="auto" w:sz="8" w:space="0"/>
              <w:bottom w:val="single" w:color="auto" w:sz="4" w:space="0"/>
            </w:tcBorders>
            <w:shd w:val="clear" w:color="auto" w:fill="auto"/>
            <w:vAlign w:val="center"/>
          </w:tcPr>
          <w:p w14:paraId="5E32B246">
            <w:pPr>
              <w:jc w:val="left"/>
              <w:rPr>
                <w:rFonts w:ascii="宋体" w:hAnsi="宋体" w:cs="宋体"/>
                <w:szCs w:val="21"/>
              </w:rPr>
            </w:pPr>
            <w:r>
              <w:rPr>
                <w:rFonts w:ascii="Times New Roman" w:hAnsi="Times New Roman"/>
                <w:color w:val="000000" w:themeColor="text1"/>
                <w:szCs w:val="21"/>
                <w14:textFill>
                  <w14:solidFill>
                    <w14:schemeClr w14:val="tx1"/>
                  </w14:solidFill>
                </w14:textFill>
              </w:rPr>
              <w:t>教育部《完善中华优秀传统文化教育指导纲要》</w:t>
            </w:r>
          </w:p>
        </w:tc>
      </w:tr>
    </w:tbl>
    <w:p w14:paraId="23391F41"/>
    <w:bookmarkEnd w:id="36"/>
    <w:bookmarkEnd w:id="42"/>
    <w:p w14:paraId="52CCFA72">
      <w:pPr>
        <w:ind w:firstLine="562" w:firstLineChars="200"/>
        <w:rPr>
          <w:rFonts w:ascii="Arial" w:hAnsi="Arial" w:eastAsia="黑体"/>
          <w:b/>
          <w:bCs/>
          <w:sz w:val="28"/>
          <w:szCs w:val="28"/>
        </w:rPr>
      </w:pPr>
      <w:bookmarkStart w:id="43" w:name="_Toc46303719"/>
      <w:bookmarkStart w:id="44" w:name="_Hlk11958275"/>
      <w:bookmarkStart w:id="45" w:name="_Toc407697894"/>
      <w:bookmarkStart w:id="46" w:name="_Toc405393379"/>
      <w:bookmarkStart w:id="47" w:name="_Toc305418729"/>
      <w:bookmarkStart w:id="48" w:name="_Toc303837893"/>
      <w:bookmarkStart w:id="49" w:name="_Toc407696136"/>
      <w:r>
        <w:rPr>
          <w:rFonts w:hint="eastAsia" w:ascii="Arial" w:hAnsi="Arial" w:eastAsia="黑体"/>
          <w:b/>
          <w:bCs/>
          <w:sz w:val="28"/>
          <w:szCs w:val="28"/>
        </w:rPr>
        <w:t>（六）创新创业素质教育</w:t>
      </w:r>
    </w:p>
    <w:p w14:paraId="69DCFC53">
      <w:pPr>
        <w:spacing w:line="360" w:lineRule="auto"/>
        <w:ind w:firstLine="480" w:firstLineChars="200"/>
        <w:rPr>
          <w:rFonts w:hint="eastAsia"/>
          <w:sz w:val="24"/>
          <w:lang w:val="en-US"/>
        </w:rPr>
      </w:pPr>
      <w:r>
        <w:rPr>
          <w:rFonts w:hint="eastAsia"/>
          <w:sz w:val="24"/>
          <w:lang w:val="en-US"/>
        </w:rPr>
        <w:t>（1）创新创业课程</w:t>
      </w:r>
    </w:p>
    <w:p w14:paraId="505088A9">
      <w:pPr>
        <w:spacing w:line="360" w:lineRule="auto"/>
        <w:ind w:firstLine="480" w:firstLineChars="200"/>
        <w:rPr>
          <w:rFonts w:hint="eastAsia"/>
          <w:sz w:val="24"/>
          <w:lang w:val="en-US" w:eastAsia="zh-CN"/>
        </w:rPr>
      </w:pPr>
      <w:r>
        <w:rPr>
          <w:rFonts w:hint="eastAsia"/>
          <w:sz w:val="24"/>
          <w:lang w:val="en-US"/>
        </w:rPr>
        <w:t>1-4学期</w:t>
      </w:r>
      <w:r>
        <w:rPr>
          <w:rFonts w:hint="eastAsia"/>
          <w:sz w:val="24"/>
          <w:lang w:val="en-US" w:eastAsia="zh-CN"/>
        </w:rPr>
        <w:t>开设</w:t>
      </w:r>
      <w:r>
        <w:rPr>
          <w:rFonts w:hint="eastAsia"/>
          <w:sz w:val="24"/>
          <w:lang w:val="en-US"/>
        </w:rPr>
        <w:t>大学生就业指导与创新创业教育</w:t>
      </w:r>
      <w:r>
        <w:rPr>
          <w:rFonts w:hint="eastAsia"/>
          <w:sz w:val="24"/>
          <w:lang w:val="en-US" w:eastAsia="zh-CN"/>
        </w:rPr>
        <w:t>课程，</w:t>
      </w:r>
      <w:r>
        <w:rPr>
          <w:rFonts w:hint="eastAsia"/>
          <w:sz w:val="24"/>
          <w:lang w:val="en-US"/>
        </w:rPr>
        <w:t>每学期8学时</w:t>
      </w:r>
      <w:r>
        <w:rPr>
          <w:rFonts w:hint="eastAsia"/>
          <w:sz w:val="24"/>
          <w:lang w:val="en-US" w:eastAsia="zh-CN"/>
        </w:rPr>
        <w:t>。</w:t>
      </w:r>
    </w:p>
    <w:p w14:paraId="680E13E6">
      <w:pPr>
        <w:spacing w:line="360" w:lineRule="auto"/>
        <w:ind w:firstLine="480" w:firstLineChars="200"/>
        <w:rPr>
          <w:rFonts w:hint="eastAsia"/>
          <w:sz w:val="24"/>
          <w:lang w:val="en-US"/>
        </w:rPr>
      </w:pPr>
      <w:r>
        <w:rPr>
          <w:rFonts w:hint="eastAsia"/>
          <w:sz w:val="24"/>
          <w:lang w:val="en-US"/>
        </w:rPr>
        <w:t>（2）创新创业培训</w:t>
      </w:r>
    </w:p>
    <w:p w14:paraId="5D81D28E">
      <w:pPr>
        <w:spacing w:line="360" w:lineRule="auto"/>
        <w:ind w:firstLine="480" w:firstLineChars="200"/>
        <w:rPr>
          <w:rFonts w:hint="eastAsia"/>
          <w:sz w:val="24"/>
          <w:lang w:val="en-US"/>
        </w:rPr>
      </w:pPr>
      <w:r>
        <w:rPr>
          <w:rFonts w:hint="eastAsia"/>
          <w:sz w:val="24"/>
          <w:lang w:val="en-US"/>
        </w:rPr>
        <w:t>创意工坊：提供空间与资源，支持学生自发组织创意小组，开展创新项目研发，鼓励将创意转化为实际作品。</w:t>
      </w:r>
    </w:p>
    <w:p w14:paraId="6377B96E">
      <w:pPr>
        <w:spacing w:line="360" w:lineRule="auto"/>
        <w:ind w:firstLine="480" w:firstLineChars="200"/>
        <w:rPr>
          <w:rFonts w:hint="eastAsia"/>
          <w:sz w:val="24"/>
          <w:lang w:val="en-US"/>
        </w:rPr>
      </w:pPr>
      <w:r>
        <w:rPr>
          <w:rFonts w:hint="eastAsia"/>
          <w:sz w:val="24"/>
          <w:lang w:val="en-US"/>
        </w:rPr>
        <w:t>创业指导：为有创业意向的学生提供市场调研、商业计划书撰写、融资策略等全方位创业指导服务。</w:t>
      </w:r>
    </w:p>
    <w:p w14:paraId="468F3496">
      <w:pPr>
        <w:spacing w:line="360" w:lineRule="auto"/>
        <w:ind w:firstLine="480" w:firstLineChars="200"/>
        <w:rPr>
          <w:rFonts w:hint="eastAsia"/>
          <w:sz w:val="24"/>
          <w:lang w:val="en-US"/>
        </w:rPr>
      </w:pPr>
      <w:r>
        <w:rPr>
          <w:rFonts w:hint="eastAsia"/>
          <w:sz w:val="24"/>
          <w:lang w:val="en-US"/>
        </w:rPr>
        <w:t>（</w:t>
      </w:r>
      <w:r>
        <w:rPr>
          <w:rFonts w:hint="eastAsia"/>
          <w:sz w:val="24"/>
          <w:lang w:val="en-US" w:eastAsia="zh-CN"/>
        </w:rPr>
        <w:t>3</w:t>
      </w:r>
      <w:r>
        <w:rPr>
          <w:rFonts w:hint="eastAsia"/>
          <w:sz w:val="24"/>
          <w:lang w:val="en-US"/>
        </w:rPr>
        <w:t>）创新创业竞赛</w:t>
      </w:r>
    </w:p>
    <w:p w14:paraId="4816A531">
      <w:pPr>
        <w:spacing w:line="360" w:lineRule="auto"/>
        <w:ind w:firstLine="480" w:firstLineChars="200"/>
        <w:rPr>
          <w:rFonts w:hint="eastAsia"/>
          <w:sz w:val="24"/>
          <w:lang w:val="en-US" w:eastAsia="zh-CN"/>
        </w:rPr>
      </w:pPr>
      <w:r>
        <w:rPr>
          <w:rFonts w:hint="eastAsia"/>
          <w:sz w:val="24"/>
          <w:lang w:val="en-US" w:eastAsia="zh-CN"/>
        </w:rPr>
        <w:t>组织学生参加大学生创新创业大赛，主要分成四个模块，如下：</w:t>
      </w:r>
    </w:p>
    <w:p w14:paraId="5CA95FDC">
      <w:pPr>
        <w:spacing w:line="360" w:lineRule="auto"/>
        <w:ind w:firstLine="480" w:firstLineChars="200"/>
        <w:rPr>
          <w:rFonts w:hint="eastAsia"/>
          <w:sz w:val="24"/>
          <w:lang w:val="en-US"/>
        </w:rPr>
      </w:pPr>
      <w:r>
        <w:rPr>
          <w:rFonts w:hint="eastAsia"/>
          <w:sz w:val="24"/>
          <w:lang w:val="en-US"/>
        </w:rPr>
        <w:t>模块</w:t>
      </w:r>
      <w:r>
        <w:rPr>
          <w:rFonts w:hint="eastAsia"/>
          <w:sz w:val="24"/>
          <w:lang w:val="en-US" w:eastAsia="zh-CN"/>
        </w:rPr>
        <w:t>一</w:t>
      </w:r>
      <w:r>
        <w:rPr>
          <w:rFonts w:hint="eastAsia"/>
          <w:sz w:val="24"/>
          <w:lang w:val="en-US"/>
        </w:rPr>
        <w:t>：创意策划与项目孵化：指导学生完成从创意构思到项目策划的全过程，包括市场调研、故事大纲、角色设计等环节。</w:t>
      </w:r>
    </w:p>
    <w:p w14:paraId="2B17BEA5">
      <w:pPr>
        <w:spacing w:line="360" w:lineRule="auto"/>
        <w:ind w:firstLine="480" w:firstLineChars="200"/>
        <w:rPr>
          <w:rFonts w:hint="eastAsia"/>
          <w:sz w:val="24"/>
          <w:lang w:val="en-US"/>
        </w:rPr>
      </w:pPr>
      <w:r>
        <w:rPr>
          <w:rFonts w:hint="eastAsia"/>
          <w:sz w:val="24"/>
          <w:lang w:val="en-US"/>
        </w:rPr>
        <w:t>模块</w:t>
      </w:r>
      <w:r>
        <w:rPr>
          <w:rFonts w:hint="eastAsia"/>
          <w:sz w:val="24"/>
          <w:lang w:val="en-US" w:eastAsia="zh-CN"/>
        </w:rPr>
        <w:t>二</w:t>
      </w:r>
      <w:r>
        <w:rPr>
          <w:rFonts w:hint="eastAsia"/>
          <w:sz w:val="24"/>
          <w:lang w:val="en-US"/>
        </w:rPr>
        <w:t>：创业计划书撰写：教授如何撰写一份完整的创业计划书，包括市场分析、竞争分析、营销策略、财务预测等内容。</w:t>
      </w:r>
    </w:p>
    <w:p w14:paraId="0C598ED3">
      <w:pPr>
        <w:spacing w:line="360" w:lineRule="auto"/>
        <w:ind w:firstLine="480" w:firstLineChars="200"/>
        <w:rPr>
          <w:rFonts w:hint="eastAsia"/>
          <w:sz w:val="24"/>
          <w:lang w:val="en-US"/>
        </w:rPr>
      </w:pPr>
      <w:r>
        <w:rPr>
          <w:rFonts w:hint="eastAsia"/>
          <w:sz w:val="24"/>
          <w:lang w:val="en-US"/>
        </w:rPr>
        <w:t>模块</w:t>
      </w:r>
      <w:r>
        <w:rPr>
          <w:rFonts w:hint="eastAsia"/>
          <w:sz w:val="24"/>
          <w:lang w:val="en-US" w:eastAsia="zh-CN"/>
        </w:rPr>
        <w:t>三</w:t>
      </w:r>
      <w:r>
        <w:rPr>
          <w:rFonts w:hint="eastAsia"/>
          <w:sz w:val="24"/>
          <w:lang w:val="en-US"/>
        </w:rPr>
        <w:t>：路演与融资准备：组织模拟路演活动，锻炼学生的演讲能力和融资谈判技巧，为未来争取投资或合作打下基础。</w:t>
      </w:r>
    </w:p>
    <w:p w14:paraId="1679232E">
      <w:pPr>
        <w:spacing w:line="360" w:lineRule="auto"/>
        <w:ind w:firstLine="480" w:firstLineChars="200"/>
        <w:rPr>
          <w:rFonts w:hint="eastAsia"/>
          <w:sz w:val="24"/>
          <w:lang w:val="en-US"/>
        </w:rPr>
      </w:pPr>
      <w:r>
        <w:rPr>
          <w:rFonts w:hint="eastAsia"/>
          <w:sz w:val="24"/>
          <w:lang w:val="en-US"/>
        </w:rPr>
        <w:t>模块</w:t>
      </w:r>
      <w:r>
        <w:rPr>
          <w:rFonts w:hint="eastAsia"/>
          <w:sz w:val="24"/>
          <w:lang w:val="en-US" w:eastAsia="zh-CN"/>
        </w:rPr>
        <w:t>四</w:t>
      </w:r>
      <w:r>
        <w:rPr>
          <w:rFonts w:hint="eastAsia"/>
          <w:sz w:val="24"/>
          <w:lang w:val="en-US"/>
        </w:rPr>
        <w:t>：实战项目创作：学生分组进行动漫短片或游戏项目的创作，从策划到成品发布全程参与，体验完整的创业流程。</w:t>
      </w:r>
    </w:p>
    <w:p w14:paraId="41824796">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七、</w:t>
      </w:r>
      <w:bookmarkEnd w:id="43"/>
      <w:r>
        <w:rPr>
          <w:rFonts w:hint="eastAsia" w:eastAsia="黑体"/>
          <w:b/>
          <w:bCs/>
          <w:color w:val="000000"/>
          <w:kern w:val="44"/>
          <w:sz w:val="32"/>
          <w:szCs w:val="30"/>
        </w:rPr>
        <w:t>教学进程总体安排</w:t>
      </w:r>
    </w:p>
    <w:p w14:paraId="3DA29B04">
      <w:pPr>
        <w:ind w:firstLine="562" w:firstLineChars="200"/>
        <w:rPr>
          <w:rFonts w:ascii="Arial" w:hAnsi="Arial" w:eastAsia="黑体"/>
          <w:b/>
          <w:bCs/>
          <w:sz w:val="28"/>
          <w:szCs w:val="28"/>
        </w:rPr>
      </w:pPr>
      <w:bookmarkStart w:id="50" w:name="_Toc46303720"/>
      <w:r>
        <w:rPr>
          <w:rFonts w:hint="eastAsia" w:ascii="Arial" w:hAnsi="Arial" w:eastAsia="黑体"/>
          <w:b/>
          <w:bCs/>
          <w:sz w:val="28"/>
          <w:szCs w:val="28"/>
        </w:rPr>
        <w:t>（一）学时、学分安排</w:t>
      </w:r>
      <w:bookmarkEnd w:id="50"/>
    </w:p>
    <w:p w14:paraId="1E93D0CE">
      <w:pPr>
        <w:snapToGrid w:val="0"/>
        <w:spacing w:line="500" w:lineRule="exact"/>
        <w:ind w:firstLine="480" w:firstLineChars="200"/>
        <w:rPr>
          <w:rFonts w:ascii="Times New Roman" w:hAnsi="Times New Roman"/>
          <w:sz w:val="24"/>
          <w:szCs w:val="24"/>
        </w:rPr>
      </w:pPr>
      <w:bookmarkStart w:id="51" w:name="_Hlk45722221"/>
      <w:r>
        <w:rPr>
          <w:rFonts w:hint="eastAsia" w:ascii="Times New Roman" w:hAnsi="Times New Roman"/>
          <w:sz w:val="24"/>
          <w:szCs w:val="24"/>
        </w:rPr>
        <w:t>本专业总学时数为</w:t>
      </w:r>
      <w:r>
        <w:rPr>
          <w:rFonts w:hint="eastAsia" w:ascii="Times New Roman" w:hAnsi="Times New Roman"/>
          <w:sz w:val="24"/>
          <w:szCs w:val="24"/>
          <w:lang w:val="en-US" w:eastAsia="zh-CN"/>
        </w:rPr>
        <w:t>2780</w:t>
      </w:r>
      <w:r>
        <w:rPr>
          <w:rFonts w:hint="eastAsia" w:ascii="Times New Roman" w:hAnsi="Times New Roman"/>
          <w:sz w:val="24"/>
          <w:szCs w:val="24"/>
        </w:rPr>
        <w:t>，</w:t>
      </w:r>
      <w:r>
        <w:rPr>
          <w:rFonts w:hint="eastAsia" w:ascii="Times New Roman" w:hAnsi="Times New Roman"/>
          <w:color w:val="000000"/>
          <w:sz w:val="24"/>
          <w:szCs w:val="24"/>
        </w:rPr>
        <w:t>学分</w:t>
      </w:r>
      <w:r>
        <w:rPr>
          <w:rFonts w:hint="eastAsia" w:ascii="Times New Roman" w:hAnsi="Times New Roman"/>
          <w:color w:val="000000"/>
          <w:sz w:val="24"/>
          <w:szCs w:val="24"/>
          <w:lang w:val="en-US" w:eastAsia="zh-CN"/>
        </w:rPr>
        <w:t>142</w:t>
      </w:r>
      <w:r>
        <w:rPr>
          <w:rFonts w:hint="eastAsia" w:ascii="Times New Roman" w:hAnsi="Times New Roman"/>
          <w:color w:val="000000"/>
          <w:sz w:val="24"/>
          <w:szCs w:val="24"/>
        </w:rPr>
        <w:t>。其中公共基础课程</w:t>
      </w:r>
      <w:r>
        <w:rPr>
          <w:rFonts w:hint="eastAsia" w:ascii="Times New Roman" w:hAnsi="Times New Roman"/>
          <w:color w:val="000000"/>
          <w:sz w:val="24"/>
          <w:szCs w:val="24"/>
          <w:lang w:val="en-US" w:eastAsia="zh-CN"/>
        </w:rPr>
        <w:t>36</w:t>
      </w:r>
      <w:r>
        <w:rPr>
          <w:rFonts w:hint="eastAsia" w:ascii="Times New Roman" w:hAnsi="Times New Roman"/>
          <w:color w:val="000000"/>
          <w:sz w:val="24"/>
          <w:szCs w:val="24"/>
        </w:rPr>
        <w:t>学分，专业核心课程</w:t>
      </w:r>
      <w:r>
        <w:rPr>
          <w:rFonts w:hint="eastAsia" w:ascii="Times New Roman" w:hAnsi="Times New Roman"/>
          <w:color w:val="000000"/>
          <w:sz w:val="24"/>
          <w:szCs w:val="24"/>
          <w:lang w:val="en-US" w:eastAsia="zh-CN"/>
        </w:rPr>
        <w:t>26</w:t>
      </w:r>
      <w:r>
        <w:rPr>
          <w:rFonts w:hint="eastAsia" w:ascii="Times New Roman" w:hAnsi="Times New Roman"/>
          <w:color w:val="000000"/>
          <w:sz w:val="24"/>
          <w:szCs w:val="24"/>
        </w:rPr>
        <w:t>学分，专业拓展课程</w:t>
      </w:r>
      <w:r>
        <w:rPr>
          <w:rFonts w:hint="eastAsia" w:ascii="Times New Roman" w:hAnsi="Times New Roman"/>
          <w:color w:val="000000"/>
          <w:sz w:val="24"/>
          <w:szCs w:val="24"/>
          <w:lang w:val="en-US" w:eastAsia="zh-CN"/>
        </w:rPr>
        <w:t>16</w:t>
      </w:r>
      <w:r>
        <w:rPr>
          <w:rFonts w:hint="eastAsia" w:ascii="Times New Roman" w:hAnsi="Times New Roman"/>
          <w:color w:val="000000"/>
          <w:sz w:val="24"/>
          <w:szCs w:val="24"/>
        </w:rPr>
        <w:t>学分，公共限选课程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学分，公共任选课程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学分，集中实践模块</w:t>
      </w:r>
      <w:r>
        <w:rPr>
          <w:rFonts w:hint="eastAsia" w:ascii="Times New Roman" w:hAnsi="Times New Roman"/>
          <w:color w:val="000000"/>
          <w:sz w:val="24"/>
          <w:szCs w:val="24"/>
          <w:lang w:val="en-US" w:eastAsia="zh-CN"/>
        </w:rPr>
        <w:t>32</w:t>
      </w:r>
      <w:r>
        <w:rPr>
          <w:rFonts w:hint="eastAsia" w:ascii="Times New Roman" w:hAnsi="Times New Roman"/>
          <w:color w:val="000000"/>
          <w:sz w:val="24"/>
          <w:szCs w:val="24"/>
        </w:rPr>
        <w:t>学分。</w:t>
      </w:r>
    </w:p>
    <w:bookmarkEnd w:id="44"/>
    <w:bookmarkEnd w:id="51"/>
    <w:p w14:paraId="11AC63A5">
      <w:pPr>
        <w:keepNext/>
        <w:keepLines/>
        <w:spacing w:line="500" w:lineRule="exact"/>
        <w:outlineLvl w:val="0"/>
        <w:rPr>
          <w:rFonts w:eastAsia="黑体"/>
          <w:b/>
          <w:bCs/>
          <w:color w:val="000000"/>
          <w:kern w:val="44"/>
          <w:sz w:val="32"/>
          <w:szCs w:val="30"/>
        </w:rPr>
        <w:sectPr>
          <w:pgSz w:w="11906" w:h="16838"/>
          <w:pgMar w:top="1440" w:right="1800" w:bottom="1440" w:left="1800" w:header="851" w:footer="992" w:gutter="0"/>
          <w:pgNumType w:fmt="decimal"/>
          <w:cols w:space="425" w:num="1"/>
          <w:docGrid w:type="lines" w:linePitch="312" w:charSpace="0"/>
        </w:sectPr>
      </w:pPr>
      <w:bookmarkStart w:id="52" w:name="_Toc46303723"/>
    </w:p>
    <w:bookmarkEnd w:id="52"/>
    <w:p w14:paraId="1E86645B">
      <w:pPr>
        <w:keepNext/>
        <w:keepLines/>
        <w:spacing w:line="500" w:lineRule="exact"/>
        <w:ind w:firstLine="560" w:firstLineChars="200"/>
        <w:outlineLvl w:val="1"/>
        <w:rPr>
          <w:rFonts w:ascii="Times New Roman" w:hAnsi="Times New Roman"/>
          <w:b/>
          <w:bCs/>
          <w:color w:val="000000"/>
          <w:sz w:val="24"/>
          <w:szCs w:val="24"/>
        </w:rPr>
      </w:pPr>
      <w:bookmarkStart w:id="53" w:name="_Toc46303721"/>
      <w:r>
        <w:rPr>
          <w:rFonts w:hint="eastAsia" w:ascii="Arial" w:hAnsi="Arial" w:eastAsia="黑体"/>
          <w:b/>
          <w:bCs/>
          <w:color w:val="000000"/>
          <w:sz w:val="28"/>
          <w:szCs w:val="28"/>
        </w:rPr>
        <w:t>（二）</w:t>
      </w:r>
      <w:bookmarkEnd w:id="53"/>
      <w:r>
        <w:rPr>
          <w:rFonts w:hint="eastAsia" w:ascii="Arial" w:hAnsi="Arial" w:eastAsia="黑体"/>
          <w:b/>
          <w:bCs/>
          <w:color w:val="000000"/>
          <w:sz w:val="28"/>
          <w:szCs w:val="28"/>
        </w:rPr>
        <w:t>课程设置总表</w:t>
      </w:r>
    </w:p>
    <w:p w14:paraId="735617E0">
      <w:pPr>
        <w:jc w:val="center"/>
        <w:rPr>
          <w:rFonts w:ascii="Times New Roman" w:hAnsi="Times New Roman"/>
          <w:b/>
          <w:bCs/>
          <w:color w:val="000000"/>
          <w:sz w:val="24"/>
          <w:szCs w:val="24"/>
        </w:rPr>
      </w:pP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10</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14:paraId="04562ED9">
      <w:pPr>
        <w:jc w:val="center"/>
        <w:rPr>
          <w:rFonts w:ascii="Times New Roman" w:hAnsi="Times New Roman"/>
          <w:b/>
          <w:bCs/>
          <w:color w:val="000000"/>
          <w:sz w:val="24"/>
          <w:szCs w:val="24"/>
        </w:rPr>
      </w:pPr>
    </w:p>
    <w:tbl>
      <w:tblPr>
        <w:tblStyle w:val="24"/>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8"/>
        <w:gridCol w:w="567"/>
        <w:gridCol w:w="898"/>
        <w:gridCol w:w="1227"/>
        <w:gridCol w:w="2504"/>
        <w:gridCol w:w="481"/>
        <w:gridCol w:w="567"/>
        <w:gridCol w:w="567"/>
        <w:gridCol w:w="599"/>
        <w:gridCol w:w="734"/>
        <w:gridCol w:w="84"/>
        <w:gridCol w:w="637"/>
        <w:gridCol w:w="704"/>
        <w:gridCol w:w="80"/>
        <w:gridCol w:w="622"/>
        <w:gridCol w:w="89"/>
        <w:gridCol w:w="617"/>
        <w:gridCol w:w="92"/>
        <w:gridCol w:w="617"/>
        <w:gridCol w:w="930"/>
      </w:tblGrid>
      <w:tr w14:paraId="3BA0B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14:paraId="214D4E43">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56CFBEE4">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215" w:type="pct"/>
            <w:vMerge w:val="restart"/>
            <w:vAlign w:val="center"/>
          </w:tcPr>
          <w:p w14:paraId="756D6D06">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809" w:type="pct"/>
            <w:gridSpan w:val="2"/>
            <w:vMerge w:val="restart"/>
            <w:vAlign w:val="center"/>
          </w:tcPr>
          <w:p w14:paraId="31D56614">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0AB6DA82">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953" w:type="pct"/>
            <w:vMerge w:val="restart"/>
            <w:vAlign w:val="center"/>
          </w:tcPr>
          <w:p w14:paraId="3F0B5DA7">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183" w:type="pct"/>
            <w:vMerge w:val="restart"/>
            <w:vAlign w:val="center"/>
          </w:tcPr>
          <w:p w14:paraId="7A244A70">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431" w:type="pct"/>
            <w:gridSpan w:val="2"/>
            <w:vAlign w:val="center"/>
          </w:tcPr>
          <w:p w14:paraId="1ADDF560">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228" w:type="pct"/>
            <w:vMerge w:val="restart"/>
            <w:vAlign w:val="center"/>
          </w:tcPr>
          <w:p w14:paraId="550E99CB">
            <w:pPr>
              <w:jc w:val="center"/>
              <w:rPr>
                <w:rFonts w:ascii="Times New Roman" w:hAnsi="Times New Roman"/>
                <w:color w:val="000000"/>
                <w:sz w:val="18"/>
                <w:szCs w:val="18"/>
              </w:rPr>
            </w:pPr>
            <w:r>
              <w:rPr>
                <w:rFonts w:hint="eastAsia" w:ascii="Times New Roman" w:hAnsi="Times New Roman"/>
                <w:color w:val="000000"/>
                <w:sz w:val="18"/>
                <w:szCs w:val="18"/>
              </w:rPr>
              <w:t>学分</w:t>
            </w:r>
          </w:p>
          <w:p w14:paraId="6BCE5406">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1627" w:type="pct"/>
            <w:gridSpan w:val="10"/>
            <w:vAlign w:val="center"/>
          </w:tcPr>
          <w:p w14:paraId="41B53583">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354" w:type="pct"/>
            <w:vMerge w:val="restart"/>
            <w:vAlign w:val="center"/>
          </w:tcPr>
          <w:p w14:paraId="0867DE97">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14:paraId="0407E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7" w:type="pct"/>
            <w:vMerge w:val="continue"/>
            <w:vAlign w:val="center"/>
          </w:tcPr>
          <w:p w14:paraId="66CE1343">
            <w:pPr>
              <w:jc w:val="center"/>
              <w:rPr>
                <w:rFonts w:ascii="Times New Roman" w:hAnsi="Times New Roman"/>
                <w:color w:val="000000"/>
                <w:sz w:val="18"/>
                <w:szCs w:val="18"/>
              </w:rPr>
            </w:pPr>
          </w:p>
        </w:tc>
        <w:tc>
          <w:tcPr>
            <w:tcW w:w="215" w:type="pct"/>
            <w:vMerge w:val="continue"/>
            <w:vAlign w:val="center"/>
          </w:tcPr>
          <w:p w14:paraId="43DD0F0A">
            <w:pPr>
              <w:jc w:val="center"/>
              <w:rPr>
                <w:rFonts w:ascii="Times New Roman" w:hAnsi="Times New Roman"/>
                <w:color w:val="000000"/>
                <w:sz w:val="18"/>
                <w:szCs w:val="18"/>
              </w:rPr>
            </w:pPr>
          </w:p>
        </w:tc>
        <w:tc>
          <w:tcPr>
            <w:tcW w:w="809" w:type="pct"/>
            <w:gridSpan w:val="2"/>
            <w:vMerge w:val="continue"/>
            <w:vAlign w:val="center"/>
          </w:tcPr>
          <w:p w14:paraId="61005D8C">
            <w:pPr>
              <w:jc w:val="center"/>
              <w:rPr>
                <w:rFonts w:ascii="Times New Roman" w:hAnsi="Times New Roman"/>
                <w:color w:val="000000"/>
                <w:sz w:val="18"/>
                <w:szCs w:val="18"/>
              </w:rPr>
            </w:pPr>
          </w:p>
        </w:tc>
        <w:tc>
          <w:tcPr>
            <w:tcW w:w="953" w:type="pct"/>
            <w:vMerge w:val="continue"/>
            <w:vAlign w:val="center"/>
          </w:tcPr>
          <w:p w14:paraId="7C836027">
            <w:pPr>
              <w:jc w:val="center"/>
              <w:rPr>
                <w:rFonts w:ascii="Times New Roman" w:hAnsi="Times New Roman"/>
                <w:color w:val="000000"/>
                <w:sz w:val="18"/>
                <w:szCs w:val="18"/>
              </w:rPr>
            </w:pPr>
          </w:p>
        </w:tc>
        <w:tc>
          <w:tcPr>
            <w:tcW w:w="183" w:type="pct"/>
            <w:vMerge w:val="continue"/>
            <w:vAlign w:val="center"/>
          </w:tcPr>
          <w:p w14:paraId="2FBF1A8B">
            <w:pPr>
              <w:jc w:val="center"/>
              <w:rPr>
                <w:rFonts w:ascii="Times New Roman" w:hAnsi="Times New Roman"/>
                <w:color w:val="000000"/>
                <w:sz w:val="18"/>
                <w:szCs w:val="18"/>
              </w:rPr>
            </w:pPr>
          </w:p>
        </w:tc>
        <w:tc>
          <w:tcPr>
            <w:tcW w:w="215" w:type="pct"/>
            <w:vAlign w:val="center"/>
          </w:tcPr>
          <w:p w14:paraId="1AA7CE9F">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215" w:type="pct"/>
            <w:vAlign w:val="center"/>
          </w:tcPr>
          <w:p w14:paraId="7256D3FD">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228" w:type="pct"/>
            <w:vMerge w:val="continue"/>
            <w:vAlign w:val="center"/>
          </w:tcPr>
          <w:p w14:paraId="10C670E7">
            <w:pPr>
              <w:jc w:val="center"/>
              <w:rPr>
                <w:rFonts w:ascii="Times New Roman" w:hAnsi="Times New Roman"/>
                <w:color w:val="000000"/>
                <w:sz w:val="18"/>
                <w:szCs w:val="18"/>
              </w:rPr>
            </w:pPr>
          </w:p>
        </w:tc>
        <w:tc>
          <w:tcPr>
            <w:tcW w:w="279" w:type="pct"/>
            <w:vAlign w:val="center"/>
          </w:tcPr>
          <w:p w14:paraId="1829ECA9">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274" w:type="pct"/>
            <w:gridSpan w:val="2"/>
            <w:vAlign w:val="center"/>
          </w:tcPr>
          <w:p w14:paraId="6B58BE0E">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267" w:type="pct"/>
            <w:vAlign w:val="center"/>
          </w:tcPr>
          <w:p w14:paraId="074EDB93">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267" w:type="pct"/>
            <w:gridSpan w:val="2"/>
            <w:vAlign w:val="center"/>
          </w:tcPr>
          <w:p w14:paraId="7F3CC411">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268" w:type="pct"/>
            <w:gridSpan w:val="2"/>
            <w:vAlign w:val="center"/>
          </w:tcPr>
          <w:p w14:paraId="4CC7964E">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269" w:type="pct"/>
            <w:gridSpan w:val="2"/>
            <w:vAlign w:val="center"/>
          </w:tcPr>
          <w:p w14:paraId="61612FB3">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354" w:type="pct"/>
            <w:vMerge w:val="continue"/>
            <w:vAlign w:val="center"/>
          </w:tcPr>
          <w:p w14:paraId="224D7387">
            <w:pPr>
              <w:jc w:val="center"/>
              <w:rPr>
                <w:rFonts w:ascii="Times New Roman" w:hAnsi="Times New Roman"/>
                <w:color w:val="000000"/>
                <w:sz w:val="18"/>
                <w:szCs w:val="18"/>
              </w:rPr>
            </w:pPr>
          </w:p>
        </w:tc>
      </w:tr>
      <w:tr w14:paraId="75881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14:paraId="45FEB6C1">
            <w:pPr>
              <w:jc w:val="center"/>
              <w:rPr>
                <w:rFonts w:ascii="Times New Roman" w:hAnsi="Times New Roman"/>
                <w:color w:val="000000"/>
                <w:sz w:val="18"/>
                <w:szCs w:val="18"/>
              </w:rPr>
            </w:pPr>
            <w:r>
              <w:rPr>
                <w:rFonts w:hint="eastAsia" w:ascii="Times New Roman" w:hAnsi="Times New Roman"/>
                <w:color w:val="000000"/>
                <w:sz w:val="18"/>
                <w:szCs w:val="18"/>
              </w:rPr>
              <w:t>平台必修课程</w:t>
            </w:r>
          </w:p>
        </w:tc>
        <w:tc>
          <w:tcPr>
            <w:tcW w:w="215" w:type="pct"/>
            <w:vMerge w:val="restart"/>
            <w:vAlign w:val="center"/>
          </w:tcPr>
          <w:p w14:paraId="62449BFC">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809" w:type="pct"/>
            <w:gridSpan w:val="2"/>
            <w:vAlign w:val="center"/>
          </w:tcPr>
          <w:p w14:paraId="4F85B0C3">
            <w:pPr>
              <w:jc w:val="center"/>
              <w:rPr>
                <w:rFonts w:hint="default" w:ascii="Times New Roman" w:hAnsi="Times New Roman" w:eastAsia="微软雅黑"/>
                <w:color w:val="000000"/>
                <w:spacing w:val="-20"/>
                <w:sz w:val="20"/>
                <w:szCs w:val="20"/>
                <w:lang w:val="en-US" w:eastAsia="zh-CN"/>
              </w:rPr>
            </w:pPr>
            <w:r>
              <w:rPr>
                <w:rFonts w:hint="eastAsia" w:ascii="微软雅黑" w:hAnsi="微软雅黑" w:eastAsia="微软雅黑"/>
                <w:color w:val="auto"/>
                <w:sz w:val="18"/>
                <w:szCs w:val="18"/>
              </w:rPr>
              <w:t>GG1110</w:t>
            </w:r>
            <w:r>
              <w:rPr>
                <w:rFonts w:hint="eastAsia" w:ascii="微软雅黑" w:hAnsi="微软雅黑" w:eastAsia="微软雅黑"/>
                <w:color w:val="auto"/>
                <w:sz w:val="18"/>
                <w:szCs w:val="18"/>
                <w:lang w:val="en-US" w:eastAsia="zh-CN"/>
              </w:rPr>
              <w:t>31</w:t>
            </w:r>
          </w:p>
        </w:tc>
        <w:tc>
          <w:tcPr>
            <w:tcW w:w="953" w:type="pct"/>
            <w:vAlign w:val="center"/>
          </w:tcPr>
          <w:p w14:paraId="5EE628F3">
            <w:pPr>
              <w:jc w:val="center"/>
              <w:rPr>
                <w:rFonts w:hint="eastAsia" w:ascii="Times New Roman" w:hAnsi="Times New Roman"/>
                <w:color w:val="FF0000"/>
                <w:sz w:val="18"/>
                <w:szCs w:val="18"/>
              </w:rPr>
            </w:pPr>
            <w:r>
              <w:rPr>
                <w:rFonts w:hint="eastAsia" w:ascii="宋体" w:hAnsi="宋体" w:cs="宋体"/>
                <w:color w:val="auto"/>
                <w:spacing w:val="-20"/>
                <w:sz w:val="18"/>
                <w:szCs w:val="18"/>
              </w:rPr>
              <w:t>思想道德与法治</w:t>
            </w:r>
          </w:p>
        </w:tc>
        <w:tc>
          <w:tcPr>
            <w:tcW w:w="183" w:type="pct"/>
            <w:vAlign w:val="center"/>
          </w:tcPr>
          <w:p w14:paraId="13775BD9">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48</w:t>
            </w:r>
          </w:p>
        </w:tc>
        <w:tc>
          <w:tcPr>
            <w:tcW w:w="215" w:type="pct"/>
            <w:vAlign w:val="center"/>
          </w:tcPr>
          <w:p w14:paraId="37FF309D">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32</w:t>
            </w:r>
          </w:p>
        </w:tc>
        <w:tc>
          <w:tcPr>
            <w:tcW w:w="215" w:type="pct"/>
            <w:vAlign w:val="center"/>
          </w:tcPr>
          <w:p w14:paraId="4FF9AFF9">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16</w:t>
            </w:r>
          </w:p>
        </w:tc>
        <w:tc>
          <w:tcPr>
            <w:tcW w:w="228" w:type="pct"/>
            <w:vAlign w:val="center"/>
          </w:tcPr>
          <w:p w14:paraId="48BB8449">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3</w:t>
            </w:r>
          </w:p>
        </w:tc>
        <w:tc>
          <w:tcPr>
            <w:tcW w:w="279" w:type="pct"/>
            <w:vAlign w:val="center"/>
          </w:tcPr>
          <w:p w14:paraId="5A452CF9">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2</w:t>
            </w:r>
          </w:p>
        </w:tc>
        <w:tc>
          <w:tcPr>
            <w:tcW w:w="274" w:type="pct"/>
            <w:gridSpan w:val="2"/>
            <w:vAlign w:val="center"/>
          </w:tcPr>
          <w:p w14:paraId="754BAA01">
            <w:pPr>
              <w:jc w:val="center"/>
              <w:rPr>
                <w:rFonts w:hint="eastAsia" w:ascii="Times New Roman" w:hAnsi="Times New Roman"/>
                <w:spacing w:val="-20"/>
                <w:sz w:val="18"/>
                <w:szCs w:val="18"/>
                <w:lang w:val="en-US" w:eastAsia="zh-CN"/>
              </w:rPr>
            </w:pPr>
          </w:p>
        </w:tc>
        <w:tc>
          <w:tcPr>
            <w:tcW w:w="267" w:type="pct"/>
            <w:vAlign w:val="center"/>
          </w:tcPr>
          <w:p w14:paraId="15E464F2">
            <w:pPr>
              <w:jc w:val="center"/>
              <w:rPr>
                <w:rFonts w:hint="eastAsia" w:ascii="Times New Roman" w:hAnsi="Times New Roman"/>
                <w:spacing w:val="-20"/>
                <w:sz w:val="18"/>
                <w:szCs w:val="18"/>
                <w:lang w:val="en-US" w:eastAsia="zh-CN"/>
              </w:rPr>
            </w:pPr>
          </w:p>
        </w:tc>
        <w:tc>
          <w:tcPr>
            <w:tcW w:w="267" w:type="pct"/>
            <w:gridSpan w:val="2"/>
            <w:vAlign w:val="center"/>
          </w:tcPr>
          <w:p w14:paraId="5AC094E7">
            <w:pPr>
              <w:jc w:val="center"/>
              <w:rPr>
                <w:rFonts w:hint="eastAsia" w:ascii="Times New Roman" w:hAnsi="Times New Roman"/>
                <w:spacing w:val="-20"/>
                <w:sz w:val="18"/>
                <w:szCs w:val="18"/>
                <w:lang w:val="en-US" w:eastAsia="zh-CN"/>
              </w:rPr>
            </w:pPr>
          </w:p>
        </w:tc>
        <w:tc>
          <w:tcPr>
            <w:tcW w:w="268" w:type="pct"/>
            <w:gridSpan w:val="2"/>
            <w:vAlign w:val="center"/>
          </w:tcPr>
          <w:p w14:paraId="4914151F">
            <w:pPr>
              <w:jc w:val="center"/>
              <w:rPr>
                <w:rFonts w:hint="eastAsia" w:ascii="Times New Roman" w:hAnsi="Times New Roman"/>
                <w:spacing w:val="-20"/>
                <w:sz w:val="18"/>
                <w:szCs w:val="18"/>
                <w:lang w:val="en-US" w:eastAsia="zh-CN"/>
              </w:rPr>
            </w:pPr>
          </w:p>
        </w:tc>
        <w:tc>
          <w:tcPr>
            <w:tcW w:w="269" w:type="pct"/>
            <w:gridSpan w:val="2"/>
            <w:vAlign w:val="center"/>
          </w:tcPr>
          <w:p w14:paraId="28B60D76">
            <w:pPr>
              <w:autoSpaceDE w:val="0"/>
              <w:autoSpaceDN w:val="0"/>
              <w:jc w:val="center"/>
              <w:rPr>
                <w:rFonts w:ascii="Times New Roman" w:hAnsi="Times New Roman"/>
                <w:color w:val="FF0000"/>
                <w:spacing w:val="-20"/>
                <w:sz w:val="18"/>
                <w:szCs w:val="18"/>
              </w:rPr>
            </w:pPr>
          </w:p>
        </w:tc>
        <w:tc>
          <w:tcPr>
            <w:tcW w:w="354" w:type="pct"/>
            <w:vAlign w:val="center"/>
          </w:tcPr>
          <w:p w14:paraId="1C335E80">
            <w:pPr>
              <w:autoSpaceDE w:val="0"/>
              <w:autoSpaceDN w:val="0"/>
              <w:jc w:val="center"/>
              <w:rPr>
                <w:rFonts w:ascii="Times New Roman" w:hAnsi="Times New Roman"/>
                <w:b/>
                <w:color w:val="FF0000"/>
                <w:spacing w:val="-20"/>
                <w:sz w:val="18"/>
                <w:szCs w:val="18"/>
              </w:rPr>
            </w:pPr>
          </w:p>
        </w:tc>
      </w:tr>
      <w:tr w14:paraId="440F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A7C4AC9">
            <w:pPr>
              <w:jc w:val="center"/>
              <w:rPr>
                <w:rFonts w:ascii="Times New Roman" w:hAnsi="Times New Roman"/>
                <w:bCs/>
                <w:color w:val="000000"/>
                <w:sz w:val="24"/>
                <w:szCs w:val="24"/>
              </w:rPr>
            </w:pPr>
          </w:p>
        </w:tc>
        <w:tc>
          <w:tcPr>
            <w:tcW w:w="215" w:type="pct"/>
            <w:vMerge w:val="continue"/>
            <w:vAlign w:val="center"/>
          </w:tcPr>
          <w:p w14:paraId="0D7BEB23">
            <w:pPr>
              <w:autoSpaceDE w:val="0"/>
              <w:autoSpaceDN w:val="0"/>
              <w:jc w:val="center"/>
              <w:rPr>
                <w:rFonts w:ascii="Times New Roman" w:hAnsi="Times New Roman"/>
                <w:bCs/>
                <w:color w:val="000000"/>
                <w:sz w:val="24"/>
                <w:szCs w:val="24"/>
              </w:rPr>
            </w:pPr>
          </w:p>
        </w:tc>
        <w:tc>
          <w:tcPr>
            <w:tcW w:w="809" w:type="pct"/>
            <w:gridSpan w:val="2"/>
            <w:vAlign w:val="center"/>
          </w:tcPr>
          <w:p w14:paraId="11B95B83">
            <w:pPr>
              <w:jc w:val="center"/>
              <w:rPr>
                <w:rFonts w:ascii="Times New Roman" w:hAnsi="Times New Roman"/>
                <w:color w:val="000000"/>
                <w:spacing w:val="-20"/>
                <w:sz w:val="20"/>
                <w:szCs w:val="20"/>
              </w:rPr>
            </w:pPr>
            <w:r>
              <w:rPr>
                <w:rFonts w:hint="eastAsia" w:ascii="微软雅黑" w:hAnsi="微软雅黑" w:eastAsia="微软雅黑"/>
                <w:color w:val="auto"/>
                <w:sz w:val="18"/>
                <w:szCs w:val="18"/>
              </w:rPr>
              <w:t>GG111002</w:t>
            </w:r>
          </w:p>
        </w:tc>
        <w:tc>
          <w:tcPr>
            <w:tcW w:w="953" w:type="pct"/>
            <w:vAlign w:val="center"/>
          </w:tcPr>
          <w:p w14:paraId="22970B67">
            <w:pPr>
              <w:jc w:val="center"/>
              <w:rPr>
                <w:rFonts w:hint="eastAsia" w:ascii="Times New Roman" w:hAnsi="Times New Roman"/>
                <w:color w:val="FF0000"/>
                <w:sz w:val="18"/>
                <w:szCs w:val="18"/>
              </w:rPr>
            </w:pPr>
            <w:r>
              <w:rPr>
                <w:rFonts w:hint="eastAsia" w:ascii="宋体" w:hAnsi="宋体" w:cs="宋体"/>
                <w:color w:val="auto"/>
                <w:spacing w:val="-20"/>
                <w:sz w:val="18"/>
                <w:szCs w:val="18"/>
              </w:rPr>
              <w:t>毛泽东思想和中国特色社会主义理论体系概论</w:t>
            </w:r>
          </w:p>
        </w:tc>
        <w:tc>
          <w:tcPr>
            <w:tcW w:w="183" w:type="pct"/>
            <w:vAlign w:val="center"/>
          </w:tcPr>
          <w:p w14:paraId="48EEE89B">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32</w:t>
            </w:r>
          </w:p>
        </w:tc>
        <w:tc>
          <w:tcPr>
            <w:tcW w:w="215" w:type="pct"/>
            <w:vAlign w:val="center"/>
          </w:tcPr>
          <w:p w14:paraId="40FBFB5A">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28</w:t>
            </w:r>
          </w:p>
        </w:tc>
        <w:tc>
          <w:tcPr>
            <w:tcW w:w="215" w:type="pct"/>
            <w:vAlign w:val="center"/>
          </w:tcPr>
          <w:p w14:paraId="725844F0">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4</w:t>
            </w:r>
          </w:p>
        </w:tc>
        <w:tc>
          <w:tcPr>
            <w:tcW w:w="228" w:type="pct"/>
            <w:vAlign w:val="center"/>
          </w:tcPr>
          <w:p w14:paraId="5766B312">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2</w:t>
            </w:r>
          </w:p>
        </w:tc>
        <w:tc>
          <w:tcPr>
            <w:tcW w:w="279" w:type="pct"/>
            <w:vAlign w:val="center"/>
          </w:tcPr>
          <w:p w14:paraId="50CDF557">
            <w:pPr>
              <w:jc w:val="center"/>
              <w:rPr>
                <w:rFonts w:hint="eastAsia" w:ascii="Times New Roman" w:hAnsi="Times New Roman"/>
                <w:spacing w:val="-20"/>
                <w:sz w:val="18"/>
                <w:szCs w:val="18"/>
                <w:lang w:val="en-US" w:eastAsia="zh-CN"/>
              </w:rPr>
            </w:pPr>
          </w:p>
        </w:tc>
        <w:tc>
          <w:tcPr>
            <w:tcW w:w="274" w:type="pct"/>
            <w:gridSpan w:val="2"/>
            <w:vAlign w:val="center"/>
          </w:tcPr>
          <w:p w14:paraId="68DE4B6C">
            <w:pPr>
              <w:jc w:val="center"/>
              <w:rPr>
                <w:rFonts w:hint="eastAsia" w:ascii="Times New Roman" w:hAnsi="Times New Roman"/>
                <w:spacing w:val="-20"/>
                <w:sz w:val="18"/>
                <w:szCs w:val="18"/>
                <w:lang w:val="en-US" w:eastAsia="zh-CN"/>
              </w:rPr>
            </w:pPr>
          </w:p>
        </w:tc>
        <w:tc>
          <w:tcPr>
            <w:tcW w:w="267" w:type="pct"/>
            <w:vAlign w:val="center"/>
          </w:tcPr>
          <w:p w14:paraId="20FB6F06">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2</w:t>
            </w:r>
          </w:p>
        </w:tc>
        <w:tc>
          <w:tcPr>
            <w:tcW w:w="267" w:type="pct"/>
            <w:gridSpan w:val="2"/>
            <w:vAlign w:val="center"/>
          </w:tcPr>
          <w:p w14:paraId="2BCE2D92">
            <w:pPr>
              <w:jc w:val="center"/>
              <w:rPr>
                <w:rFonts w:hint="eastAsia" w:ascii="Times New Roman" w:hAnsi="Times New Roman"/>
                <w:spacing w:val="-20"/>
                <w:sz w:val="18"/>
                <w:szCs w:val="18"/>
                <w:lang w:val="en-US" w:eastAsia="zh-CN"/>
              </w:rPr>
            </w:pPr>
          </w:p>
        </w:tc>
        <w:tc>
          <w:tcPr>
            <w:tcW w:w="268" w:type="pct"/>
            <w:gridSpan w:val="2"/>
            <w:vAlign w:val="center"/>
          </w:tcPr>
          <w:p w14:paraId="7110C2D4">
            <w:pPr>
              <w:jc w:val="center"/>
              <w:rPr>
                <w:rFonts w:hint="eastAsia" w:ascii="Times New Roman" w:hAnsi="Times New Roman"/>
                <w:spacing w:val="-20"/>
                <w:sz w:val="18"/>
                <w:szCs w:val="18"/>
                <w:lang w:val="en-US" w:eastAsia="zh-CN"/>
              </w:rPr>
            </w:pPr>
          </w:p>
        </w:tc>
        <w:tc>
          <w:tcPr>
            <w:tcW w:w="269" w:type="pct"/>
            <w:gridSpan w:val="2"/>
            <w:vAlign w:val="center"/>
          </w:tcPr>
          <w:p w14:paraId="2A95C580">
            <w:pPr>
              <w:autoSpaceDE w:val="0"/>
              <w:autoSpaceDN w:val="0"/>
              <w:jc w:val="center"/>
              <w:rPr>
                <w:rFonts w:ascii="Times New Roman" w:hAnsi="Times New Roman"/>
                <w:color w:val="FF0000"/>
                <w:spacing w:val="-20"/>
                <w:sz w:val="18"/>
                <w:szCs w:val="18"/>
              </w:rPr>
            </w:pPr>
          </w:p>
        </w:tc>
        <w:tc>
          <w:tcPr>
            <w:tcW w:w="354" w:type="pct"/>
            <w:vAlign w:val="center"/>
          </w:tcPr>
          <w:p w14:paraId="25E5E943">
            <w:pPr>
              <w:autoSpaceDE w:val="0"/>
              <w:autoSpaceDN w:val="0"/>
              <w:jc w:val="center"/>
              <w:rPr>
                <w:rFonts w:ascii="Times New Roman" w:hAnsi="Times New Roman"/>
                <w:color w:val="FF0000"/>
                <w:spacing w:val="-20"/>
                <w:sz w:val="18"/>
                <w:szCs w:val="18"/>
              </w:rPr>
            </w:pPr>
          </w:p>
        </w:tc>
      </w:tr>
      <w:tr w14:paraId="0E22E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47AF3590">
            <w:pPr>
              <w:jc w:val="center"/>
              <w:rPr>
                <w:rFonts w:ascii="Times New Roman" w:hAnsi="Times New Roman"/>
                <w:bCs/>
                <w:color w:val="000000"/>
                <w:sz w:val="24"/>
                <w:szCs w:val="24"/>
              </w:rPr>
            </w:pPr>
          </w:p>
        </w:tc>
        <w:tc>
          <w:tcPr>
            <w:tcW w:w="215" w:type="pct"/>
            <w:vMerge w:val="continue"/>
            <w:vAlign w:val="center"/>
          </w:tcPr>
          <w:p w14:paraId="59151870">
            <w:pPr>
              <w:autoSpaceDE w:val="0"/>
              <w:autoSpaceDN w:val="0"/>
              <w:jc w:val="center"/>
              <w:rPr>
                <w:rFonts w:ascii="Times New Roman" w:hAnsi="Times New Roman"/>
                <w:bCs/>
                <w:color w:val="000000"/>
                <w:sz w:val="24"/>
                <w:szCs w:val="24"/>
              </w:rPr>
            </w:pPr>
          </w:p>
        </w:tc>
        <w:tc>
          <w:tcPr>
            <w:tcW w:w="809" w:type="pct"/>
            <w:gridSpan w:val="2"/>
            <w:vAlign w:val="center"/>
          </w:tcPr>
          <w:p w14:paraId="486F4296">
            <w:pPr>
              <w:jc w:val="center"/>
              <w:rPr>
                <w:rFonts w:ascii="微软雅黑" w:hAnsi="微软雅黑" w:eastAsia="微软雅黑"/>
                <w:color w:val="333333"/>
                <w:sz w:val="18"/>
                <w:szCs w:val="18"/>
              </w:rPr>
            </w:pPr>
            <w:r>
              <w:rPr>
                <w:rFonts w:hint="eastAsia" w:ascii="微软雅黑" w:hAnsi="微软雅黑" w:eastAsia="微软雅黑"/>
                <w:color w:val="auto"/>
                <w:sz w:val="18"/>
                <w:szCs w:val="18"/>
              </w:rPr>
              <w:t>GG111029</w:t>
            </w:r>
          </w:p>
        </w:tc>
        <w:tc>
          <w:tcPr>
            <w:tcW w:w="953" w:type="pct"/>
            <w:vAlign w:val="center"/>
          </w:tcPr>
          <w:p w14:paraId="24EC6E4A">
            <w:pPr>
              <w:jc w:val="center"/>
              <w:rPr>
                <w:rFonts w:hint="eastAsia" w:ascii="Times New Roman" w:hAnsi="Times New Roman"/>
                <w:color w:val="FF0000"/>
                <w:sz w:val="18"/>
                <w:szCs w:val="18"/>
              </w:rPr>
            </w:pPr>
            <w:r>
              <w:rPr>
                <w:rFonts w:hint="eastAsia" w:ascii="宋体" w:hAnsi="宋体" w:cs="宋体"/>
                <w:color w:val="auto"/>
                <w:spacing w:val="-20"/>
                <w:sz w:val="18"/>
                <w:szCs w:val="18"/>
              </w:rPr>
              <w:t>习近平新时代中国特色社会主义思想概论</w:t>
            </w:r>
          </w:p>
        </w:tc>
        <w:tc>
          <w:tcPr>
            <w:tcW w:w="183" w:type="pct"/>
            <w:vAlign w:val="center"/>
          </w:tcPr>
          <w:p w14:paraId="275B0C72">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48</w:t>
            </w:r>
          </w:p>
        </w:tc>
        <w:tc>
          <w:tcPr>
            <w:tcW w:w="215" w:type="pct"/>
            <w:vAlign w:val="center"/>
          </w:tcPr>
          <w:p w14:paraId="554E27D3">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32</w:t>
            </w:r>
          </w:p>
        </w:tc>
        <w:tc>
          <w:tcPr>
            <w:tcW w:w="215" w:type="pct"/>
            <w:vAlign w:val="center"/>
          </w:tcPr>
          <w:p w14:paraId="36AD84B8">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16</w:t>
            </w:r>
          </w:p>
        </w:tc>
        <w:tc>
          <w:tcPr>
            <w:tcW w:w="228" w:type="pct"/>
            <w:vAlign w:val="center"/>
          </w:tcPr>
          <w:p w14:paraId="3C22E0D6">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3</w:t>
            </w:r>
          </w:p>
        </w:tc>
        <w:tc>
          <w:tcPr>
            <w:tcW w:w="279" w:type="pct"/>
            <w:vAlign w:val="center"/>
          </w:tcPr>
          <w:p w14:paraId="56628FEE">
            <w:pPr>
              <w:jc w:val="center"/>
              <w:rPr>
                <w:rFonts w:hint="eastAsia" w:ascii="Times New Roman" w:hAnsi="Times New Roman"/>
                <w:spacing w:val="-20"/>
                <w:sz w:val="18"/>
                <w:szCs w:val="18"/>
                <w:lang w:val="en-US" w:eastAsia="zh-CN"/>
              </w:rPr>
            </w:pPr>
          </w:p>
        </w:tc>
        <w:tc>
          <w:tcPr>
            <w:tcW w:w="274" w:type="pct"/>
            <w:gridSpan w:val="2"/>
            <w:vAlign w:val="center"/>
          </w:tcPr>
          <w:p w14:paraId="40380939">
            <w:pPr>
              <w:jc w:val="center"/>
              <w:rPr>
                <w:rFonts w:hint="eastAsia" w:ascii="Times New Roman" w:hAnsi="Times New Roman"/>
                <w:spacing w:val="-20"/>
                <w:sz w:val="18"/>
                <w:szCs w:val="18"/>
                <w:lang w:val="en-US" w:eastAsia="zh-CN"/>
              </w:rPr>
            </w:pPr>
          </w:p>
        </w:tc>
        <w:tc>
          <w:tcPr>
            <w:tcW w:w="267" w:type="pct"/>
            <w:vAlign w:val="center"/>
          </w:tcPr>
          <w:p w14:paraId="2D76DCF0">
            <w:pPr>
              <w:jc w:val="center"/>
              <w:rPr>
                <w:rFonts w:hint="eastAsia" w:ascii="Times New Roman" w:hAnsi="Times New Roman"/>
                <w:spacing w:val="-20"/>
                <w:sz w:val="18"/>
                <w:szCs w:val="18"/>
                <w:lang w:val="en-US" w:eastAsia="zh-CN"/>
              </w:rPr>
            </w:pPr>
          </w:p>
        </w:tc>
        <w:tc>
          <w:tcPr>
            <w:tcW w:w="267" w:type="pct"/>
            <w:gridSpan w:val="2"/>
            <w:vAlign w:val="center"/>
          </w:tcPr>
          <w:p w14:paraId="4AB929A3">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2</w:t>
            </w:r>
          </w:p>
        </w:tc>
        <w:tc>
          <w:tcPr>
            <w:tcW w:w="268" w:type="pct"/>
            <w:gridSpan w:val="2"/>
            <w:vAlign w:val="center"/>
          </w:tcPr>
          <w:p w14:paraId="6B2DF258">
            <w:pPr>
              <w:jc w:val="center"/>
              <w:rPr>
                <w:rFonts w:hint="eastAsia" w:ascii="Times New Roman" w:hAnsi="Times New Roman"/>
                <w:spacing w:val="-20"/>
                <w:sz w:val="18"/>
                <w:szCs w:val="18"/>
                <w:lang w:val="en-US" w:eastAsia="zh-CN"/>
              </w:rPr>
            </w:pPr>
          </w:p>
        </w:tc>
        <w:tc>
          <w:tcPr>
            <w:tcW w:w="269" w:type="pct"/>
            <w:gridSpan w:val="2"/>
            <w:vAlign w:val="center"/>
          </w:tcPr>
          <w:p w14:paraId="799A753C">
            <w:pPr>
              <w:autoSpaceDE w:val="0"/>
              <w:autoSpaceDN w:val="0"/>
              <w:jc w:val="center"/>
              <w:rPr>
                <w:rFonts w:ascii="Times New Roman" w:hAnsi="Times New Roman"/>
                <w:color w:val="FF0000"/>
                <w:spacing w:val="-20"/>
                <w:sz w:val="18"/>
                <w:szCs w:val="18"/>
              </w:rPr>
            </w:pPr>
          </w:p>
        </w:tc>
        <w:tc>
          <w:tcPr>
            <w:tcW w:w="354" w:type="pct"/>
            <w:vAlign w:val="center"/>
          </w:tcPr>
          <w:p w14:paraId="011183C8">
            <w:pPr>
              <w:autoSpaceDE w:val="0"/>
              <w:autoSpaceDN w:val="0"/>
              <w:jc w:val="center"/>
              <w:rPr>
                <w:rFonts w:ascii="Times New Roman" w:hAnsi="Times New Roman"/>
                <w:color w:val="FF0000"/>
                <w:spacing w:val="-20"/>
                <w:sz w:val="18"/>
                <w:szCs w:val="18"/>
              </w:rPr>
            </w:pPr>
          </w:p>
        </w:tc>
      </w:tr>
      <w:tr w14:paraId="38E22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jc w:val="center"/>
        </w:trPr>
        <w:tc>
          <w:tcPr>
            <w:tcW w:w="197" w:type="pct"/>
            <w:vMerge w:val="continue"/>
            <w:vAlign w:val="center"/>
          </w:tcPr>
          <w:p w14:paraId="618CF788">
            <w:pPr>
              <w:jc w:val="center"/>
              <w:rPr>
                <w:rFonts w:ascii="Times New Roman" w:hAnsi="Times New Roman"/>
                <w:bCs/>
                <w:color w:val="000000"/>
                <w:sz w:val="24"/>
                <w:szCs w:val="24"/>
              </w:rPr>
            </w:pPr>
          </w:p>
        </w:tc>
        <w:tc>
          <w:tcPr>
            <w:tcW w:w="215" w:type="pct"/>
            <w:vMerge w:val="continue"/>
            <w:vAlign w:val="center"/>
          </w:tcPr>
          <w:p w14:paraId="4D965342">
            <w:pPr>
              <w:autoSpaceDE w:val="0"/>
              <w:autoSpaceDN w:val="0"/>
              <w:jc w:val="center"/>
              <w:rPr>
                <w:rFonts w:ascii="Times New Roman" w:hAnsi="Times New Roman"/>
                <w:bCs/>
                <w:color w:val="000000"/>
                <w:sz w:val="24"/>
                <w:szCs w:val="24"/>
              </w:rPr>
            </w:pPr>
          </w:p>
        </w:tc>
        <w:tc>
          <w:tcPr>
            <w:tcW w:w="809" w:type="pct"/>
            <w:gridSpan w:val="2"/>
            <w:vAlign w:val="center"/>
          </w:tcPr>
          <w:p w14:paraId="6C77358F">
            <w:pPr>
              <w:jc w:val="center"/>
              <w:rPr>
                <w:rFonts w:ascii="微软雅黑" w:hAnsi="微软雅黑" w:eastAsia="微软雅黑"/>
                <w:color w:val="333333"/>
                <w:sz w:val="18"/>
                <w:szCs w:val="18"/>
              </w:rPr>
            </w:pPr>
            <w:r>
              <w:rPr>
                <w:rFonts w:hint="eastAsia" w:ascii="微软雅黑" w:hAnsi="微软雅黑" w:eastAsia="微软雅黑"/>
                <w:color w:val="auto"/>
                <w:sz w:val="18"/>
                <w:szCs w:val="18"/>
              </w:rPr>
              <w:t>GG111030</w:t>
            </w:r>
          </w:p>
        </w:tc>
        <w:tc>
          <w:tcPr>
            <w:tcW w:w="953" w:type="pct"/>
            <w:vAlign w:val="center"/>
          </w:tcPr>
          <w:p w14:paraId="3EC568D0">
            <w:pPr>
              <w:jc w:val="center"/>
              <w:rPr>
                <w:rFonts w:hint="eastAsia" w:ascii="Times New Roman" w:hAnsi="Times New Roman"/>
                <w:color w:val="FF0000"/>
                <w:sz w:val="18"/>
                <w:szCs w:val="18"/>
              </w:rPr>
            </w:pPr>
            <w:r>
              <w:rPr>
                <w:rFonts w:hint="eastAsia" w:ascii="宋体" w:hAnsi="宋体" w:cs="宋体"/>
                <w:color w:val="auto"/>
                <w:spacing w:val="-20"/>
                <w:sz w:val="18"/>
                <w:szCs w:val="18"/>
                <w:lang w:eastAsia="zh-CN"/>
              </w:rPr>
              <w:t>中华民族共同体概论</w:t>
            </w:r>
          </w:p>
        </w:tc>
        <w:tc>
          <w:tcPr>
            <w:tcW w:w="183" w:type="pct"/>
            <w:vAlign w:val="center"/>
          </w:tcPr>
          <w:p w14:paraId="1C6556BC">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32</w:t>
            </w:r>
          </w:p>
        </w:tc>
        <w:tc>
          <w:tcPr>
            <w:tcW w:w="215" w:type="pct"/>
            <w:vAlign w:val="center"/>
          </w:tcPr>
          <w:p w14:paraId="75775635">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28</w:t>
            </w:r>
          </w:p>
        </w:tc>
        <w:tc>
          <w:tcPr>
            <w:tcW w:w="215" w:type="pct"/>
            <w:vAlign w:val="center"/>
          </w:tcPr>
          <w:p w14:paraId="7A74B438">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4</w:t>
            </w:r>
          </w:p>
        </w:tc>
        <w:tc>
          <w:tcPr>
            <w:tcW w:w="228" w:type="pct"/>
            <w:vAlign w:val="center"/>
          </w:tcPr>
          <w:p w14:paraId="193D715C">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2</w:t>
            </w:r>
          </w:p>
        </w:tc>
        <w:tc>
          <w:tcPr>
            <w:tcW w:w="279" w:type="pct"/>
            <w:vAlign w:val="center"/>
          </w:tcPr>
          <w:p w14:paraId="407D429C">
            <w:pPr>
              <w:jc w:val="center"/>
              <w:rPr>
                <w:rFonts w:hint="eastAsia" w:ascii="Times New Roman" w:hAnsi="Times New Roman"/>
                <w:spacing w:val="-20"/>
                <w:sz w:val="18"/>
                <w:szCs w:val="18"/>
                <w:lang w:val="en-US" w:eastAsia="zh-CN"/>
              </w:rPr>
            </w:pPr>
          </w:p>
        </w:tc>
        <w:tc>
          <w:tcPr>
            <w:tcW w:w="274" w:type="pct"/>
            <w:gridSpan w:val="2"/>
            <w:vAlign w:val="center"/>
          </w:tcPr>
          <w:p w14:paraId="31100B57">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2</w:t>
            </w:r>
          </w:p>
        </w:tc>
        <w:tc>
          <w:tcPr>
            <w:tcW w:w="267" w:type="pct"/>
            <w:vAlign w:val="center"/>
          </w:tcPr>
          <w:p w14:paraId="4BE5E5D0">
            <w:pPr>
              <w:jc w:val="center"/>
              <w:rPr>
                <w:rFonts w:hint="eastAsia" w:ascii="Times New Roman" w:hAnsi="Times New Roman"/>
                <w:spacing w:val="-20"/>
                <w:sz w:val="18"/>
                <w:szCs w:val="18"/>
                <w:lang w:val="en-US" w:eastAsia="zh-CN"/>
              </w:rPr>
            </w:pPr>
          </w:p>
        </w:tc>
        <w:tc>
          <w:tcPr>
            <w:tcW w:w="267" w:type="pct"/>
            <w:gridSpan w:val="2"/>
            <w:vAlign w:val="center"/>
          </w:tcPr>
          <w:p w14:paraId="27EC3047">
            <w:pPr>
              <w:jc w:val="center"/>
              <w:rPr>
                <w:rFonts w:hint="eastAsia" w:ascii="Times New Roman" w:hAnsi="Times New Roman"/>
                <w:spacing w:val="-20"/>
                <w:sz w:val="18"/>
                <w:szCs w:val="18"/>
                <w:lang w:val="en-US" w:eastAsia="zh-CN"/>
              </w:rPr>
            </w:pPr>
          </w:p>
        </w:tc>
        <w:tc>
          <w:tcPr>
            <w:tcW w:w="268" w:type="pct"/>
            <w:gridSpan w:val="2"/>
            <w:vAlign w:val="center"/>
          </w:tcPr>
          <w:p w14:paraId="6F1A1134">
            <w:pPr>
              <w:jc w:val="center"/>
              <w:rPr>
                <w:rFonts w:hint="eastAsia" w:ascii="Times New Roman" w:hAnsi="Times New Roman"/>
                <w:spacing w:val="-20"/>
                <w:sz w:val="18"/>
                <w:szCs w:val="18"/>
                <w:lang w:val="en-US" w:eastAsia="zh-CN"/>
              </w:rPr>
            </w:pPr>
          </w:p>
        </w:tc>
        <w:tc>
          <w:tcPr>
            <w:tcW w:w="269" w:type="pct"/>
            <w:gridSpan w:val="2"/>
            <w:vAlign w:val="center"/>
          </w:tcPr>
          <w:p w14:paraId="7CE3F152">
            <w:pPr>
              <w:autoSpaceDE w:val="0"/>
              <w:autoSpaceDN w:val="0"/>
              <w:jc w:val="center"/>
              <w:rPr>
                <w:rFonts w:ascii="Times New Roman" w:hAnsi="Times New Roman"/>
                <w:color w:val="FF0000"/>
                <w:spacing w:val="-20"/>
                <w:sz w:val="18"/>
                <w:szCs w:val="18"/>
              </w:rPr>
            </w:pPr>
          </w:p>
        </w:tc>
        <w:tc>
          <w:tcPr>
            <w:tcW w:w="354" w:type="pct"/>
            <w:vAlign w:val="center"/>
          </w:tcPr>
          <w:p w14:paraId="51814C05">
            <w:pPr>
              <w:autoSpaceDE w:val="0"/>
              <w:autoSpaceDN w:val="0"/>
              <w:jc w:val="center"/>
              <w:rPr>
                <w:rFonts w:ascii="Times New Roman" w:hAnsi="Times New Roman"/>
                <w:color w:val="FF0000"/>
                <w:spacing w:val="-20"/>
                <w:sz w:val="18"/>
                <w:szCs w:val="18"/>
              </w:rPr>
            </w:pPr>
          </w:p>
        </w:tc>
      </w:tr>
      <w:tr w14:paraId="1857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3CEA7CC">
            <w:pPr>
              <w:jc w:val="center"/>
              <w:rPr>
                <w:rFonts w:ascii="Times New Roman" w:hAnsi="Times New Roman"/>
                <w:bCs/>
                <w:color w:val="000000"/>
                <w:sz w:val="24"/>
                <w:szCs w:val="24"/>
              </w:rPr>
            </w:pPr>
          </w:p>
        </w:tc>
        <w:tc>
          <w:tcPr>
            <w:tcW w:w="215" w:type="pct"/>
            <w:vMerge w:val="continue"/>
            <w:vAlign w:val="center"/>
          </w:tcPr>
          <w:p w14:paraId="21BCF559">
            <w:pPr>
              <w:autoSpaceDE w:val="0"/>
              <w:autoSpaceDN w:val="0"/>
              <w:jc w:val="center"/>
              <w:rPr>
                <w:rFonts w:ascii="Times New Roman" w:hAnsi="Times New Roman"/>
                <w:bCs/>
                <w:color w:val="000000"/>
                <w:sz w:val="24"/>
                <w:szCs w:val="24"/>
              </w:rPr>
            </w:pPr>
          </w:p>
        </w:tc>
        <w:tc>
          <w:tcPr>
            <w:tcW w:w="809" w:type="pct"/>
            <w:gridSpan w:val="2"/>
            <w:vAlign w:val="center"/>
          </w:tcPr>
          <w:p w14:paraId="70F06947">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w:t>
            </w:r>
          </w:p>
        </w:tc>
        <w:tc>
          <w:tcPr>
            <w:tcW w:w="953" w:type="pct"/>
            <w:vAlign w:val="center"/>
          </w:tcPr>
          <w:p w14:paraId="5E705500">
            <w:pPr>
              <w:jc w:val="center"/>
              <w:rPr>
                <w:rFonts w:ascii="Times New Roman" w:hAnsi="Times New Roman"/>
                <w:color w:val="000000"/>
                <w:sz w:val="18"/>
                <w:szCs w:val="18"/>
              </w:rPr>
            </w:pPr>
            <w:r>
              <w:rPr>
                <w:rFonts w:hint="eastAsia" w:ascii="Times New Roman" w:hAnsi="Times New Roman"/>
                <w:color w:val="000000"/>
                <w:sz w:val="18"/>
                <w:szCs w:val="18"/>
              </w:rPr>
              <w:t>形势与政策</w:t>
            </w:r>
          </w:p>
        </w:tc>
        <w:tc>
          <w:tcPr>
            <w:tcW w:w="183" w:type="pct"/>
            <w:vAlign w:val="center"/>
          </w:tcPr>
          <w:p w14:paraId="608EA6D9">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32</w:t>
            </w:r>
          </w:p>
        </w:tc>
        <w:tc>
          <w:tcPr>
            <w:tcW w:w="215" w:type="pct"/>
            <w:vAlign w:val="center"/>
          </w:tcPr>
          <w:p w14:paraId="5E7A9991">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28</w:t>
            </w:r>
          </w:p>
        </w:tc>
        <w:tc>
          <w:tcPr>
            <w:tcW w:w="215" w:type="pct"/>
            <w:vAlign w:val="center"/>
          </w:tcPr>
          <w:p w14:paraId="7540A179">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4</w:t>
            </w:r>
          </w:p>
        </w:tc>
        <w:tc>
          <w:tcPr>
            <w:tcW w:w="228" w:type="pct"/>
            <w:vAlign w:val="center"/>
          </w:tcPr>
          <w:p w14:paraId="6C3B4505">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1</w:t>
            </w:r>
          </w:p>
        </w:tc>
        <w:tc>
          <w:tcPr>
            <w:tcW w:w="1627" w:type="pct"/>
            <w:gridSpan w:val="10"/>
            <w:vAlign w:val="center"/>
          </w:tcPr>
          <w:p w14:paraId="314E2217">
            <w:pPr>
              <w:jc w:val="center"/>
              <w:rPr>
                <w:rFonts w:hint="eastAsia" w:ascii="Times New Roman" w:hAnsi="Times New Roman"/>
                <w:spacing w:val="-20"/>
                <w:sz w:val="18"/>
                <w:szCs w:val="18"/>
                <w:lang w:val="en-US" w:eastAsia="zh-CN"/>
              </w:rPr>
            </w:pPr>
            <w:r>
              <w:rPr>
                <w:rFonts w:hint="eastAsia" w:ascii="Times New Roman" w:hAnsi="Times New Roman"/>
                <w:spacing w:val="-20"/>
                <w:sz w:val="18"/>
                <w:szCs w:val="18"/>
                <w:lang w:val="en-US" w:eastAsia="zh-CN"/>
              </w:rPr>
              <w:t>1-5学期，每学期8学时，成绩计入第五学期</w:t>
            </w:r>
          </w:p>
        </w:tc>
        <w:tc>
          <w:tcPr>
            <w:tcW w:w="354" w:type="pct"/>
            <w:vAlign w:val="center"/>
          </w:tcPr>
          <w:p w14:paraId="72D58922">
            <w:pPr>
              <w:jc w:val="center"/>
              <w:rPr>
                <w:rFonts w:ascii="Times New Roman" w:hAnsi="Times New Roman"/>
                <w:color w:val="000000"/>
                <w:spacing w:val="-20"/>
                <w:sz w:val="18"/>
                <w:szCs w:val="18"/>
              </w:rPr>
            </w:pPr>
          </w:p>
        </w:tc>
      </w:tr>
      <w:tr w14:paraId="3F20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847A04D">
            <w:pPr>
              <w:jc w:val="center"/>
              <w:rPr>
                <w:rFonts w:ascii="Times New Roman" w:hAnsi="Times New Roman"/>
                <w:bCs/>
                <w:color w:val="000000"/>
                <w:sz w:val="24"/>
                <w:szCs w:val="24"/>
              </w:rPr>
            </w:pPr>
          </w:p>
        </w:tc>
        <w:tc>
          <w:tcPr>
            <w:tcW w:w="215" w:type="pct"/>
            <w:vMerge w:val="continue"/>
            <w:vAlign w:val="center"/>
          </w:tcPr>
          <w:p w14:paraId="385F519D">
            <w:pPr>
              <w:autoSpaceDE w:val="0"/>
              <w:autoSpaceDN w:val="0"/>
              <w:jc w:val="center"/>
              <w:rPr>
                <w:rFonts w:ascii="Times New Roman" w:hAnsi="Times New Roman"/>
                <w:bCs/>
                <w:color w:val="000000"/>
                <w:sz w:val="24"/>
                <w:szCs w:val="24"/>
              </w:rPr>
            </w:pPr>
          </w:p>
        </w:tc>
        <w:tc>
          <w:tcPr>
            <w:tcW w:w="809" w:type="pct"/>
            <w:gridSpan w:val="2"/>
            <w:vAlign w:val="center"/>
          </w:tcPr>
          <w:p w14:paraId="77885F2F">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953" w:type="pct"/>
            <w:vAlign w:val="center"/>
          </w:tcPr>
          <w:p w14:paraId="46FE6390">
            <w:pPr>
              <w:jc w:val="center"/>
              <w:rPr>
                <w:rFonts w:hint="eastAsia" w:ascii="Times New Roman" w:hAnsi="Times New Roman"/>
                <w:color w:val="000000"/>
                <w:sz w:val="18"/>
                <w:szCs w:val="18"/>
              </w:rPr>
            </w:pPr>
            <w:r>
              <w:rPr>
                <w:rFonts w:hint="eastAsia" w:ascii="Times New Roman" w:hAnsi="Times New Roman"/>
                <w:spacing w:val="-20"/>
                <w:sz w:val="18"/>
                <w:szCs w:val="18"/>
              </w:rPr>
              <w:t>体育与健康（一）</w:t>
            </w:r>
          </w:p>
        </w:tc>
        <w:tc>
          <w:tcPr>
            <w:tcW w:w="183" w:type="pct"/>
            <w:vAlign w:val="center"/>
          </w:tcPr>
          <w:p w14:paraId="4DD3308B">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215" w:type="pct"/>
            <w:vAlign w:val="center"/>
          </w:tcPr>
          <w:p w14:paraId="6A49D0E0">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05B262C5">
            <w:pPr>
              <w:jc w:val="center"/>
              <w:rPr>
                <w:rFonts w:ascii="Times New Roman" w:hAnsi="Times New Roman"/>
                <w:spacing w:val="-20"/>
                <w:sz w:val="18"/>
                <w:szCs w:val="18"/>
              </w:rPr>
            </w:pPr>
            <w:r>
              <w:rPr>
                <w:rFonts w:hint="eastAsia" w:ascii="Times New Roman" w:hAnsi="Times New Roman"/>
                <w:spacing w:val="-20"/>
                <w:sz w:val="18"/>
                <w:szCs w:val="18"/>
                <w:lang w:val="en-US" w:eastAsia="zh-CN"/>
              </w:rPr>
              <w:t>34</w:t>
            </w:r>
          </w:p>
        </w:tc>
        <w:tc>
          <w:tcPr>
            <w:tcW w:w="228" w:type="pct"/>
            <w:vAlign w:val="center"/>
          </w:tcPr>
          <w:p w14:paraId="335A7A98">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279" w:type="pct"/>
            <w:vAlign w:val="center"/>
          </w:tcPr>
          <w:p w14:paraId="67F9972A">
            <w:pPr>
              <w:jc w:val="center"/>
              <w:rPr>
                <w:rFonts w:ascii="Times New Roman" w:hAnsi="Times New Roman"/>
                <w:spacing w:val="-20"/>
                <w:sz w:val="18"/>
                <w:szCs w:val="18"/>
              </w:rPr>
            </w:pPr>
            <w:r>
              <w:rPr>
                <w:rFonts w:ascii="Times New Roman" w:hAnsi="Times New Roman"/>
                <w:spacing w:val="-20"/>
                <w:sz w:val="18"/>
                <w:szCs w:val="18"/>
              </w:rPr>
              <w:t>2</w:t>
            </w:r>
          </w:p>
        </w:tc>
        <w:tc>
          <w:tcPr>
            <w:tcW w:w="274" w:type="pct"/>
            <w:gridSpan w:val="2"/>
            <w:vAlign w:val="center"/>
          </w:tcPr>
          <w:p w14:paraId="3A977BFC">
            <w:pPr>
              <w:jc w:val="center"/>
              <w:rPr>
                <w:rFonts w:ascii="Times New Roman" w:hAnsi="Times New Roman"/>
                <w:spacing w:val="-20"/>
                <w:sz w:val="18"/>
                <w:szCs w:val="18"/>
              </w:rPr>
            </w:pPr>
          </w:p>
        </w:tc>
        <w:tc>
          <w:tcPr>
            <w:tcW w:w="267" w:type="pct"/>
            <w:vAlign w:val="center"/>
          </w:tcPr>
          <w:p w14:paraId="5267EB11">
            <w:pPr>
              <w:jc w:val="center"/>
              <w:rPr>
                <w:rFonts w:ascii="Times New Roman" w:hAnsi="Times New Roman"/>
                <w:spacing w:val="-20"/>
                <w:sz w:val="18"/>
                <w:szCs w:val="18"/>
              </w:rPr>
            </w:pPr>
          </w:p>
        </w:tc>
        <w:tc>
          <w:tcPr>
            <w:tcW w:w="267" w:type="pct"/>
            <w:gridSpan w:val="2"/>
            <w:vAlign w:val="center"/>
          </w:tcPr>
          <w:p w14:paraId="4BB04085">
            <w:pPr>
              <w:jc w:val="center"/>
              <w:rPr>
                <w:rFonts w:ascii="Times New Roman" w:hAnsi="Times New Roman"/>
                <w:color w:val="FF0000"/>
                <w:spacing w:val="-20"/>
                <w:sz w:val="18"/>
                <w:szCs w:val="18"/>
              </w:rPr>
            </w:pPr>
          </w:p>
        </w:tc>
        <w:tc>
          <w:tcPr>
            <w:tcW w:w="268" w:type="pct"/>
            <w:gridSpan w:val="2"/>
            <w:vAlign w:val="center"/>
          </w:tcPr>
          <w:p w14:paraId="6429D921">
            <w:pPr>
              <w:autoSpaceDE w:val="0"/>
              <w:autoSpaceDN w:val="0"/>
              <w:jc w:val="center"/>
              <w:rPr>
                <w:rFonts w:ascii="Times New Roman" w:hAnsi="Times New Roman"/>
                <w:color w:val="000000"/>
                <w:spacing w:val="-20"/>
                <w:sz w:val="18"/>
                <w:szCs w:val="18"/>
              </w:rPr>
            </w:pPr>
          </w:p>
        </w:tc>
        <w:tc>
          <w:tcPr>
            <w:tcW w:w="269" w:type="pct"/>
            <w:gridSpan w:val="2"/>
            <w:vAlign w:val="center"/>
          </w:tcPr>
          <w:p w14:paraId="4E8E3E27">
            <w:pPr>
              <w:autoSpaceDE w:val="0"/>
              <w:autoSpaceDN w:val="0"/>
              <w:jc w:val="center"/>
              <w:rPr>
                <w:rFonts w:ascii="Times New Roman" w:hAnsi="Times New Roman"/>
                <w:color w:val="000000"/>
                <w:spacing w:val="-20"/>
                <w:sz w:val="18"/>
                <w:szCs w:val="18"/>
              </w:rPr>
            </w:pPr>
          </w:p>
        </w:tc>
        <w:tc>
          <w:tcPr>
            <w:tcW w:w="354" w:type="pct"/>
            <w:vAlign w:val="center"/>
          </w:tcPr>
          <w:p w14:paraId="75236DE8">
            <w:pPr>
              <w:autoSpaceDE w:val="0"/>
              <w:autoSpaceDN w:val="0"/>
              <w:jc w:val="center"/>
              <w:rPr>
                <w:rFonts w:ascii="Times New Roman" w:hAnsi="Times New Roman"/>
                <w:color w:val="000000"/>
                <w:spacing w:val="-20"/>
                <w:sz w:val="18"/>
                <w:szCs w:val="18"/>
              </w:rPr>
            </w:pPr>
          </w:p>
        </w:tc>
      </w:tr>
      <w:tr w14:paraId="53123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198F6DA">
            <w:pPr>
              <w:jc w:val="center"/>
              <w:rPr>
                <w:rFonts w:ascii="Times New Roman" w:hAnsi="Times New Roman"/>
                <w:bCs/>
                <w:color w:val="000000"/>
                <w:sz w:val="24"/>
                <w:szCs w:val="24"/>
              </w:rPr>
            </w:pPr>
          </w:p>
        </w:tc>
        <w:tc>
          <w:tcPr>
            <w:tcW w:w="215" w:type="pct"/>
            <w:vMerge w:val="continue"/>
            <w:vAlign w:val="center"/>
          </w:tcPr>
          <w:p w14:paraId="558F114F">
            <w:pPr>
              <w:autoSpaceDE w:val="0"/>
              <w:autoSpaceDN w:val="0"/>
              <w:jc w:val="center"/>
              <w:rPr>
                <w:rFonts w:ascii="Times New Roman" w:hAnsi="Times New Roman"/>
                <w:bCs/>
                <w:color w:val="000000"/>
                <w:sz w:val="24"/>
                <w:szCs w:val="24"/>
              </w:rPr>
            </w:pPr>
          </w:p>
        </w:tc>
        <w:tc>
          <w:tcPr>
            <w:tcW w:w="809" w:type="pct"/>
            <w:gridSpan w:val="2"/>
            <w:vAlign w:val="center"/>
          </w:tcPr>
          <w:p w14:paraId="366E4F7B">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953" w:type="pct"/>
            <w:vAlign w:val="center"/>
          </w:tcPr>
          <w:p w14:paraId="7870CB09">
            <w:pPr>
              <w:jc w:val="center"/>
              <w:rPr>
                <w:rFonts w:hint="eastAsia" w:ascii="Times New Roman" w:hAnsi="Times New Roman"/>
                <w:color w:val="000000"/>
                <w:sz w:val="18"/>
                <w:szCs w:val="18"/>
              </w:rPr>
            </w:pPr>
            <w:r>
              <w:rPr>
                <w:rFonts w:hint="eastAsia" w:ascii="Times New Roman" w:hAnsi="Times New Roman"/>
                <w:spacing w:val="-20"/>
                <w:sz w:val="18"/>
                <w:szCs w:val="18"/>
              </w:rPr>
              <w:t>体育与健康（二）</w:t>
            </w:r>
          </w:p>
        </w:tc>
        <w:tc>
          <w:tcPr>
            <w:tcW w:w="183" w:type="pct"/>
            <w:vAlign w:val="center"/>
          </w:tcPr>
          <w:p w14:paraId="59C3B130">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215" w:type="pct"/>
            <w:vAlign w:val="center"/>
          </w:tcPr>
          <w:p w14:paraId="6A762E15">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1504FD96">
            <w:pPr>
              <w:jc w:val="center"/>
              <w:rPr>
                <w:rFonts w:ascii="Times New Roman" w:hAnsi="Times New Roman"/>
                <w:spacing w:val="-20"/>
                <w:sz w:val="18"/>
                <w:szCs w:val="18"/>
              </w:rPr>
            </w:pPr>
            <w:r>
              <w:rPr>
                <w:rFonts w:hint="eastAsia" w:ascii="Times New Roman" w:hAnsi="Times New Roman"/>
                <w:spacing w:val="-20"/>
                <w:sz w:val="18"/>
                <w:szCs w:val="18"/>
                <w:lang w:val="en-US" w:eastAsia="zh-CN"/>
              </w:rPr>
              <w:t>34</w:t>
            </w:r>
          </w:p>
        </w:tc>
        <w:tc>
          <w:tcPr>
            <w:tcW w:w="228" w:type="pct"/>
            <w:vAlign w:val="center"/>
          </w:tcPr>
          <w:p w14:paraId="78EF8011">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279" w:type="pct"/>
            <w:vAlign w:val="center"/>
          </w:tcPr>
          <w:p w14:paraId="757BF21B">
            <w:pPr>
              <w:jc w:val="center"/>
              <w:rPr>
                <w:rFonts w:ascii="Times New Roman" w:hAnsi="Times New Roman"/>
                <w:spacing w:val="-20"/>
                <w:sz w:val="18"/>
                <w:szCs w:val="18"/>
              </w:rPr>
            </w:pPr>
          </w:p>
        </w:tc>
        <w:tc>
          <w:tcPr>
            <w:tcW w:w="274" w:type="pct"/>
            <w:gridSpan w:val="2"/>
            <w:vAlign w:val="center"/>
          </w:tcPr>
          <w:p w14:paraId="458336BE">
            <w:pPr>
              <w:jc w:val="center"/>
              <w:rPr>
                <w:rFonts w:ascii="Times New Roman" w:hAnsi="Times New Roman"/>
                <w:spacing w:val="-20"/>
                <w:sz w:val="18"/>
                <w:szCs w:val="18"/>
              </w:rPr>
            </w:pPr>
            <w:r>
              <w:rPr>
                <w:rFonts w:ascii="Times New Roman" w:hAnsi="Times New Roman"/>
                <w:spacing w:val="-20"/>
                <w:sz w:val="18"/>
                <w:szCs w:val="18"/>
              </w:rPr>
              <w:t>2</w:t>
            </w:r>
          </w:p>
        </w:tc>
        <w:tc>
          <w:tcPr>
            <w:tcW w:w="267" w:type="pct"/>
            <w:vAlign w:val="center"/>
          </w:tcPr>
          <w:p w14:paraId="14DA96F2">
            <w:pPr>
              <w:jc w:val="center"/>
              <w:rPr>
                <w:rFonts w:ascii="Times New Roman" w:hAnsi="Times New Roman"/>
                <w:spacing w:val="-20"/>
                <w:sz w:val="18"/>
                <w:szCs w:val="18"/>
              </w:rPr>
            </w:pPr>
          </w:p>
        </w:tc>
        <w:tc>
          <w:tcPr>
            <w:tcW w:w="267" w:type="pct"/>
            <w:gridSpan w:val="2"/>
            <w:vAlign w:val="center"/>
          </w:tcPr>
          <w:p w14:paraId="5E7A00F8">
            <w:pPr>
              <w:jc w:val="center"/>
              <w:rPr>
                <w:rFonts w:ascii="Times New Roman" w:hAnsi="Times New Roman"/>
                <w:color w:val="FF0000"/>
                <w:spacing w:val="-20"/>
                <w:sz w:val="18"/>
                <w:szCs w:val="18"/>
              </w:rPr>
            </w:pPr>
          </w:p>
        </w:tc>
        <w:tc>
          <w:tcPr>
            <w:tcW w:w="268" w:type="pct"/>
            <w:gridSpan w:val="2"/>
            <w:vAlign w:val="center"/>
          </w:tcPr>
          <w:p w14:paraId="57B14E9D">
            <w:pPr>
              <w:jc w:val="center"/>
              <w:rPr>
                <w:rFonts w:ascii="Times New Roman" w:hAnsi="Times New Roman"/>
                <w:color w:val="000000"/>
                <w:spacing w:val="-20"/>
                <w:sz w:val="18"/>
                <w:szCs w:val="18"/>
              </w:rPr>
            </w:pPr>
          </w:p>
        </w:tc>
        <w:tc>
          <w:tcPr>
            <w:tcW w:w="269" w:type="pct"/>
            <w:gridSpan w:val="2"/>
            <w:vAlign w:val="center"/>
          </w:tcPr>
          <w:p w14:paraId="207E0621">
            <w:pPr>
              <w:autoSpaceDE w:val="0"/>
              <w:autoSpaceDN w:val="0"/>
              <w:jc w:val="center"/>
              <w:rPr>
                <w:rFonts w:ascii="Times New Roman" w:hAnsi="Times New Roman"/>
                <w:color w:val="000000"/>
                <w:spacing w:val="-20"/>
                <w:sz w:val="18"/>
                <w:szCs w:val="18"/>
              </w:rPr>
            </w:pPr>
          </w:p>
        </w:tc>
        <w:tc>
          <w:tcPr>
            <w:tcW w:w="354" w:type="pct"/>
            <w:vAlign w:val="center"/>
          </w:tcPr>
          <w:p w14:paraId="358EB628">
            <w:pPr>
              <w:autoSpaceDE w:val="0"/>
              <w:autoSpaceDN w:val="0"/>
              <w:jc w:val="center"/>
              <w:rPr>
                <w:rFonts w:ascii="Times New Roman" w:hAnsi="Times New Roman"/>
                <w:color w:val="000000"/>
                <w:spacing w:val="-20"/>
                <w:sz w:val="18"/>
                <w:szCs w:val="18"/>
              </w:rPr>
            </w:pPr>
          </w:p>
        </w:tc>
      </w:tr>
      <w:tr w14:paraId="43B3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7" w:type="pct"/>
            <w:vMerge w:val="continue"/>
            <w:vAlign w:val="center"/>
          </w:tcPr>
          <w:p w14:paraId="4C1D911C">
            <w:pPr>
              <w:jc w:val="center"/>
              <w:rPr>
                <w:rFonts w:ascii="Times New Roman" w:hAnsi="Times New Roman"/>
                <w:bCs/>
                <w:color w:val="000000"/>
                <w:sz w:val="24"/>
                <w:szCs w:val="24"/>
              </w:rPr>
            </w:pPr>
          </w:p>
        </w:tc>
        <w:tc>
          <w:tcPr>
            <w:tcW w:w="215" w:type="pct"/>
            <w:vMerge w:val="continue"/>
            <w:vAlign w:val="center"/>
          </w:tcPr>
          <w:p w14:paraId="6E4B381A">
            <w:pPr>
              <w:autoSpaceDE w:val="0"/>
              <w:autoSpaceDN w:val="0"/>
              <w:jc w:val="center"/>
              <w:rPr>
                <w:rFonts w:ascii="Times New Roman" w:hAnsi="Times New Roman"/>
                <w:bCs/>
                <w:color w:val="000000"/>
                <w:sz w:val="24"/>
                <w:szCs w:val="24"/>
              </w:rPr>
            </w:pPr>
          </w:p>
        </w:tc>
        <w:tc>
          <w:tcPr>
            <w:tcW w:w="809" w:type="pct"/>
            <w:gridSpan w:val="2"/>
            <w:vAlign w:val="center"/>
          </w:tcPr>
          <w:p w14:paraId="519253A7">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953" w:type="pct"/>
            <w:vAlign w:val="center"/>
          </w:tcPr>
          <w:p w14:paraId="2686CABB">
            <w:pPr>
              <w:jc w:val="center"/>
              <w:rPr>
                <w:rFonts w:hint="eastAsia" w:ascii="Times New Roman" w:hAnsi="Times New Roman"/>
                <w:color w:val="000000"/>
                <w:sz w:val="18"/>
                <w:szCs w:val="18"/>
              </w:rPr>
            </w:pPr>
            <w:r>
              <w:rPr>
                <w:rFonts w:hint="eastAsia" w:ascii="Times New Roman" w:hAnsi="Times New Roman"/>
                <w:spacing w:val="-20"/>
                <w:sz w:val="18"/>
                <w:szCs w:val="18"/>
              </w:rPr>
              <w:t>体育与健康（三）</w:t>
            </w:r>
          </w:p>
        </w:tc>
        <w:tc>
          <w:tcPr>
            <w:tcW w:w="183" w:type="pct"/>
            <w:vAlign w:val="center"/>
          </w:tcPr>
          <w:p w14:paraId="35AFEF17">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215" w:type="pct"/>
            <w:vAlign w:val="center"/>
          </w:tcPr>
          <w:p w14:paraId="1AC8E193">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2CBD8947">
            <w:pPr>
              <w:jc w:val="center"/>
              <w:rPr>
                <w:rFonts w:ascii="Times New Roman" w:hAnsi="Times New Roman"/>
                <w:spacing w:val="-20"/>
                <w:sz w:val="18"/>
                <w:szCs w:val="18"/>
              </w:rPr>
            </w:pPr>
            <w:r>
              <w:rPr>
                <w:rFonts w:hint="eastAsia" w:ascii="Times New Roman" w:hAnsi="Times New Roman"/>
                <w:spacing w:val="-20"/>
                <w:sz w:val="18"/>
                <w:szCs w:val="18"/>
                <w:lang w:val="en-US" w:eastAsia="zh-CN"/>
              </w:rPr>
              <w:t>34</w:t>
            </w:r>
          </w:p>
        </w:tc>
        <w:tc>
          <w:tcPr>
            <w:tcW w:w="228" w:type="pct"/>
            <w:vAlign w:val="center"/>
          </w:tcPr>
          <w:p w14:paraId="34BB967B">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279" w:type="pct"/>
            <w:vAlign w:val="center"/>
          </w:tcPr>
          <w:p w14:paraId="09114719">
            <w:pPr>
              <w:jc w:val="center"/>
              <w:rPr>
                <w:rFonts w:ascii="Times New Roman" w:hAnsi="Times New Roman"/>
                <w:spacing w:val="-20"/>
                <w:sz w:val="18"/>
                <w:szCs w:val="18"/>
              </w:rPr>
            </w:pPr>
          </w:p>
        </w:tc>
        <w:tc>
          <w:tcPr>
            <w:tcW w:w="274" w:type="pct"/>
            <w:gridSpan w:val="2"/>
            <w:vAlign w:val="center"/>
          </w:tcPr>
          <w:p w14:paraId="28748201">
            <w:pPr>
              <w:jc w:val="center"/>
              <w:rPr>
                <w:rFonts w:ascii="Times New Roman" w:hAnsi="Times New Roman"/>
                <w:spacing w:val="-20"/>
                <w:sz w:val="18"/>
                <w:szCs w:val="18"/>
              </w:rPr>
            </w:pPr>
          </w:p>
        </w:tc>
        <w:tc>
          <w:tcPr>
            <w:tcW w:w="267" w:type="pct"/>
            <w:vAlign w:val="center"/>
          </w:tcPr>
          <w:p w14:paraId="4BE40D2E">
            <w:pPr>
              <w:jc w:val="center"/>
              <w:rPr>
                <w:rFonts w:ascii="Times New Roman" w:hAnsi="Times New Roman"/>
                <w:spacing w:val="-20"/>
                <w:sz w:val="18"/>
                <w:szCs w:val="18"/>
              </w:rPr>
            </w:pPr>
            <w:r>
              <w:rPr>
                <w:rFonts w:ascii="Times New Roman" w:hAnsi="Times New Roman"/>
                <w:spacing w:val="-20"/>
                <w:sz w:val="18"/>
                <w:szCs w:val="18"/>
              </w:rPr>
              <w:t>2</w:t>
            </w:r>
          </w:p>
        </w:tc>
        <w:tc>
          <w:tcPr>
            <w:tcW w:w="267" w:type="pct"/>
            <w:gridSpan w:val="2"/>
            <w:vAlign w:val="center"/>
          </w:tcPr>
          <w:p w14:paraId="4820E834">
            <w:pPr>
              <w:jc w:val="center"/>
              <w:rPr>
                <w:rFonts w:ascii="Times New Roman" w:hAnsi="Times New Roman"/>
                <w:color w:val="FF0000"/>
                <w:spacing w:val="-20"/>
                <w:sz w:val="18"/>
                <w:szCs w:val="18"/>
              </w:rPr>
            </w:pPr>
          </w:p>
        </w:tc>
        <w:tc>
          <w:tcPr>
            <w:tcW w:w="268" w:type="pct"/>
            <w:gridSpan w:val="2"/>
            <w:vAlign w:val="center"/>
          </w:tcPr>
          <w:p w14:paraId="1B3DEC08">
            <w:pPr>
              <w:jc w:val="center"/>
              <w:rPr>
                <w:rFonts w:ascii="Times New Roman" w:hAnsi="Times New Roman"/>
                <w:color w:val="000000"/>
                <w:spacing w:val="-20"/>
                <w:sz w:val="18"/>
                <w:szCs w:val="18"/>
              </w:rPr>
            </w:pPr>
          </w:p>
        </w:tc>
        <w:tc>
          <w:tcPr>
            <w:tcW w:w="269" w:type="pct"/>
            <w:gridSpan w:val="2"/>
            <w:vAlign w:val="center"/>
          </w:tcPr>
          <w:p w14:paraId="1C147D75">
            <w:pPr>
              <w:autoSpaceDE w:val="0"/>
              <w:autoSpaceDN w:val="0"/>
              <w:jc w:val="center"/>
              <w:rPr>
                <w:rFonts w:ascii="Times New Roman" w:hAnsi="Times New Roman"/>
                <w:color w:val="000000"/>
                <w:spacing w:val="-20"/>
                <w:sz w:val="18"/>
                <w:szCs w:val="18"/>
              </w:rPr>
            </w:pPr>
          </w:p>
        </w:tc>
        <w:tc>
          <w:tcPr>
            <w:tcW w:w="354" w:type="pct"/>
            <w:vAlign w:val="center"/>
          </w:tcPr>
          <w:p w14:paraId="213C4C5F">
            <w:pPr>
              <w:autoSpaceDE w:val="0"/>
              <w:autoSpaceDN w:val="0"/>
              <w:jc w:val="center"/>
              <w:rPr>
                <w:rFonts w:ascii="Times New Roman" w:hAnsi="Times New Roman"/>
                <w:color w:val="000000"/>
                <w:spacing w:val="-20"/>
                <w:sz w:val="18"/>
                <w:szCs w:val="18"/>
              </w:rPr>
            </w:pPr>
          </w:p>
        </w:tc>
      </w:tr>
      <w:tr w14:paraId="70FA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10AB72F">
            <w:pPr>
              <w:jc w:val="center"/>
              <w:rPr>
                <w:rFonts w:ascii="Times New Roman" w:hAnsi="Times New Roman"/>
                <w:bCs/>
                <w:color w:val="000000"/>
                <w:sz w:val="24"/>
                <w:szCs w:val="24"/>
              </w:rPr>
            </w:pPr>
          </w:p>
        </w:tc>
        <w:tc>
          <w:tcPr>
            <w:tcW w:w="215" w:type="pct"/>
            <w:vMerge w:val="continue"/>
            <w:vAlign w:val="center"/>
          </w:tcPr>
          <w:p w14:paraId="1CECA37C">
            <w:pPr>
              <w:autoSpaceDE w:val="0"/>
              <w:autoSpaceDN w:val="0"/>
              <w:jc w:val="center"/>
              <w:rPr>
                <w:rFonts w:ascii="Times New Roman" w:hAnsi="Times New Roman"/>
                <w:bCs/>
                <w:color w:val="000000"/>
                <w:sz w:val="24"/>
                <w:szCs w:val="24"/>
              </w:rPr>
            </w:pPr>
          </w:p>
        </w:tc>
        <w:tc>
          <w:tcPr>
            <w:tcW w:w="809" w:type="pct"/>
            <w:gridSpan w:val="2"/>
            <w:vAlign w:val="center"/>
          </w:tcPr>
          <w:p w14:paraId="433BE80A">
            <w:pPr>
              <w:jc w:val="center"/>
              <w:rPr>
                <w:rFonts w:ascii="Times New Roman" w:hAnsi="Times New Roman"/>
                <w:color w:val="auto"/>
                <w:spacing w:val="-20"/>
                <w:sz w:val="20"/>
                <w:szCs w:val="20"/>
              </w:rPr>
            </w:pPr>
            <w:r>
              <w:rPr>
                <w:rFonts w:hint="eastAsia" w:ascii="微软雅黑" w:hAnsi="微软雅黑" w:eastAsia="微软雅黑"/>
                <w:color w:val="auto"/>
                <w:sz w:val="18"/>
                <w:szCs w:val="18"/>
              </w:rPr>
              <w:t>GG111011</w:t>
            </w:r>
          </w:p>
        </w:tc>
        <w:tc>
          <w:tcPr>
            <w:tcW w:w="953" w:type="pct"/>
            <w:vAlign w:val="center"/>
          </w:tcPr>
          <w:p w14:paraId="02407904">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大学生职业</w:t>
            </w:r>
            <w:r>
              <w:rPr>
                <w:rFonts w:hint="eastAsia" w:ascii="Times New Roman" w:hAnsi="Times New Roman"/>
                <w:color w:val="auto"/>
                <w:spacing w:val="-20"/>
                <w:sz w:val="18"/>
                <w:szCs w:val="18"/>
                <w:lang w:val="en-US" w:eastAsia="zh-CN"/>
              </w:rPr>
              <w:t>生涯与发展规划</w:t>
            </w:r>
          </w:p>
        </w:tc>
        <w:tc>
          <w:tcPr>
            <w:tcW w:w="183" w:type="pct"/>
            <w:vAlign w:val="center"/>
          </w:tcPr>
          <w:p w14:paraId="40507431">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16</w:t>
            </w:r>
          </w:p>
        </w:tc>
        <w:tc>
          <w:tcPr>
            <w:tcW w:w="215" w:type="pct"/>
            <w:vAlign w:val="center"/>
          </w:tcPr>
          <w:p w14:paraId="73D3CC0B">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16</w:t>
            </w:r>
          </w:p>
        </w:tc>
        <w:tc>
          <w:tcPr>
            <w:tcW w:w="215" w:type="pct"/>
            <w:vAlign w:val="center"/>
          </w:tcPr>
          <w:p w14:paraId="126C0592">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0</w:t>
            </w:r>
          </w:p>
        </w:tc>
        <w:tc>
          <w:tcPr>
            <w:tcW w:w="228" w:type="pct"/>
            <w:vAlign w:val="center"/>
          </w:tcPr>
          <w:p w14:paraId="010E747F">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1</w:t>
            </w:r>
          </w:p>
        </w:tc>
        <w:tc>
          <w:tcPr>
            <w:tcW w:w="279" w:type="pct"/>
            <w:vAlign w:val="center"/>
          </w:tcPr>
          <w:p w14:paraId="29F238AE">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2</w:t>
            </w:r>
          </w:p>
        </w:tc>
        <w:tc>
          <w:tcPr>
            <w:tcW w:w="274" w:type="pct"/>
            <w:gridSpan w:val="2"/>
            <w:vAlign w:val="center"/>
          </w:tcPr>
          <w:p w14:paraId="501BCDF4">
            <w:pPr>
              <w:jc w:val="center"/>
              <w:rPr>
                <w:rFonts w:ascii="Times New Roman" w:hAnsi="Times New Roman"/>
                <w:color w:val="auto"/>
                <w:sz w:val="18"/>
                <w:szCs w:val="18"/>
              </w:rPr>
            </w:pPr>
          </w:p>
        </w:tc>
        <w:tc>
          <w:tcPr>
            <w:tcW w:w="267" w:type="pct"/>
            <w:vAlign w:val="center"/>
          </w:tcPr>
          <w:p w14:paraId="608CEBAF">
            <w:pPr>
              <w:jc w:val="center"/>
              <w:rPr>
                <w:rFonts w:ascii="Times New Roman" w:hAnsi="Times New Roman"/>
                <w:color w:val="auto"/>
                <w:sz w:val="18"/>
                <w:szCs w:val="18"/>
              </w:rPr>
            </w:pPr>
          </w:p>
        </w:tc>
        <w:tc>
          <w:tcPr>
            <w:tcW w:w="267" w:type="pct"/>
            <w:gridSpan w:val="2"/>
            <w:vAlign w:val="center"/>
          </w:tcPr>
          <w:p w14:paraId="71084DA6">
            <w:pPr>
              <w:jc w:val="center"/>
              <w:rPr>
                <w:rFonts w:ascii="Times New Roman" w:hAnsi="Times New Roman"/>
                <w:color w:val="auto"/>
                <w:sz w:val="18"/>
                <w:szCs w:val="18"/>
              </w:rPr>
            </w:pPr>
          </w:p>
        </w:tc>
        <w:tc>
          <w:tcPr>
            <w:tcW w:w="268" w:type="pct"/>
            <w:gridSpan w:val="2"/>
            <w:vAlign w:val="center"/>
          </w:tcPr>
          <w:p w14:paraId="49C31B12">
            <w:pPr>
              <w:jc w:val="center"/>
              <w:rPr>
                <w:rFonts w:ascii="Times New Roman" w:hAnsi="Times New Roman"/>
                <w:color w:val="auto"/>
                <w:spacing w:val="-20"/>
                <w:sz w:val="18"/>
                <w:szCs w:val="18"/>
              </w:rPr>
            </w:pPr>
          </w:p>
        </w:tc>
        <w:tc>
          <w:tcPr>
            <w:tcW w:w="269" w:type="pct"/>
            <w:gridSpan w:val="2"/>
            <w:vAlign w:val="center"/>
          </w:tcPr>
          <w:p w14:paraId="6DA2462A">
            <w:pPr>
              <w:jc w:val="center"/>
              <w:rPr>
                <w:rFonts w:ascii="Times New Roman" w:hAnsi="Times New Roman"/>
                <w:color w:val="auto"/>
                <w:spacing w:val="-20"/>
                <w:sz w:val="18"/>
                <w:szCs w:val="18"/>
              </w:rPr>
            </w:pPr>
          </w:p>
        </w:tc>
        <w:tc>
          <w:tcPr>
            <w:tcW w:w="354" w:type="pct"/>
            <w:vAlign w:val="center"/>
          </w:tcPr>
          <w:p w14:paraId="25C5F0C0">
            <w:pPr>
              <w:jc w:val="center"/>
              <w:rPr>
                <w:rFonts w:ascii="Times New Roman" w:hAnsi="Times New Roman"/>
                <w:color w:val="auto"/>
                <w:spacing w:val="-20"/>
                <w:sz w:val="18"/>
                <w:szCs w:val="18"/>
              </w:rPr>
            </w:pPr>
          </w:p>
        </w:tc>
      </w:tr>
      <w:tr w14:paraId="5028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4D264085">
            <w:pPr>
              <w:jc w:val="center"/>
              <w:rPr>
                <w:rFonts w:ascii="Times New Roman" w:hAnsi="Times New Roman"/>
                <w:bCs/>
                <w:color w:val="000000"/>
                <w:sz w:val="24"/>
                <w:szCs w:val="24"/>
              </w:rPr>
            </w:pPr>
          </w:p>
        </w:tc>
        <w:tc>
          <w:tcPr>
            <w:tcW w:w="215" w:type="pct"/>
            <w:vMerge w:val="continue"/>
            <w:vAlign w:val="center"/>
          </w:tcPr>
          <w:p w14:paraId="0BA7C6B3">
            <w:pPr>
              <w:autoSpaceDE w:val="0"/>
              <w:autoSpaceDN w:val="0"/>
              <w:jc w:val="center"/>
              <w:rPr>
                <w:rFonts w:ascii="Times New Roman" w:hAnsi="Times New Roman"/>
                <w:bCs/>
                <w:color w:val="000000"/>
                <w:sz w:val="24"/>
                <w:szCs w:val="24"/>
              </w:rPr>
            </w:pPr>
          </w:p>
        </w:tc>
        <w:tc>
          <w:tcPr>
            <w:tcW w:w="809" w:type="pct"/>
            <w:gridSpan w:val="2"/>
            <w:vAlign w:val="center"/>
          </w:tcPr>
          <w:p w14:paraId="563D2A56">
            <w:pPr>
              <w:jc w:val="center"/>
              <w:rPr>
                <w:rFonts w:ascii="Times New Roman" w:hAnsi="Times New Roman"/>
                <w:color w:val="auto"/>
                <w:spacing w:val="-20"/>
                <w:sz w:val="20"/>
                <w:szCs w:val="20"/>
              </w:rPr>
            </w:pPr>
            <w:r>
              <w:rPr>
                <w:rFonts w:hint="eastAsia" w:ascii="微软雅黑" w:hAnsi="微软雅黑" w:eastAsia="微软雅黑"/>
                <w:color w:val="auto"/>
                <w:sz w:val="18"/>
                <w:szCs w:val="18"/>
              </w:rPr>
              <w:t>GG111010</w:t>
            </w:r>
          </w:p>
        </w:tc>
        <w:tc>
          <w:tcPr>
            <w:tcW w:w="953" w:type="pct"/>
            <w:vAlign w:val="center"/>
          </w:tcPr>
          <w:p w14:paraId="1C442A0D">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eastAsia="zh-CN"/>
              </w:rPr>
              <w:t>大学生</w:t>
            </w:r>
            <w:r>
              <w:rPr>
                <w:rFonts w:hint="eastAsia" w:ascii="Times New Roman" w:hAnsi="Times New Roman"/>
                <w:color w:val="auto"/>
                <w:spacing w:val="-20"/>
                <w:sz w:val="18"/>
                <w:szCs w:val="18"/>
              </w:rPr>
              <w:t>心理健康教育</w:t>
            </w:r>
          </w:p>
        </w:tc>
        <w:tc>
          <w:tcPr>
            <w:tcW w:w="183" w:type="pct"/>
            <w:vAlign w:val="center"/>
          </w:tcPr>
          <w:p w14:paraId="60FF7EA1">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15" w:type="pct"/>
            <w:vAlign w:val="center"/>
          </w:tcPr>
          <w:p w14:paraId="253D55C9">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15" w:type="pct"/>
            <w:vAlign w:val="center"/>
          </w:tcPr>
          <w:p w14:paraId="1B3A8579">
            <w:pPr>
              <w:jc w:val="center"/>
              <w:rPr>
                <w:rFonts w:ascii="Times New Roman" w:hAnsi="Times New Roman"/>
                <w:color w:val="auto"/>
                <w:spacing w:val="-20"/>
                <w:sz w:val="18"/>
                <w:szCs w:val="18"/>
              </w:rPr>
            </w:pPr>
          </w:p>
        </w:tc>
        <w:tc>
          <w:tcPr>
            <w:tcW w:w="228" w:type="pct"/>
            <w:vAlign w:val="center"/>
          </w:tcPr>
          <w:p w14:paraId="63DDFC68">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79" w:type="pct"/>
            <w:vAlign w:val="center"/>
          </w:tcPr>
          <w:p w14:paraId="769DDFF7">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2</w:t>
            </w:r>
          </w:p>
        </w:tc>
        <w:tc>
          <w:tcPr>
            <w:tcW w:w="274" w:type="pct"/>
            <w:gridSpan w:val="2"/>
            <w:vAlign w:val="center"/>
          </w:tcPr>
          <w:p w14:paraId="00BC0DB5">
            <w:pPr>
              <w:jc w:val="center"/>
              <w:rPr>
                <w:rFonts w:ascii="Times New Roman" w:hAnsi="Times New Roman"/>
                <w:color w:val="auto"/>
                <w:sz w:val="18"/>
                <w:szCs w:val="18"/>
              </w:rPr>
            </w:pPr>
          </w:p>
        </w:tc>
        <w:tc>
          <w:tcPr>
            <w:tcW w:w="267" w:type="pct"/>
            <w:vAlign w:val="center"/>
          </w:tcPr>
          <w:p w14:paraId="6D70A211">
            <w:pPr>
              <w:jc w:val="center"/>
              <w:rPr>
                <w:rFonts w:ascii="Times New Roman" w:hAnsi="Times New Roman"/>
                <w:color w:val="auto"/>
                <w:sz w:val="18"/>
                <w:szCs w:val="18"/>
              </w:rPr>
            </w:pPr>
          </w:p>
        </w:tc>
        <w:tc>
          <w:tcPr>
            <w:tcW w:w="267" w:type="pct"/>
            <w:gridSpan w:val="2"/>
            <w:vAlign w:val="center"/>
          </w:tcPr>
          <w:p w14:paraId="33EA90C1">
            <w:pPr>
              <w:jc w:val="center"/>
              <w:rPr>
                <w:rFonts w:ascii="Times New Roman" w:hAnsi="Times New Roman"/>
                <w:color w:val="auto"/>
                <w:sz w:val="18"/>
                <w:szCs w:val="18"/>
              </w:rPr>
            </w:pPr>
          </w:p>
        </w:tc>
        <w:tc>
          <w:tcPr>
            <w:tcW w:w="268" w:type="pct"/>
            <w:gridSpan w:val="2"/>
            <w:vAlign w:val="center"/>
          </w:tcPr>
          <w:p w14:paraId="256200BD">
            <w:pPr>
              <w:jc w:val="center"/>
              <w:rPr>
                <w:rFonts w:ascii="Times New Roman" w:hAnsi="Times New Roman"/>
                <w:color w:val="auto"/>
                <w:spacing w:val="-20"/>
                <w:sz w:val="18"/>
                <w:szCs w:val="18"/>
              </w:rPr>
            </w:pPr>
          </w:p>
        </w:tc>
        <w:tc>
          <w:tcPr>
            <w:tcW w:w="269" w:type="pct"/>
            <w:gridSpan w:val="2"/>
            <w:vAlign w:val="center"/>
          </w:tcPr>
          <w:p w14:paraId="19A2BC3A">
            <w:pPr>
              <w:jc w:val="center"/>
              <w:rPr>
                <w:rFonts w:ascii="Times New Roman" w:hAnsi="Times New Roman"/>
                <w:color w:val="auto"/>
                <w:spacing w:val="-20"/>
                <w:sz w:val="18"/>
                <w:szCs w:val="18"/>
              </w:rPr>
            </w:pPr>
          </w:p>
        </w:tc>
        <w:tc>
          <w:tcPr>
            <w:tcW w:w="354" w:type="pct"/>
            <w:vAlign w:val="center"/>
          </w:tcPr>
          <w:p w14:paraId="4AD7D63B">
            <w:pPr>
              <w:jc w:val="center"/>
              <w:rPr>
                <w:rFonts w:ascii="Times New Roman" w:hAnsi="Times New Roman"/>
                <w:color w:val="auto"/>
                <w:spacing w:val="-20"/>
                <w:sz w:val="18"/>
                <w:szCs w:val="18"/>
              </w:rPr>
            </w:pPr>
          </w:p>
        </w:tc>
      </w:tr>
      <w:tr w14:paraId="1973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659A8D6">
            <w:pPr>
              <w:jc w:val="center"/>
              <w:rPr>
                <w:rFonts w:ascii="Times New Roman" w:hAnsi="Times New Roman"/>
                <w:bCs/>
                <w:color w:val="000000"/>
                <w:sz w:val="24"/>
                <w:szCs w:val="24"/>
              </w:rPr>
            </w:pPr>
          </w:p>
        </w:tc>
        <w:tc>
          <w:tcPr>
            <w:tcW w:w="215" w:type="pct"/>
            <w:vMerge w:val="continue"/>
            <w:vAlign w:val="center"/>
          </w:tcPr>
          <w:p w14:paraId="539A22DE">
            <w:pPr>
              <w:autoSpaceDE w:val="0"/>
              <w:autoSpaceDN w:val="0"/>
              <w:jc w:val="center"/>
              <w:rPr>
                <w:rFonts w:ascii="Times New Roman" w:hAnsi="Times New Roman"/>
                <w:bCs/>
                <w:color w:val="000000"/>
                <w:sz w:val="24"/>
                <w:szCs w:val="24"/>
              </w:rPr>
            </w:pPr>
          </w:p>
        </w:tc>
        <w:tc>
          <w:tcPr>
            <w:tcW w:w="809" w:type="pct"/>
            <w:gridSpan w:val="2"/>
            <w:vAlign w:val="center"/>
          </w:tcPr>
          <w:p w14:paraId="33713862">
            <w:pPr>
              <w:jc w:val="center"/>
              <w:rPr>
                <w:rFonts w:hint="eastAsia" w:ascii="微软雅黑" w:hAnsi="微软雅黑" w:eastAsia="微软雅黑"/>
                <w:color w:val="auto"/>
                <w:sz w:val="18"/>
                <w:szCs w:val="18"/>
              </w:rPr>
            </w:pPr>
            <w:r>
              <w:rPr>
                <w:rFonts w:hint="eastAsia" w:ascii="微软雅黑" w:hAnsi="微软雅黑" w:eastAsia="微软雅黑"/>
                <w:color w:val="auto"/>
                <w:sz w:val="18"/>
                <w:szCs w:val="18"/>
              </w:rPr>
              <w:t>GG111016</w:t>
            </w:r>
          </w:p>
        </w:tc>
        <w:tc>
          <w:tcPr>
            <w:tcW w:w="953" w:type="pct"/>
            <w:vAlign w:val="center"/>
          </w:tcPr>
          <w:p w14:paraId="040D9CCE">
            <w:pPr>
              <w:jc w:val="center"/>
              <w:rPr>
                <w:rFonts w:hint="eastAsia" w:ascii="Times New Roman" w:hAnsi="Times New Roman"/>
                <w:color w:val="auto"/>
                <w:spacing w:val="-20"/>
                <w:sz w:val="18"/>
                <w:szCs w:val="18"/>
                <w:lang w:eastAsia="zh-CN"/>
              </w:rPr>
            </w:pPr>
            <w:r>
              <w:rPr>
                <w:rFonts w:hint="eastAsia" w:ascii="Times New Roman" w:hAnsi="Times New Roman"/>
                <w:color w:val="auto"/>
                <w:sz w:val="18"/>
                <w:szCs w:val="18"/>
              </w:rPr>
              <w:t>军事理论</w:t>
            </w:r>
            <w:r>
              <w:rPr>
                <w:rFonts w:hint="eastAsia" w:ascii="Times New Roman" w:hAnsi="Times New Roman"/>
                <w:color w:val="auto"/>
                <w:sz w:val="18"/>
                <w:szCs w:val="18"/>
                <w:lang w:val="en-US" w:eastAsia="zh-CN"/>
              </w:rPr>
              <w:t>教育</w:t>
            </w:r>
          </w:p>
        </w:tc>
        <w:tc>
          <w:tcPr>
            <w:tcW w:w="183" w:type="pct"/>
            <w:vAlign w:val="center"/>
          </w:tcPr>
          <w:p w14:paraId="06B2D019">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36</w:t>
            </w:r>
          </w:p>
        </w:tc>
        <w:tc>
          <w:tcPr>
            <w:tcW w:w="215" w:type="pct"/>
            <w:vAlign w:val="center"/>
          </w:tcPr>
          <w:p w14:paraId="3BE1037E">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36</w:t>
            </w:r>
          </w:p>
        </w:tc>
        <w:tc>
          <w:tcPr>
            <w:tcW w:w="215" w:type="pct"/>
            <w:vAlign w:val="center"/>
          </w:tcPr>
          <w:p w14:paraId="7DE227FE">
            <w:pPr>
              <w:jc w:val="center"/>
              <w:rPr>
                <w:rFonts w:ascii="Times New Roman" w:hAnsi="Times New Roman"/>
                <w:color w:val="auto"/>
                <w:spacing w:val="-20"/>
                <w:sz w:val="18"/>
                <w:szCs w:val="18"/>
              </w:rPr>
            </w:pPr>
          </w:p>
        </w:tc>
        <w:tc>
          <w:tcPr>
            <w:tcW w:w="228" w:type="pct"/>
            <w:vAlign w:val="center"/>
          </w:tcPr>
          <w:p w14:paraId="51A78733">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2</w:t>
            </w:r>
          </w:p>
        </w:tc>
        <w:tc>
          <w:tcPr>
            <w:tcW w:w="279" w:type="pct"/>
            <w:vAlign w:val="center"/>
          </w:tcPr>
          <w:p w14:paraId="0B450D91">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2</w:t>
            </w:r>
          </w:p>
        </w:tc>
        <w:tc>
          <w:tcPr>
            <w:tcW w:w="274" w:type="pct"/>
            <w:gridSpan w:val="2"/>
            <w:vAlign w:val="center"/>
          </w:tcPr>
          <w:p w14:paraId="282ED952">
            <w:pPr>
              <w:jc w:val="center"/>
              <w:rPr>
                <w:rFonts w:ascii="Times New Roman" w:hAnsi="Times New Roman"/>
                <w:color w:val="auto"/>
                <w:sz w:val="18"/>
                <w:szCs w:val="18"/>
              </w:rPr>
            </w:pPr>
          </w:p>
        </w:tc>
        <w:tc>
          <w:tcPr>
            <w:tcW w:w="267" w:type="pct"/>
            <w:vAlign w:val="center"/>
          </w:tcPr>
          <w:p w14:paraId="3A520610">
            <w:pPr>
              <w:jc w:val="center"/>
              <w:rPr>
                <w:rFonts w:ascii="Times New Roman" w:hAnsi="Times New Roman"/>
                <w:color w:val="auto"/>
                <w:sz w:val="18"/>
                <w:szCs w:val="18"/>
              </w:rPr>
            </w:pPr>
          </w:p>
        </w:tc>
        <w:tc>
          <w:tcPr>
            <w:tcW w:w="267" w:type="pct"/>
            <w:gridSpan w:val="2"/>
            <w:vAlign w:val="center"/>
          </w:tcPr>
          <w:p w14:paraId="0948F6D3">
            <w:pPr>
              <w:jc w:val="center"/>
              <w:rPr>
                <w:rFonts w:ascii="Times New Roman" w:hAnsi="Times New Roman"/>
                <w:color w:val="auto"/>
                <w:sz w:val="18"/>
                <w:szCs w:val="18"/>
              </w:rPr>
            </w:pPr>
          </w:p>
        </w:tc>
        <w:tc>
          <w:tcPr>
            <w:tcW w:w="268" w:type="pct"/>
            <w:gridSpan w:val="2"/>
            <w:vAlign w:val="center"/>
          </w:tcPr>
          <w:p w14:paraId="4526BC3D">
            <w:pPr>
              <w:jc w:val="center"/>
              <w:rPr>
                <w:rFonts w:ascii="Times New Roman" w:hAnsi="Times New Roman"/>
                <w:color w:val="auto"/>
                <w:spacing w:val="-20"/>
                <w:sz w:val="18"/>
                <w:szCs w:val="18"/>
              </w:rPr>
            </w:pPr>
          </w:p>
        </w:tc>
        <w:tc>
          <w:tcPr>
            <w:tcW w:w="269" w:type="pct"/>
            <w:gridSpan w:val="2"/>
            <w:vAlign w:val="center"/>
          </w:tcPr>
          <w:p w14:paraId="5A79CEB0">
            <w:pPr>
              <w:autoSpaceDE w:val="0"/>
              <w:autoSpaceDN w:val="0"/>
              <w:jc w:val="center"/>
              <w:rPr>
                <w:rFonts w:ascii="Times New Roman" w:hAnsi="Times New Roman"/>
                <w:color w:val="auto"/>
                <w:spacing w:val="-20"/>
                <w:sz w:val="18"/>
                <w:szCs w:val="18"/>
              </w:rPr>
            </w:pPr>
          </w:p>
        </w:tc>
        <w:tc>
          <w:tcPr>
            <w:tcW w:w="354" w:type="pct"/>
            <w:vAlign w:val="center"/>
          </w:tcPr>
          <w:p w14:paraId="7307DF31">
            <w:pPr>
              <w:jc w:val="center"/>
              <w:rPr>
                <w:rFonts w:ascii="Times New Roman" w:hAnsi="Times New Roman"/>
                <w:color w:val="auto"/>
                <w:spacing w:val="-20"/>
                <w:sz w:val="18"/>
                <w:szCs w:val="18"/>
              </w:rPr>
            </w:pPr>
          </w:p>
        </w:tc>
      </w:tr>
      <w:tr w14:paraId="070B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2986F4B3">
            <w:pPr>
              <w:jc w:val="center"/>
              <w:rPr>
                <w:rFonts w:ascii="Times New Roman" w:hAnsi="Times New Roman"/>
                <w:bCs/>
                <w:color w:val="000000"/>
                <w:sz w:val="24"/>
                <w:szCs w:val="24"/>
              </w:rPr>
            </w:pPr>
          </w:p>
        </w:tc>
        <w:tc>
          <w:tcPr>
            <w:tcW w:w="215" w:type="pct"/>
            <w:vMerge w:val="continue"/>
            <w:vAlign w:val="center"/>
          </w:tcPr>
          <w:p w14:paraId="30EF27E6">
            <w:pPr>
              <w:autoSpaceDE w:val="0"/>
              <w:autoSpaceDN w:val="0"/>
              <w:jc w:val="center"/>
              <w:rPr>
                <w:rFonts w:ascii="Times New Roman" w:hAnsi="Times New Roman"/>
                <w:bCs/>
                <w:color w:val="000000"/>
                <w:sz w:val="24"/>
                <w:szCs w:val="24"/>
              </w:rPr>
            </w:pPr>
          </w:p>
        </w:tc>
        <w:tc>
          <w:tcPr>
            <w:tcW w:w="809" w:type="pct"/>
            <w:gridSpan w:val="2"/>
            <w:vAlign w:val="center"/>
          </w:tcPr>
          <w:p w14:paraId="660121F4">
            <w:pPr>
              <w:jc w:val="center"/>
              <w:rPr>
                <w:rFonts w:ascii="Times New Roman" w:hAnsi="Times New Roman"/>
                <w:color w:val="auto"/>
                <w:spacing w:val="-20"/>
                <w:sz w:val="20"/>
                <w:szCs w:val="20"/>
              </w:rPr>
            </w:pPr>
            <w:r>
              <w:rPr>
                <w:rFonts w:hint="eastAsia" w:ascii="微软雅黑" w:hAnsi="微软雅黑" w:eastAsia="微软雅黑"/>
                <w:color w:val="auto"/>
                <w:sz w:val="18"/>
                <w:szCs w:val="18"/>
              </w:rPr>
              <w:t>GG1110</w:t>
            </w:r>
            <w:r>
              <w:rPr>
                <w:rFonts w:hint="eastAsia" w:ascii="微软雅黑" w:hAnsi="微软雅黑" w:eastAsia="微软雅黑"/>
                <w:color w:val="auto"/>
                <w:sz w:val="18"/>
                <w:szCs w:val="18"/>
                <w:lang w:val="en-US" w:eastAsia="zh-CN"/>
              </w:rPr>
              <w:t>30</w:t>
            </w:r>
          </w:p>
        </w:tc>
        <w:tc>
          <w:tcPr>
            <w:tcW w:w="953" w:type="pct"/>
            <w:vAlign w:val="center"/>
          </w:tcPr>
          <w:p w14:paraId="2EDC9B3F">
            <w:pPr>
              <w:jc w:val="center"/>
              <w:rPr>
                <w:rFonts w:ascii="Times New Roman" w:hAnsi="Times New Roman"/>
                <w:color w:val="auto"/>
                <w:sz w:val="18"/>
                <w:szCs w:val="18"/>
              </w:rPr>
            </w:pPr>
            <w:r>
              <w:rPr>
                <w:rFonts w:hint="eastAsia" w:ascii="Times New Roman" w:hAnsi="Times New Roman"/>
                <w:bCs/>
                <w:color w:val="auto"/>
                <w:sz w:val="18"/>
                <w:szCs w:val="18"/>
                <w:lang w:val="en-US" w:eastAsia="zh-CN"/>
              </w:rPr>
              <w:t>军事技能</w:t>
            </w:r>
          </w:p>
        </w:tc>
        <w:tc>
          <w:tcPr>
            <w:tcW w:w="183" w:type="pct"/>
            <w:tcBorders>
              <w:bottom w:val="single" w:color="auto" w:sz="4" w:space="0"/>
            </w:tcBorders>
            <w:vAlign w:val="center"/>
          </w:tcPr>
          <w:p w14:paraId="5B50DB48">
            <w:pPr>
              <w:jc w:val="center"/>
              <w:rPr>
                <w:rFonts w:ascii="Times New Roman" w:hAnsi="Times New Roman"/>
                <w:color w:val="auto"/>
                <w:spacing w:val="-20"/>
                <w:sz w:val="18"/>
                <w:szCs w:val="18"/>
              </w:rPr>
            </w:pPr>
            <w:r>
              <w:rPr>
                <w:rFonts w:hint="eastAsia" w:ascii="Times New Roman" w:hAnsi="Times New Roman"/>
                <w:bCs/>
                <w:color w:val="auto"/>
                <w:spacing w:val="-20"/>
                <w:sz w:val="18"/>
                <w:szCs w:val="18"/>
                <w:lang w:val="en-US" w:eastAsia="zh-CN"/>
              </w:rPr>
              <w:t>112</w:t>
            </w:r>
          </w:p>
        </w:tc>
        <w:tc>
          <w:tcPr>
            <w:tcW w:w="215" w:type="pct"/>
            <w:tcBorders>
              <w:bottom w:val="single" w:color="auto" w:sz="4" w:space="0"/>
            </w:tcBorders>
            <w:vAlign w:val="center"/>
          </w:tcPr>
          <w:p w14:paraId="2F3DFAE3">
            <w:pPr>
              <w:jc w:val="center"/>
              <w:rPr>
                <w:rFonts w:ascii="Times New Roman" w:hAnsi="Times New Roman"/>
                <w:color w:val="auto"/>
                <w:spacing w:val="-20"/>
                <w:sz w:val="18"/>
                <w:szCs w:val="18"/>
              </w:rPr>
            </w:pPr>
          </w:p>
        </w:tc>
        <w:tc>
          <w:tcPr>
            <w:tcW w:w="215" w:type="pct"/>
            <w:tcBorders>
              <w:bottom w:val="single" w:color="auto" w:sz="4" w:space="0"/>
            </w:tcBorders>
            <w:vAlign w:val="center"/>
          </w:tcPr>
          <w:p w14:paraId="09B76B4D">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112</w:t>
            </w:r>
          </w:p>
        </w:tc>
        <w:tc>
          <w:tcPr>
            <w:tcW w:w="228" w:type="pct"/>
            <w:tcBorders>
              <w:bottom w:val="single" w:color="auto" w:sz="4" w:space="0"/>
            </w:tcBorders>
            <w:vAlign w:val="center"/>
          </w:tcPr>
          <w:p w14:paraId="43CC9134">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2</w:t>
            </w:r>
          </w:p>
        </w:tc>
        <w:tc>
          <w:tcPr>
            <w:tcW w:w="279" w:type="pct"/>
            <w:vAlign w:val="center"/>
          </w:tcPr>
          <w:p w14:paraId="76F39577">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2周</w:t>
            </w:r>
          </w:p>
        </w:tc>
        <w:tc>
          <w:tcPr>
            <w:tcW w:w="274" w:type="pct"/>
            <w:gridSpan w:val="2"/>
            <w:vAlign w:val="center"/>
          </w:tcPr>
          <w:p w14:paraId="0DD27D87">
            <w:pPr>
              <w:jc w:val="center"/>
              <w:rPr>
                <w:rFonts w:ascii="Times New Roman" w:hAnsi="Times New Roman"/>
                <w:color w:val="auto"/>
                <w:spacing w:val="-20"/>
                <w:sz w:val="18"/>
                <w:szCs w:val="18"/>
              </w:rPr>
            </w:pPr>
          </w:p>
        </w:tc>
        <w:tc>
          <w:tcPr>
            <w:tcW w:w="267" w:type="pct"/>
            <w:vAlign w:val="center"/>
          </w:tcPr>
          <w:p w14:paraId="40819CE4">
            <w:pPr>
              <w:jc w:val="center"/>
              <w:rPr>
                <w:rFonts w:ascii="Times New Roman" w:hAnsi="Times New Roman"/>
                <w:color w:val="auto"/>
                <w:spacing w:val="-20"/>
                <w:sz w:val="18"/>
                <w:szCs w:val="18"/>
              </w:rPr>
            </w:pPr>
          </w:p>
        </w:tc>
        <w:tc>
          <w:tcPr>
            <w:tcW w:w="267" w:type="pct"/>
            <w:gridSpan w:val="2"/>
            <w:vAlign w:val="center"/>
          </w:tcPr>
          <w:p w14:paraId="5F965550">
            <w:pPr>
              <w:jc w:val="center"/>
              <w:rPr>
                <w:rFonts w:ascii="Times New Roman" w:hAnsi="Times New Roman"/>
                <w:color w:val="auto"/>
                <w:spacing w:val="-20"/>
                <w:sz w:val="18"/>
                <w:szCs w:val="18"/>
              </w:rPr>
            </w:pPr>
          </w:p>
        </w:tc>
        <w:tc>
          <w:tcPr>
            <w:tcW w:w="268" w:type="pct"/>
            <w:gridSpan w:val="2"/>
            <w:vAlign w:val="center"/>
          </w:tcPr>
          <w:p w14:paraId="67A8524A">
            <w:pPr>
              <w:jc w:val="center"/>
              <w:rPr>
                <w:rFonts w:ascii="Times New Roman" w:hAnsi="Times New Roman"/>
                <w:color w:val="auto"/>
                <w:spacing w:val="-20"/>
                <w:sz w:val="18"/>
                <w:szCs w:val="18"/>
              </w:rPr>
            </w:pPr>
          </w:p>
        </w:tc>
        <w:tc>
          <w:tcPr>
            <w:tcW w:w="269" w:type="pct"/>
            <w:gridSpan w:val="2"/>
            <w:vAlign w:val="center"/>
          </w:tcPr>
          <w:p w14:paraId="3032D9FD">
            <w:pPr>
              <w:autoSpaceDE w:val="0"/>
              <w:autoSpaceDN w:val="0"/>
              <w:jc w:val="center"/>
              <w:rPr>
                <w:rFonts w:ascii="Times New Roman" w:hAnsi="Times New Roman"/>
                <w:color w:val="auto"/>
                <w:spacing w:val="-20"/>
                <w:sz w:val="18"/>
                <w:szCs w:val="18"/>
              </w:rPr>
            </w:pPr>
          </w:p>
        </w:tc>
        <w:tc>
          <w:tcPr>
            <w:tcW w:w="354" w:type="pct"/>
            <w:vAlign w:val="center"/>
          </w:tcPr>
          <w:p w14:paraId="639B1866">
            <w:pPr>
              <w:jc w:val="center"/>
              <w:rPr>
                <w:rFonts w:ascii="Times New Roman" w:hAnsi="Times New Roman"/>
                <w:color w:val="auto"/>
                <w:spacing w:val="-20"/>
                <w:sz w:val="18"/>
                <w:szCs w:val="18"/>
              </w:rPr>
            </w:pPr>
          </w:p>
        </w:tc>
      </w:tr>
      <w:tr w14:paraId="7D941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2499B617">
            <w:pPr>
              <w:jc w:val="center"/>
              <w:rPr>
                <w:rFonts w:ascii="Times New Roman" w:hAnsi="Times New Roman"/>
                <w:bCs/>
                <w:color w:val="000000"/>
                <w:sz w:val="24"/>
                <w:szCs w:val="24"/>
              </w:rPr>
            </w:pPr>
          </w:p>
        </w:tc>
        <w:tc>
          <w:tcPr>
            <w:tcW w:w="215" w:type="pct"/>
            <w:vMerge w:val="continue"/>
            <w:vAlign w:val="center"/>
          </w:tcPr>
          <w:p w14:paraId="1FFCFD9A">
            <w:pPr>
              <w:autoSpaceDE w:val="0"/>
              <w:autoSpaceDN w:val="0"/>
              <w:jc w:val="center"/>
              <w:rPr>
                <w:rFonts w:ascii="Times New Roman" w:hAnsi="Times New Roman"/>
                <w:bCs/>
                <w:color w:val="000000"/>
                <w:sz w:val="24"/>
                <w:szCs w:val="24"/>
              </w:rPr>
            </w:pPr>
          </w:p>
        </w:tc>
        <w:tc>
          <w:tcPr>
            <w:tcW w:w="809" w:type="pct"/>
            <w:gridSpan w:val="2"/>
            <w:vAlign w:val="center"/>
          </w:tcPr>
          <w:p w14:paraId="6A908281">
            <w:pPr>
              <w:jc w:val="center"/>
              <w:rPr>
                <w:rFonts w:ascii="Times New Roman" w:hAnsi="Times New Roman"/>
                <w:color w:val="auto"/>
                <w:sz w:val="20"/>
                <w:szCs w:val="20"/>
              </w:rPr>
            </w:pPr>
            <w:r>
              <w:rPr>
                <w:rFonts w:hint="eastAsia" w:ascii="微软雅黑" w:hAnsi="微软雅黑" w:eastAsia="微软雅黑"/>
                <w:color w:val="auto"/>
                <w:sz w:val="18"/>
                <w:szCs w:val="18"/>
              </w:rPr>
              <w:t>GG111004</w:t>
            </w:r>
          </w:p>
        </w:tc>
        <w:tc>
          <w:tcPr>
            <w:tcW w:w="953" w:type="pct"/>
            <w:vAlign w:val="center"/>
          </w:tcPr>
          <w:p w14:paraId="178F7104">
            <w:pPr>
              <w:jc w:val="center"/>
              <w:rPr>
                <w:rFonts w:ascii="Times New Roman" w:hAnsi="Times New Roman"/>
                <w:bCs/>
                <w:color w:val="auto"/>
                <w:sz w:val="18"/>
                <w:szCs w:val="18"/>
              </w:rPr>
            </w:pPr>
            <w:r>
              <w:rPr>
                <w:rFonts w:hint="eastAsia" w:ascii="Times New Roman" w:hAnsi="Times New Roman"/>
                <w:bCs/>
                <w:color w:val="auto"/>
                <w:sz w:val="18"/>
                <w:szCs w:val="18"/>
              </w:rPr>
              <w:t>大学英语（一）</w:t>
            </w:r>
          </w:p>
        </w:tc>
        <w:tc>
          <w:tcPr>
            <w:tcW w:w="183" w:type="pct"/>
            <w:tcBorders>
              <w:bottom w:val="single" w:color="auto" w:sz="4" w:space="0"/>
            </w:tcBorders>
            <w:vAlign w:val="center"/>
          </w:tcPr>
          <w:p w14:paraId="4A49B62E">
            <w:pPr>
              <w:jc w:val="center"/>
              <w:rPr>
                <w:rFonts w:ascii="Times New Roman" w:hAnsi="Times New Roman"/>
                <w:bCs/>
                <w:color w:val="auto"/>
                <w:spacing w:val="-20"/>
                <w:sz w:val="18"/>
                <w:szCs w:val="18"/>
              </w:rPr>
            </w:pPr>
            <w:r>
              <w:rPr>
                <w:rFonts w:ascii="Times New Roman" w:hAnsi="Times New Roman"/>
                <w:bCs/>
                <w:color w:val="auto"/>
                <w:spacing w:val="-20"/>
                <w:sz w:val="18"/>
                <w:szCs w:val="18"/>
              </w:rPr>
              <w:t>64</w:t>
            </w:r>
          </w:p>
        </w:tc>
        <w:tc>
          <w:tcPr>
            <w:tcW w:w="215" w:type="pct"/>
            <w:tcBorders>
              <w:bottom w:val="single" w:color="auto" w:sz="4" w:space="0"/>
            </w:tcBorders>
            <w:vAlign w:val="center"/>
          </w:tcPr>
          <w:p w14:paraId="49085CCD">
            <w:pPr>
              <w:jc w:val="center"/>
              <w:rPr>
                <w:rFonts w:ascii="Times New Roman" w:hAnsi="Times New Roman"/>
                <w:bCs/>
                <w:color w:val="auto"/>
                <w:spacing w:val="-20"/>
                <w:sz w:val="18"/>
                <w:szCs w:val="18"/>
              </w:rPr>
            </w:pPr>
            <w:r>
              <w:rPr>
                <w:rFonts w:hint="eastAsia" w:ascii="Times New Roman" w:hAnsi="Times New Roman"/>
                <w:bCs/>
                <w:color w:val="auto"/>
                <w:spacing w:val="-20"/>
                <w:sz w:val="18"/>
                <w:szCs w:val="18"/>
              </w:rPr>
              <w:t>52</w:t>
            </w:r>
          </w:p>
        </w:tc>
        <w:tc>
          <w:tcPr>
            <w:tcW w:w="215" w:type="pct"/>
            <w:tcBorders>
              <w:bottom w:val="single" w:color="auto" w:sz="4" w:space="0"/>
            </w:tcBorders>
            <w:vAlign w:val="center"/>
          </w:tcPr>
          <w:p w14:paraId="29FF3FBF">
            <w:pPr>
              <w:jc w:val="center"/>
              <w:rPr>
                <w:rFonts w:ascii="Times New Roman" w:hAnsi="Times New Roman"/>
                <w:color w:val="auto"/>
                <w:spacing w:val="-20"/>
                <w:sz w:val="18"/>
                <w:szCs w:val="18"/>
              </w:rPr>
            </w:pPr>
            <w:r>
              <w:rPr>
                <w:rFonts w:ascii="Times New Roman" w:hAnsi="Times New Roman"/>
                <w:color w:val="auto"/>
                <w:spacing w:val="-20"/>
                <w:sz w:val="18"/>
                <w:szCs w:val="18"/>
              </w:rPr>
              <w:t>12</w:t>
            </w:r>
          </w:p>
        </w:tc>
        <w:tc>
          <w:tcPr>
            <w:tcW w:w="228" w:type="pct"/>
            <w:tcBorders>
              <w:bottom w:val="single" w:color="auto" w:sz="4" w:space="0"/>
            </w:tcBorders>
            <w:vAlign w:val="center"/>
          </w:tcPr>
          <w:p w14:paraId="7B5465C2">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79" w:type="pct"/>
            <w:vAlign w:val="center"/>
          </w:tcPr>
          <w:p w14:paraId="59087FCD">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74" w:type="pct"/>
            <w:gridSpan w:val="2"/>
            <w:vAlign w:val="center"/>
          </w:tcPr>
          <w:p w14:paraId="431DA67B">
            <w:pPr>
              <w:jc w:val="center"/>
              <w:rPr>
                <w:rFonts w:ascii="Times New Roman" w:hAnsi="Times New Roman"/>
                <w:color w:val="auto"/>
                <w:spacing w:val="-20"/>
                <w:sz w:val="18"/>
                <w:szCs w:val="18"/>
              </w:rPr>
            </w:pPr>
          </w:p>
        </w:tc>
        <w:tc>
          <w:tcPr>
            <w:tcW w:w="267" w:type="pct"/>
            <w:vAlign w:val="center"/>
          </w:tcPr>
          <w:p w14:paraId="0D2E153C">
            <w:pPr>
              <w:jc w:val="center"/>
              <w:rPr>
                <w:rFonts w:ascii="Times New Roman" w:hAnsi="Times New Roman"/>
                <w:color w:val="auto"/>
                <w:spacing w:val="-20"/>
                <w:sz w:val="18"/>
                <w:szCs w:val="18"/>
              </w:rPr>
            </w:pPr>
          </w:p>
        </w:tc>
        <w:tc>
          <w:tcPr>
            <w:tcW w:w="267" w:type="pct"/>
            <w:gridSpan w:val="2"/>
            <w:vAlign w:val="center"/>
          </w:tcPr>
          <w:p w14:paraId="43A88BAB">
            <w:pPr>
              <w:jc w:val="center"/>
              <w:rPr>
                <w:rFonts w:ascii="Times New Roman" w:hAnsi="Times New Roman"/>
                <w:color w:val="auto"/>
                <w:spacing w:val="-20"/>
                <w:sz w:val="18"/>
                <w:szCs w:val="18"/>
              </w:rPr>
            </w:pPr>
          </w:p>
        </w:tc>
        <w:tc>
          <w:tcPr>
            <w:tcW w:w="268" w:type="pct"/>
            <w:gridSpan w:val="2"/>
            <w:vAlign w:val="center"/>
          </w:tcPr>
          <w:p w14:paraId="6BF89F37">
            <w:pPr>
              <w:jc w:val="center"/>
              <w:rPr>
                <w:rFonts w:ascii="Times New Roman" w:hAnsi="Times New Roman"/>
                <w:color w:val="auto"/>
                <w:spacing w:val="-20"/>
                <w:sz w:val="18"/>
                <w:szCs w:val="18"/>
              </w:rPr>
            </w:pPr>
          </w:p>
        </w:tc>
        <w:tc>
          <w:tcPr>
            <w:tcW w:w="269" w:type="pct"/>
            <w:gridSpan w:val="2"/>
            <w:vAlign w:val="center"/>
          </w:tcPr>
          <w:p w14:paraId="634339C5">
            <w:pPr>
              <w:autoSpaceDE w:val="0"/>
              <w:autoSpaceDN w:val="0"/>
              <w:jc w:val="center"/>
              <w:rPr>
                <w:rFonts w:ascii="Times New Roman" w:hAnsi="Times New Roman"/>
                <w:color w:val="auto"/>
                <w:spacing w:val="-20"/>
                <w:sz w:val="18"/>
                <w:szCs w:val="18"/>
              </w:rPr>
            </w:pPr>
          </w:p>
        </w:tc>
        <w:tc>
          <w:tcPr>
            <w:tcW w:w="354" w:type="pct"/>
            <w:vAlign w:val="center"/>
          </w:tcPr>
          <w:p w14:paraId="0F2B50E7">
            <w:pPr>
              <w:jc w:val="center"/>
              <w:rPr>
                <w:rFonts w:ascii="Times New Roman" w:hAnsi="Times New Roman"/>
                <w:color w:val="auto"/>
                <w:spacing w:val="-20"/>
                <w:sz w:val="18"/>
                <w:szCs w:val="18"/>
              </w:rPr>
            </w:pPr>
          </w:p>
        </w:tc>
      </w:tr>
      <w:tr w14:paraId="5EA69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08093769">
            <w:pPr>
              <w:jc w:val="center"/>
              <w:rPr>
                <w:rFonts w:ascii="Times New Roman" w:hAnsi="Times New Roman"/>
                <w:bCs/>
                <w:color w:val="000000"/>
                <w:sz w:val="24"/>
                <w:szCs w:val="24"/>
              </w:rPr>
            </w:pPr>
          </w:p>
        </w:tc>
        <w:tc>
          <w:tcPr>
            <w:tcW w:w="215" w:type="pct"/>
            <w:vMerge w:val="continue"/>
            <w:vAlign w:val="center"/>
          </w:tcPr>
          <w:p w14:paraId="4E293445">
            <w:pPr>
              <w:autoSpaceDE w:val="0"/>
              <w:autoSpaceDN w:val="0"/>
              <w:jc w:val="center"/>
              <w:rPr>
                <w:rFonts w:ascii="Times New Roman" w:hAnsi="Times New Roman"/>
                <w:bCs/>
                <w:color w:val="000000"/>
                <w:sz w:val="24"/>
                <w:szCs w:val="24"/>
              </w:rPr>
            </w:pPr>
          </w:p>
        </w:tc>
        <w:tc>
          <w:tcPr>
            <w:tcW w:w="809" w:type="pct"/>
            <w:gridSpan w:val="2"/>
            <w:vAlign w:val="center"/>
          </w:tcPr>
          <w:p w14:paraId="64087826">
            <w:pPr>
              <w:jc w:val="center"/>
              <w:rPr>
                <w:rFonts w:ascii="Times New Roman" w:hAnsi="Times New Roman"/>
                <w:color w:val="auto"/>
                <w:sz w:val="20"/>
                <w:szCs w:val="20"/>
              </w:rPr>
            </w:pPr>
            <w:r>
              <w:rPr>
                <w:rFonts w:hint="eastAsia" w:ascii="微软雅黑" w:hAnsi="微软雅黑" w:eastAsia="微软雅黑"/>
                <w:color w:val="auto"/>
                <w:sz w:val="18"/>
                <w:szCs w:val="18"/>
              </w:rPr>
              <w:t>GG111005</w:t>
            </w:r>
          </w:p>
        </w:tc>
        <w:tc>
          <w:tcPr>
            <w:tcW w:w="953" w:type="pct"/>
            <w:vAlign w:val="center"/>
          </w:tcPr>
          <w:p w14:paraId="4DB2CFC1">
            <w:pPr>
              <w:jc w:val="center"/>
              <w:rPr>
                <w:rFonts w:ascii="Times New Roman" w:hAnsi="Times New Roman"/>
                <w:bCs/>
                <w:color w:val="auto"/>
                <w:sz w:val="18"/>
                <w:szCs w:val="18"/>
              </w:rPr>
            </w:pPr>
            <w:r>
              <w:rPr>
                <w:rFonts w:hint="eastAsia" w:ascii="Times New Roman" w:hAnsi="Times New Roman"/>
                <w:bCs/>
                <w:color w:val="auto"/>
                <w:sz w:val="18"/>
                <w:szCs w:val="18"/>
              </w:rPr>
              <w:t>大学英语（二）</w:t>
            </w:r>
          </w:p>
        </w:tc>
        <w:tc>
          <w:tcPr>
            <w:tcW w:w="183" w:type="pct"/>
            <w:tcBorders>
              <w:bottom w:val="single" w:color="auto" w:sz="4" w:space="0"/>
            </w:tcBorders>
            <w:vAlign w:val="center"/>
          </w:tcPr>
          <w:p w14:paraId="216E82CF">
            <w:pPr>
              <w:jc w:val="center"/>
              <w:rPr>
                <w:rFonts w:ascii="Times New Roman" w:hAnsi="Times New Roman"/>
                <w:bCs/>
                <w:color w:val="auto"/>
                <w:spacing w:val="-20"/>
                <w:sz w:val="18"/>
                <w:szCs w:val="18"/>
              </w:rPr>
            </w:pPr>
            <w:r>
              <w:rPr>
                <w:rFonts w:hint="eastAsia" w:ascii="Times New Roman" w:hAnsi="Times New Roman"/>
                <w:bCs/>
                <w:color w:val="auto"/>
                <w:spacing w:val="-20"/>
                <w:sz w:val="18"/>
                <w:szCs w:val="18"/>
              </w:rPr>
              <w:t>64</w:t>
            </w:r>
          </w:p>
        </w:tc>
        <w:tc>
          <w:tcPr>
            <w:tcW w:w="215" w:type="pct"/>
            <w:tcBorders>
              <w:bottom w:val="single" w:color="auto" w:sz="4" w:space="0"/>
            </w:tcBorders>
            <w:vAlign w:val="center"/>
          </w:tcPr>
          <w:p w14:paraId="2748F590">
            <w:pPr>
              <w:jc w:val="center"/>
              <w:rPr>
                <w:rFonts w:ascii="Times New Roman" w:hAnsi="Times New Roman"/>
                <w:bCs/>
                <w:color w:val="auto"/>
                <w:spacing w:val="-20"/>
                <w:sz w:val="18"/>
                <w:szCs w:val="18"/>
              </w:rPr>
            </w:pPr>
            <w:r>
              <w:rPr>
                <w:rFonts w:hint="eastAsia" w:ascii="Times New Roman" w:hAnsi="Times New Roman"/>
                <w:bCs/>
                <w:color w:val="auto"/>
                <w:spacing w:val="-20"/>
                <w:sz w:val="18"/>
                <w:szCs w:val="18"/>
              </w:rPr>
              <w:t>52</w:t>
            </w:r>
          </w:p>
        </w:tc>
        <w:tc>
          <w:tcPr>
            <w:tcW w:w="215" w:type="pct"/>
            <w:tcBorders>
              <w:bottom w:val="single" w:color="auto" w:sz="4" w:space="0"/>
            </w:tcBorders>
            <w:vAlign w:val="center"/>
          </w:tcPr>
          <w:p w14:paraId="3F2AAD4A">
            <w:pPr>
              <w:jc w:val="center"/>
              <w:rPr>
                <w:rFonts w:ascii="Times New Roman" w:hAnsi="Times New Roman"/>
                <w:color w:val="auto"/>
                <w:spacing w:val="-20"/>
                <w:sz w:val="18"/>
                <w:szCs w:val="18"/>
              </w:rPr>
            </w:pPr>
            <w:r>
              <w:rPr>
                <w:rFonts w:ascii="Times New Roman" w:hAnsi="Times New Roman"/>
                <w:color w:val="auto"/>
                <w:spacing w:val="-20"/>
                <w:sz w:val="18"/>
                <w:szCs w:val="18"/>
              </w:rPr>
              <w:t>12</w:t>
            </w:r>
          </w:p>
        </w:tc>
        <w:tc>
          <w:tcPr>
            <w:tcW w:w="228" w:type="pct"/>
            <w:tcBorders>
              <w:bottom w:val="single" w:color="auto" w:sz="4" w:space="0"/>
            </w:tcBorders>
            <w:vAlign w:val="center"/>
          </w:tcPr>
          <w:p w14:paraId="6E3CFC5B">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4</w:t>
            </w:r>
          </w:p>
        </w:tc>
        <w:tc>
          <w:tcPr>
            <w:tcW w:w="279" w:type="pct"/>
            <w:vAlign w:val="center"/>
          </w:tcPr>
          <w:p w14:paraId="1C3D66E7">
            <w:pPr>
              <w:jc w:val="center"/>
              <w:rPr>
                <w:rFonts w:ascii="Times New Roman" w:hAnsi="Times New Roman"/>
                <w:color w:val="auto"/>
                <w:spacing w:val="-20"/>
                <w:sz w:val="18"/>
                <w:szCs w:val="18"/>
              </w:rPr>
            </w:pPr>
          </w:p>
        </w:tc>
        <w:tc>
          <w:tcPr>
            <w:tcW w:w="274" w:type="pct"/>
            <w:gridSpan w:val="2"/>
            <w:vAlign w:val="center"/>
          </w:tcPr>
          <w:p w14:paraId="3A906C2E">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4</w:t>
            </w:r>
          </w:p>
        </w:tc>
        <w:tc>
          <w:tcPr>
            <w:tcW w:w="267" w:type="pct"/>
            <w:vAlign w:val="center"/>
          </w:tcPr>
          <w:p w14:paraId="26B26E98">
            <w:pPr>
              <w:jc w:val="center"/>
              <w:rPr>
                <w:rFonts w:ascii="Times New Roman" w:hAnsi="Times New Roman"/>
                <w:color w:val="auto"/>
                <w:spacing w:val="-20"/>
                <w:sz w:val="18"/>
                <w:szCs w:val="18"/>
              </w:rPr>
            </w:pPr>
          </w:p>
        </w:tc>
        <w:tc>
          <w:tcPr>
            <w:tcW w:w="267" w:type="pct"/>
            <w:gridSpan w:val="2"/>
            <w:vAlign w:val="center"/>
          </w:tcPr>
          <w:p w14:paraId="06E07411">
            <w:pPr>
              <w:jc w:val="center"/>
              <w:rPr>
                <w:rFonts w:ascii="Times New Roman" w:hAnsi="Times New Roman"/>
                <w:color w:val="auto"/>
                <w:spacing w:val="-20"/>
                <w:sz w:val="18"/>
                <w:szCs w:val="18"/>
              </w:rPr>
            </w:pPr>
          </w:p>
        </w:tc>
        <w:tc>
          <w:tcPr>
            <w:tcW w:w="268" w:type="pct"/>
            <w:gridSpan w:val="2"/>
            <w:vAlign w:val="center"/>
          </w:tcPr>
          <w:p w14:paraId="5BFCA678">
            <w:pPr>
              <w:jc w:val="center"/>
              <w:rPr>
                <w:rFonts w:ascii="Times New Roman" w:hAnsi="Times New Roman"/>
                <w:color w:val="auto"/>
                <w:spacing w:val="-20"/>
                <w:sz w:val="18"/>
                <w:szCs w:val="18"/>
              </w:rPr>
            </w:pPr>
          </w:p>
        </w:tc>
        <w:tc>
          <w:tcPr>
            <w:tcW w:w="269" w:type="pct"/>
            <w:gridSpan w:val="2"/>
            <w:vAlign w:val="center"/>
          </w:tcPr>
          <w:p w14:paraId="00DD0459">
            <w:pPr>
              <w:autoSpaceDE w:val="0"/>
              <w:autoSpaceDN w:val="0"/>
              <w:jc w:val="center"/>
              <w:rPr>
                <w:rFonts w:ascii="Times New Roman" w:hAnsi="Times New Roman"/>
                <w:color w:val="auto"/>
                <w:spacing w:val="-20"/>
                <w:sz w:val="18"/>
                <w:szCs w:val="18"/>
              </w:rPr>
            </w:pPr>
          </w:p>
        </w:tc>
        <w:tc>
          <w:tcPr>
            <w:tcW w:w="354" w:type="pct"/>
            <w:vAlign w:val="center"/>
          </w:tcPr>
          <w:p w14:paraId="730FDCBF">
            <w:pPr>
              <w:jc w:val="center"/>
              <w:rPr>
                <w:rFonts w:ascii="Times New Roman" w:hAnsi="Times New Roman"/>
                <w:color w:val="auto"/>
                <w:spacing w:val="-20"/>
                <w:sz w:val="18"/>
                <w:szCs w:val="18"/>
              </w:rPr>
            </w:pPr>
          </w:p>
        </w:tc>
      </w:tr>
      <w:tr w14:paraId="1FE66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14:paraId="0220EE5D">
            <w:pPr>
              <w:jc w:val="center"/>
              <w:rPr>
                <w:rFonts w:ascii="Times New Roman" w:hAnsi="Times New Roman"/>
                <w:bCs/>
                <w:color w:val="000000"/>
                <w:sz w:val="24"/>
                <w:szCs w:val="24"/>
              </w:rPr>
            </w:pPr>
          </w:p>
        </w:tc>
        <w:tc>
          <w:tcPr>
            <w:tcW w:w="215" w:type="pct"/>
            <w:vMerge w:val="continue"/>
            <w:vAlign w:val="center"/>
          </w:tcPr>
          <w:p w14:paraId="44CB0EB5">
            <w:pPr>
              <w:autoSpaceDE w:val="0"/>
              <w:autoSpaceDN w:val="0"/>
              <w:jc w:val="center"/>
              <w:rPr>
                <w:rFonts w:ascii="Times New Roman" w:hAnsi="Times New Roman"/>
                <w:bCs/>
                <w:color w:val="000000"/>
                <w:sz w:val="24"/>
                <w:szCs w:val="24"/>
              </w:rPr>
            </w:pPr>
          </w:p>
        </w:tc>
        <w:tc>
          <w:tcPr>
            <w:tcW w:w="809" w:type="pct"/>
            <w:gridSpan w:val="2"/>
            <w:vAlign w:val="center"/>
          </w:tcPr>
          <w:p w14:paraId="33EE569D">
            <w:pPr>
              <w:jc w:val="center"/>
              <w:rPr>
                <w:rFonts w:ascii="Times New Roman" w:hAnsi="Times New Roman"/>
                <w:color w:val="auto"/>
                <w:sz w:val="20"/>
                <w:szCs w:val="20"/>
              </w:rPr>
            </w:pPr>
            <w:r>
              <w:rPr>
                <w:rFonts w:hint="eastAsia" w:ascii="微软雅黑" w:hAnsi="微软雅黑" w:eastAsia="微软雅黑"/>
                <w:color w:val="auto"/>
                <w:sz w:val="18"/>
                <w:szCs w:val="18"/>
              </w:rPr>
              <w:t>GG111006</w:t>
            </w:r>
          </w:p>
        </w:tc>
        <w:tc>
          <w:tcPr>
            <w:tcW w:w="953" w:type="pct"/>
            <w:vAlign w:val="center"/>
          </w:tcPr>
          <w:p w14:paraId="54959E54">
            <w:pPr>
              <w:jc w:val="center"/>
              <w:rPr>
                <w:rFonts w:hint="eastAsia" w:ascii="Times New Roman" w:hAnsi="Times New Roman" w:eastAsia="宋体"/>
                <w:bCs/>
                <w:color w:val="auto"/>
                <w:sz w:val="18"/>
                <w:szCs w:val="18"/>
                <w:lang w:eastAsia="zh-CN"/>
              </w:rPr>
            </w:pPr>
            <w:r>
              <w:rPr>
                <w:rFonts w:hint="eastAsia" w:ascii="Times New Roman" w:hAnsi="Times New Roman"/>
                <w:bCs/>
                <w:color w:val="auto"/>
                <w:sz w:val="18"/>
                <w:szCs w:val="18"/>
                <w:lang w:eastAsia="zh-CN"/>
              </w:rPr>
              <w:t>信息技术</w:t>
            </w:r>
            <w:r>
              <w:rPr>
                <w:rFonts w:hint="eastAsia" w:ascii="Times New Roman" w:hAnsi="Times New Roman"/>
                <w:bCs/>
                <w:color w:val="auto"/>
                <w:sz w:val="18"/>
                <w:szCs w:val="18"/>
                <w:lang w:val="en-US" w:eastAsia="zh-CN"/>
              </w:rPr>
              <w:t>与人工智能技术概论</w:t>
            </w:r>
          </w:p>
        </w:tc>
        <w:tc>
          <w:tcPr>
            <w:tcW w:w="183" w:type="pct"/>
            <w:tcBorders>
              <w:bottom w:val="single" w:color="auto" w:sz="4" w:space="0"/>
            </w:tcBorders>
            <w:vAlign w:val="center"/>
          </w:tcPr>
          <w:p w14:paraId="36C6350E">
            <w:pPr>
              <w:jc w:val="center"/>
              <w:rPr>
                <w:rFonts w:ascii="Times New Roman" w:hAnsi="Times New Roman"/>
                <w:bCs/>
                <w:color w:val="auto"/>
                <w:spacing w:val="-20"/>
                <w:sz w:val="18"/>
                <w:szCs w:val="18"/>
              </w:rPr>
            </w:pPr>
            <w:r>
              <w:rPr>
                <w:rFonts w:ascii="Times New Roman" w:hAnsi="Times New Roman"/>
                <w:bCs/>
                <w:color w:val="auto"/>
                <w:spacing w:val="-20"/>
                <w:sz w:val="18"/>
                <w:szCs w:val="18"/>
              </w:rPr>
              <w:t>64</w:t>
            </w:r>
          </w:p>
        </w:tc>
        <w:tc>
          <w:tcPr>
            <w:tcW w:w="215" w:type="pct"/>
            <w:tcBorders>
              <w:bottom w:val="single" w:color="auto" w:sz="4" w:space="0"/>
            </w:tcBorders>
            <w:vAlign w:val="center"/>
          </w:tcPr>
          <w:p w14:paraId="00440E74">
            <w:pPr>
              <w:jc w:val="center"/>
              <w:rPr>
                <w:rFonts w:hint="default" w:ascii="Times New Roman" w:hAnsi="Times New Roman" w:eastAsia="宋体"/>
                <w:bCs/>
                <w:color w:val="auto"/>
                <w:spacing w:val="-20"/>
                <w:sz w:val="18"/>
                <w:szCs w:val="18"/>
                <w:lang w:val="en-US" w:eastAsia="zh-CN"/>
              </w:rPr>
            </w:pPr>
            <w:r>
              <w:rPr>
                <w:rFonts w:hint="eastAsia" w:ascii="Times New Roman" w:hAnsi="Times New Roman"/>
                <w:bCs/>
                <w:color w:val="auto"/>
                <w:spacing w:val="-20"/>
                <w:sz w:val="18"/>
                <w:szCs w:val="18"/>
                <w:lang w:val="en-US" w:eastAsia="zh-CN"/>
              </w:rPr>
              <w:t>32</w:t>
            </w:r>
          </w:p>
        </w:tc>
        <w:tc>
          <w:tcPr>
            <w:tcW w:w="215" w:type="pct"/>
            <w:tcBorders>
              <w:bottom w:val="single" w:color="auto" w:sz="4" w:space="0"/>
            </w:tcBorders>
            <w:vAlign w:val="center"/>
          </w:tcPr>
          <w:p w14:paraId="2E6A1F35">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28" w:type="pct"/>
            <w:tcBorders>
              <w:bottom w:val="single" w:color="auto" w:sz="4" w:space="0"/>
            </w:tcBorders>
            <w:vAlign w:val="center"/>
          </w:tcPr>
          <w:p w14:paraId="3A92C83A">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79" w:type="pct"/>
            <w:vAlign w:val="center"/>
          </w:tcPr>
          <w:p w14:paraId="48BAF787">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74" w:type="pct"/>
            <w:gridSpan w:val="2"/>
            <w:vAlign w:val="center"/>
          </w:tcPr>
          <w:p w14:paraId="6904276D">
            <w:pPr>
              <w:jc w:val="center"/>
              <w:rPr>
                <w:rFonts w:ascii="Times New Roman" w:hAnsi="Times New Roman"/>
                <w:color w:val="auto"/>
                <w:spacing w:val="-20"/>
                <w:sz w:val="18"/>
                <w:szCs w:val="18"/>
              </w:rPr>
            </w:pPr>
          </w:p>
        </w:tc>
        <w:tc>
          <w:tcPr>
            <w:tcW w:w="267" w:type="pct"/>
            <w:vAlign w:val="center"/>
          </w:tcPr>
          <w:p w14:paraId="08CC447E">
            <w:pPr>
              <w:jc w:val="center"/>
              <w:rPr>
                <w:rFonts w:ascii="Times New Roman" w:hAnsi="Times New Roman"/>
                <w:color w:val="auto"/>
                <w:spacing w:val="-20"/>
                <w:sz w:val="18"/>
                <w:szCs w:val="18"/>
              </w:rPr>
            </w:pPr>
          </w:p>
        </w:tc>
        <w:tc>
          <w:tcPr>
            <w:tcW w:w="267" w:type="pct"/>
            <w:gridSpan w:val="2"/>
            <w:vAlign w:val="center"/>
          </w:tcPr>
          <w:p w14:paraId="4E2E5A91">
            <w:pPr>
              <w:jc w:val="center"/>
              <w:rPr>
                <w:rFonts w:ascii="Times New Roman" w:hAnsi="Times New Roman"/>
                <w:color w:val="auto"/>
                <w:spacing w:val="-20"/>
                <w:sz w:val="18"/>
                <w:szCs w:val="18"/>
              </w:rPr>
            </w:pPr>
          </w:p>
        </w:tc>
        <w:tc>
          <w:tcPr>
            <w:tcW w:w="268" w:type="pct"/>
            <w:gridSpan w:val="2"/>
            <w:vAlign w:val="center"/>
          </w:tcPr>
          <w:p w14:paraId="0964D2F0">
            <w:pPr>
              <w:jc w:val="center"/>
              <w:rPr>
                <w:rFonts w:ascii="Times New Roman" w:hAnsi="Times New Roman"/>
                <w:color w:val="auto"/>
                <w:spacing w:val="-20"/>
                <w:sz w:val="18"/>
                <w:szCs w:val="18"/>
              </w:rPr>
            </w:pPr>
          </w:p>
        </w:tc>
        <w:tc>
          <w:tcPr>
            <w:tcW w:w="269" w:type="pct"/>
            <w:gridSpan w:val="2"/>
            <w:vAlign w:val="center"/>
          </w:tcPr>
          <w:p w14:paraId="3C74D0BB">
            <w:pPr>
              <w:autoSpaceDE w:val="0"/>
              <w:autoSpaceDN w:val="0"/>
              <w:jc w:val="center"/>
              <w:rPr>
                <w:rFonts w:ascii="Times New Roman" w:hAnsi="Times New Roman"/>
                <w:color w:val="auto"/>
                <w:spacing w:val="-20"/>
                <w:sz w:val="18"/>
                <w:szCs w:val="18"/>
              </w:rPr>
            </w:pPr>
          </w:p>
        </w:tc>
        <w:tc>
          <w:tcPr>
            <w:tcW w:w="354" w:type="pct"/>
            <w:vAlign w:val="center"/>
          </w:tcPr>
          <w:p w14:paraId="5C3C1269">
            <w:pPr>
              <w:jc w:val="center"/>
              <w:rPr>
                <w:rFonts w:ascii="Times New Roman" w:hAnsi="Times New Roman"/>
                <w:color w:val="auto"/>
                <w:spacing w:val="-20"/>
                <w:sz w:val="18"/>
                <w:szCs w:val="18"/>
              </w:rPr>
            </w:pPr>
          </w:p>
        </w:tc>
      </w:tr>
      <w:tr w14:paraId="3136C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0F526DB8">
            <w:pPr>
              <w:jc w:val="center"/>
              <w:rPr>
                <w:rFonts w:ascii="Times New Roman" w:hAnsi="Times New Roman"/>
                <w:bCs/>
                <w:color w:val="000000"/>
                <w:sz w:val="24"/>
                <w:szCs w:val="24"/>
              </w:rPr>
            </w:pPr>
          </w:p>
        </w:tc>
        <w:tc>
          <w:tcPr>
            <w:tcW w:w="215" w:type="pct"/>
            <w:vMerge w:val="continue"/>
            <w:vAlign w:val="center"/>
          </w:tcPr>
          <w:p w14:paraId="67E3DD73">
            <w:pPr>
              <w:autoSpaceDE w:val="0"/>
              <w:autoSpaceDN w:val="0"/>
              <w:jc w:val="center"/>
              <w:rPr>
                <w:rFonts w:ascii="Times New Roman" w:hAnsi="Times New Roman"/>
                <w:bCs/>
                <w:color w:val="000000"/>
                <w:sz w:val="24"/>
                <w:szCs w:val="24"/>
              </w:rPr>
            </w:pPr>
          </w:p>
        </w:tc>
        <w:tc>
          <w:tcPr>
            <w:tcW w:w="809" w:type="pct"/>
            <w:gridSpan w:val="2"/>
            <w:vAlign w:val="center"/>
          </w:tcPr>
          <w:p w14:paraId="5EBCC228">
            <w:pPr>
              <w:jc w:val="center"/>
              <w:rPr>
                <w:rFonts w:ascii="Times New Roman" w:hAnsi="Times New Roman"/>
                <w:color w:val="auto"/>
                <w:sz w:val="20"/>
                <w:szCs w:val="20"/>
              </w:rPr>
            </w:pPr>
            <w:r>
              <w:rPr>
                <w:rFonts w:hint="eastAsia" w:ascii="微软雅黑" w:hAnsi="微软雅黑" w:eastAsia="微软雅黑"/>
                <w:color w:val="auto"/>
                <w:sz w:val="18"/>
                <w:szCs w:val="18"/>
              </w:rPr>
              <w:t>GG1110</w:t>
            </w:r>
            <w:r>
              <w:rPr>
                <w:rFonts w:hint="eastAsia" w:ascii="微软雅黑" w:hAnsi="微软雅黑" w:eastAsia="微软雅黑"/>
                <w:color w:val="auto"/>
                <w:sz w:val="18"/>
                <w:szCs w:val="18"/>
                <w:lang w:val="en-US" w:eastAsia="zh-CN"/>
              </w:rPr>
              <w:t>17</w:t>
            </w:r>
          </w:p>
        </w:tc>
        <w:tc>
          <w:tcPr>
            <w:tcW w:w="953" w:type="pct"/>
            <w:vAlign w:val="center"/>
          </w:tcPr>
          <w:p w14:paraId="146FFC6F">
            <w:pPr>
              <w:jc w:val="center"/>
              <w:rPr>
                <w:rFonts w:hint="eastAsia" w:ascii="Times New Roman" w:hAnsi="Times New Roman"/>
                <w:bCs/>
                <w:color w:val="auto"/>
                <w:sz w:val="18"/>
                <w:szCs w:val="18"/>
              </w:rPr>
            </w:pPr>
            <w:r>
              <w:rPr>
                <w:rFonts w:hint="eastAsia" w:ascii="Times New Roman" w:hAnsi="Times New Roman"/>
                <w:color w:val="auto"/>
                <w:spacing w:val="-20"/>
                <w:sz w:val="18"/>
                <w:szCs w:val="18"/>
                <w:lang w:val="en-US" w:eastAsia="zh-CN"/>
              </w:rPr>
              <w:t>大学生就业指导</w:t>
            </w:r>
          </w:p>
        </w:tc>
        <w:tc>
          <w:tcPr>
            <w:tcW w:w="183" w:type="pct"/>
            <w:tcBorders>
              <w:bottom w:val="single" w:color="auto" w:sz="4" w:space="0"/>
            </w:tcBorders>
            <w:vAlign w:val="center"/>
          </w:tcPr>
          <w:p w14:paraId="09E92378">
            <w:pPr>
              <w:jc w:val="center"/>
              <w:rPr>
                <w:rFonts w:ascii="Times New Roman" w:hAnsi="Times New Roman"/>
                <w:bCs/>
                <w:color w:val="auto"/>
                <w:spacing w:val="-20"/>
                <w:sz w:val="18"/>
                <w:szCs w:val="18"/>
              </w:rPr>
            </w:pPr>
            <w:r>
              <w:rPr>
                <w:rFonts w:hint="eastAsia" w:ascii="Times New Roman" w:hAnsi="Times New Roman"/>
                <w:bCs/>
                <w:color w:val="auto"/>
                <w:spacing w:val="-20"/>
                <w:sz w:val="18"/>
                <w:szCs w:val="18"/>
                <w:lang w:val="en-US" w:eastAsia="zh-CN"/>
              </w:rPr>
              <w:t>16</w:t>
            </w:r>
          </w:p>
        </w:tc>
        <w:tc>
          <w:tcPr>
            <w:tcW w:w="215" w:type="pct"/>
            <w:tcBorders>
              <w:bottom w:val="single" w:color="auto" w:sz="4" w:space="0"/>
            </w:tcBorders>
            <w:vAlign w:val="center"/>
          </w:tcPr>
          <w:p w14:paraId="1E7ED532">
            <w:pPr>
              <w:jc w:val="center"/>
              <w:rPr>
                <w:rFonts w:ascii="Times New Roman" w:hAnsi="Times New Roman"/>
                <w:bCs/>
                <w:color w:val="auto"/>
                <w:spacing w:val="-20"/>
                <w:sz w:val="18"/>
                <w:szCs w:val="18"/>
              </w:rPr>
            </w:pPr>
            <w:r>
              <w:rPr>
                <w:rFonts w:hint="eastAsia" w:ascii="Times New Roman" w:hAnsi="Times New Roman"/>
                <w:bCs/>
                <w:color w:val="auto"/>
                <w:spacing w:val="-20"/>
                <w:sz w:val="18"/>
                <w:szCs w:val="18"/>
                <w:lang w:val="en-US" w:eastAsia="zh-CN"/>
              </w:rPr>
              <w:t>16</w:t>
            </w:r>
          </w:p>
        </w:tc>
        <w:tc>
          <w:tcPr>
            <w:tcW w:w="215" w:type="pct"/>
            <w:tcBorders>
              <w:bottom w:val="single" w:color="auto" w:sz="4" w:space="0"/>
            </w:tcBorders>
            <w:vAlign w:val="center"/>
          </w:tcPr>
          <w:p w14:paraId="18B342EC">
            <w:pPr>
              <w:jc w:val="center"/>
              <w:rPr>
                <w:rFonts w:ascii="Times New Roman" w:hAnsi="Times New Roman"/>
                <w:color w:val="auto"/>
                <w:spacing w:val="-20"/>
                <w:sz w:val="18"/>
                <w:szCs w:val="18"/>
              </w:rPr>
            </w:pPr>
          </w:p>
        </w:tc>
        <w:tc>
          <w:tcPr>
            <w:tcW w:w="228" w:type="pct"/>
            <w:tcBorders>
              <w:bottom w:val="single" w:color="auto" w:sz="4" w:space="0"/>
            </w:tcBorders>
            <w:vAlign w:val="center"/>
          </w:tcPr>
          <w:p w14:paraId="73C7F853">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1</w:t>
            </w:r>
          </w:p>
        </w:tc>
        <w:tc>
          <w:tcPr>
            <w:tcW w:w="279" w:type="pct"/>
            <w:vAlign w:val="center"/>
          </w:tcPr>
          <w:p w14:paraId="3A76A81A">
            <w:pPr>
              <w:jc w:val="center"/>
              <w:rPr>
                <w:rFonts w:ascii="Times New Roman" w:hAnsi="Times New Roman"/>
                <w:color w:val="auto"/>
                <w:spacing w:val="-20"/>
                <w:sz w:val="18"/>
                <w:szCs w:val="18"/>
              </w:rPr>
            </w:pPr>
          </w:p>
        </w:tc>
        <w:tc>
          <w:tcPr>
            <w:tcW w:w="274" w:type="pct"/>
            <w:gridSpan w:val="2"/>
            <w:vAlign w:val="center"/>
          </w:tcPr>
          <w:p w14:paraId="158D8B9D">
            <w:pPr>
              <w:jc w:val="center"/>
              <w:rPr>
                <w:rFonts w:ascii="Times New Roman" w:hAnsi="Times New Roman"/>
                <w:color w:val="auto"/>
                <w:spacing w:val="-20"/>
                <w:sz w:val="18"/>
                <w:szCs w:val="18"/>
              </w:rPr>
            </w:pPr>
          </w:p>
        </w:tc>
        <w:tc>
          <w:tcPr>
            <w:tcW w:w="267" w:type="pct"/>
            <w:vAlign w:val="center"/>
          </w:tcPr>
          <w:p w14:paraId="7441377D">
            <w:pPr>
              <w:jc w:val="center"/>
              <w:rPr>
                <w:rFonts w:ascii="Times New Roman" w:hAnsi="Times New Roman"/>
                <w:color w:val="auto"/>
                <w:spacing w:val="-20"/>
                <w:sz w:val="18"/>
                <w:szCs w:val="18"/>
              </w:rPr>
            </w:pPr>
          </w:p>
        </w:tc>
        <w:tc>
          <w:tcPr>
            <w:tcW w:w="267" w:type="pct"/>
            <w:gridSpan w:val="2"/>
            <w:vAlign w:val="center"/>
          </w:tcPr>
          <w:p w14:paraId="0DC18020">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2</w:t>
            </w:r>
          </w:p>
        </w:tc>
        <w:tc>
          <w:tcPr>
            <w:tcW w:w="268" w:type="pct"/>
            <w:gridSpan w:val="2"/>
            <w:vAlign w:val="center"/>
          </w:tcPr>
          <w:p w14:paraId="027AACEB">
            <w:pPr>
              <w:jc w:val="center"/>
              <w:rPr>
                <w:rFonts w:ascii="Times New Roman" w:hAnsi="Times New Roman"/>
                <w:color w:val="000000"/>
                <w:spacing w:val="-20"/>
                <w:sz w:val="18"/>
                <w:szCs w:val="18"/>
              </w:rPr>
            </w:pPr>
          </w:p>
        </w:tc>
        <w:tc>
          <w:tcPr>
            <w:tcW w:w="269" w:type="pct"/>
            <w:gridSpan w:val="2"/>
            <w:vAlign w:val="center"/>
          </w:tcPr>
          <w:p w14:paraId="4A532894">
            <w:pPr>
              <w:autoSpaceDE w:val="0"/>
              <w:autoSpaceDN w:val="0"/>
              <w:jc w:val="center"/>
              <w:rPr>
                <w:rFonts w:ascii="Times New Roman" w:hAnsi="Times New Roman"/>
                <w:color w:val="000000"/>
                <w:spacing w:val="-20"/>
                <w:sz w:val="18"/>
                <w:szCs w:val="18"/>
              </w:rPr>
            </w:pPr>
          </w:p>
        </w:tc>
        <w:tc>
          <w:tcPr>
            <w:tcW w:w="354" w:type="pct"/>
            <w:vAlign w:val="center"/>
          </w:tcPr>
          <w:p w14:paraId="1E79CE2B">
            <w:pPr>
              <w:jc w:val="center"/>
              <w:rPr>
                <w:rFonts w:ascii="Times New Roman" w:hAnsi="Times New Roman"/>
                <w:color w:val="000000"/>
                <w:spacing w:val="-20"/>
                <w:sz w:val="18"/>
                <w:szCs w:val="18"/>
              </w:rPr>
            </w:pPr>
          </w:p>
        </w:tc>
      </w:tr>
      <w:tr w14:paraId="44E07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14:paraId="5D91F057">
            <w:pPr>
              <w:jc w:val="center"/>
              <w:rPr>
                <w:rFonts w:ascii="Times New Roman" w:hAnsi="Times New Roman"/>
                <w:bCs/>
                <w:color w:val="000000"/>
                <w:sz w:val="24"/>
                <w:szCs w:val="24"/>
              </w:rPr>
            </w:pPr>
          </w:p>
        </w:tc>
        <w:tc>
          <w:tcPr>
            <w:tcW w:w="215" w:type="pct"/>
            <w:vMerge w:val="continue"/>
            <w:vAlign w:val="center"/>
          </w:tcPr>
          <w:p w14:paraId="398C9769">
            <w:pPr>
              <w:autoSpaceDE w:val="0"/>
              <w:autoSpaceDN w:val="0"/>
              <w:jc w:val="center"/>
              <w:rPr>
                <w:rFonts w:ascii="Times New Roman" w:hAnsi="Times New Roman"/>
                <w:bCs/>
                <w:color w:val="000000"/>
                <w:sz w:val="24"/>
                <w:szCs w:val="24"/>
              </w:rPr>
            </w:pPr>
          </w:p>
        </w:tc>
        <w:tc>
          <w:tcPr>
            <w:tcW w:w="809" w:type="pct"/>
            <w:gridSpan w:val="2"/>
            <w:vAlign w:val="center"/>
          </w:tcPr>
          <w:p w14:paraId="3615A1B7">
            <w:pPr>
              <w:jc w:val="center"/>
              <w:rPr>
                <w:rFonts w:hint="eastAsia" w:ascii="微软雅黑" w:hAnsi="微软雅黑" w:eastAsia="微软雅黑"/>
                <w:color w:val="auto"/>
                <w:sz w:val="18"/>
                <w:szCs w:val="18"/>
              </w:rPr>
            </w:pPr>
            <w:r>
              <w:rPr>
                <w:rFonts w:hint="eastAsia" w:ascii="微软雅黑" w:hAnsi="微软雅黑" w:eastAsia="微软雅黑"/>
                <w:color w:val="auto"/>
                <w:sz w:val="18"/>
                <w:szCs w:val="18"/>
              </w:rPr>
              <w:t>GG111025</w:t>
            </w:r>
          </w:p>
        </w:tc>
        <w:tc>
          <w:tcPr>
            <w:tcW w:w="953" w:type="pct"/>
            <w:vAlign w:val="center"/>
          </w:tcPr>
          <w:p w14:paraId="679BB1CF">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劳动教育</w:t>
            </w:r>
          </w:p>
        </w:tc>
        <w:tc>
          <w:tcPr>
            <w:tcW w:w="183" w:type="pct"/>
            <w:tcBorders>
              <w:bottom w:val="single" w:color="auto" w:sz="4" w:space="0"/>
            </w:tcBorders>
            <w:vAlign w:val="center"/>
          </w:tcPr>
          <w:p w14:paraId="5D758FF1">
            <w:pPr>
              <w:jc w:val="center"/>
              <w:rPr>
                <w:rFonts w:ascii="Times New Roman" w:hAnsi="Times New Roman"/>
                <w:bCs/>
                <w:color w:val="auto"/>
                <w:spacing w:val="-20"/>
                <w:sz w:val="18"/>
                <w:szCs w:val="18"/>
              </w:rPr>
            </w:pPr>
            <w:r>
              <w:rPr>
                <w:rFonts w:hint="eastAsia" w:ascii="Times New Roman" w:hAnsi="Times New Roman"/>
                <w:bCs/>
                <w:color w:val="auto"/>
                <w:spacing w:val="-20"/>
                <w:sz w:val="18"/>
                <w:szCs w:val="18"/>
                <w:lang w:val="en-US" w:eastAsia="zh-CN"/>
              </w:rPr>
              <w:t>48</w:t>
            </w:r>
          </w:p>
        </w:tc>
        <w:tc>
          <w:tcPr>
            <w:tcW w:w="215" w:type="pct"/>
            <w:tcBorders>
              <w:bottom w:val="single" w:color="auto" w:sz="4" w:space="0"/>
            </w:tcBorders>
            <w:vAlign w:val="center"/>
          </w:tcPr>
          <w:p w14:paraId="5E2306E5">
            <w:pPr>
              <w:jc w:val="center"/>
              <w:rPr>
                <w:rFonts w:ascii="Times New Roman" w:hAnsi="Times New Roman"/>
                <w:bCs/>
                <w:color w:val="auto"/>
                <w:spacing w:val="-20"/>
                <w:sz w:val="18"/>
                <w:szCs w:val="18"/>
              </w:rPr>
            </w:pPr>
          </w:p>
        </w:tc>
        <w:tc>
          <w:tcPr>
            <w:tcW w:w="215" w:type="pct"/>
            <w:tcBorders>
              <w:bottom w:val="single" w:color="auto" w:sz="4" w:space="0"/>
            </w:tcBorders>
            <w:vAlign w:val="center"/>
          </w:tcPr>
          <w:p w14:paraId="7DC7A0E6">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48</w:t>
            </w:r>
          </w:p>
        </w:tc>
        <w:tc>
          <w:tcPr>
            <w:tcW w:w="228" w:type="pct"/>
            <w:tcBorders>
              <w:bottom w:val="single" w:color="auto" w:sz="4" w:space="0"/>
            </w:tcBorders>
            <w:vAlign w:val="center"/>
          </w:tcPr>
          <w:p w14:paraId="6E1A7591">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3</w:t>
            </w:r>
          </w:p>
        </w:tc>
        <w:tc>
          <w:tcPr>
            <w:tcW w:w="1088" w:type="pct"/>
            <w:gridSpan w:val="6"/>
            <w:vAlign w:val="center"/>
          </w:tcPr>
          <w:p w14:paraId="7323A727">
            <w:pPr>
              <w:jc w:val="center"/>
              <w:rPr>
                <w:rFonts w:ascii="Times New Roman" w:hAnsi="Times New Roman"/>
                <w:color w:val="auto"/>
                <w:spacing w:val="-20"/>
                <w:sz w:val="18"/>
                <w:szCs w:val="18"/>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学期，每学期8学时（也可集中实践）</w:t>
            </w:r>
          </w:p>
        </w:tc>
        <w:tc>
          <w:tcPr>
            <w:tcW w:w="268" w:type="pct"/>
            <w:gridSpan w:val="2"/>
            <w:vAlign w:val="center"/>
          </w:tcPr>
          <w:p w14:paraId="1ECB6186">
            <w:pPr>
              <w:jc w:val="center"/>
              <w:rPr>
                <w:rFonts w:ascii="Times New Roman" w:hAnsi="Times New Roman"/>
                <w:color w:val="000000"/>
                <w:spacing w:val="-20"/>
                <w:sz w:val="18"/>
                <w:szCs w:val="18"/>
              </w:rPr>
            </w:pPr>
          </w:p>
        </w:tc>
        <w:tc>
          <w:tcPr>
            <w:tcW w:w="269" w:type="pct"/>
            <w:gridSpan w:val="2"/>
            <w:vAlign w:val="center"/>
          </w:tcPr>
          <w:p w14:paraId="34983E16">
            <w:pPr>
              <w:autoSpaceDE w:val="0"/>
              <w:autoSpaceDN w:val="0"/>
              <w:jc w:val="center"/>
              <w:rPr>
                <w:rFonts w:ascii="Times New Roman" w:hAnsi="Times New Roman"/>
                <w:color w:val="000000"/>
                <w:spacing w:val="-20"/>
                <w:sz w:val="18"/>
                <w:szCs w:val="18"/>
              </w:rPr>
            </w:pPr>
          </w:p>
        </w:tc>
        <w:tc>
          <w:tcPr>
            <w:tcW w:w="354" w:type="pct"/>
            <w:vAlign w:val="center"/>
          </w:tcPr>
          <w:p w14:paraId="316B5952">
            <w:pPr>
              <w:jc w:val="center"/>
              <w:rPr>
                <w:rFonts w:ascii="Times New Roman" w:hAnsi="Times New Roman"/>
                <w:color w:val="000000"/>
                <w:spacing w:val="-20"/>
                <w:sz w:val="18"/>
                <w:szCs w:val="18"/>
              </w:rPr>
            </w:pPr>
          </w:p>
        </w:tc>
      </w:tr>
      <w:tr w14:paraId="70B1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E5F734E">
            <w:pPr>
              <w:jc w:val="center"/>
              <w:rPr>
                <w:rFonts w:ascii="Times New Roman" w:hAnsi="Times New Roman"/>
                <w:bCs/>
                <w:color w:val="000000"/>
                <w:sz w:val="24"/>
                <w:szCs w:val="24"/>
              </w:rPr>
            </w:pPr>
          </w:p>
        </w:tc>
        <w:tc>
          <w:tcPr>
            <w:tcW w:w="215" w:type="pct"/>
            <w:vMerge w:val="continue"/>
            <w:vAlign w:val="center"/>
          </w:tcPr>
          <w:p w14:paraId="78EA52F1">
            <w:pPr>
              <w:autoSpaceDE w:val="0"/>
              <w:autoSpaceDN w:val="0"/>
              <w:jc w:val="center"/>
              <w:rPr>
                <w:rFonts w:ascii="Times New Roman" w:hAnsi="Times New Roman"/>
                <w:bCs/>
                <w:color w:val="000000"/>
                <w:sz w:val="24"/>
                <w:szCs w:val="24"/>
              </w:rPr>
            </w:pPr>
          </w:p>
        </w:tc>
        <w:tc>
          <w:tcPr>
            <w:tcW w:w="809" w:type="pct"/>
            <w:gridSpan w:val="2"/>
            <w:vAlign w:val="center"/>
          </w:tcPr>
          <w:p w14:paraId="58C0ACC9">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6</w:t>
            </w:r>
          </w:p>
        </w:tc>
        <w:tc>
          <w:tcPr>
            <w:tcW w:w="953" w:type="pct"/>
            <w:vAlign w:val="center"/>
          </w:tcPr>
          <w:p w14:paraId="160F3749">
            <w:pPr>
              <w:jc w:val="center"/>
              <w:rPr>
                <w:rFonts w:hint="eastAsia"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大学生创新创业教育</w:t>
            </w:r>
          </w:p>
        </w:tc>
        <w:tc>
          <w:tcPr>
            <w:tcW w:w="183" w:type="pct"/>
            <w:tcBorders>
              <w:bottom w:val="single" w:color="auto" w:sz="4" w:space="0"/>
            </w:tcBorders>
            <w:vAlign w:val="center"/>
          </w:tcPr>
          <w:p w14:paraId="6611B619">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32</w:t>
            </w:r>
          </w:p>
        </w:tc>
        <w:tc>
          <w:tcPr>
            <w:tcW w:w="215" w:type="pct"/>
            <w:tcBorders>
              <w:bottom w:val="single" w:color="auto" w:sz="4" w:space="0"/>
            </w:tcBorders>
            <w:vAlign w:val="center"/>
          </w:tcPr>
          <w:p w14:paraId="358F9EA8">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20</w:t>
            </w:r>
          </w:p>
        </w:tc>
        <w:tc>
          <w:tcPr>
            <w:tcW w:w="215" w:type="pct"/>
            <w:tcBorders>
              <w:bottom w:val="single" w:color="auto" w:sz="4" w:space="0"/>
            </w:tcBorders>
            <w:vAlign w:val="center"/>
          </w:tcPr>
          <w:p w14:paraId="3CB8F79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12</w:t>
            </w:r>
          </w:p>
        </w:tc>
        <w:tc>
          <w:tcPr>
            <w:tcW w:w="228" w:type="pct"/>
            <w:tcBorders>
              <w:bottom w:val="single" w:color="auto" w:sz="4" w:space="0"/>
            </w:tcBorders>
            <w:vAlign w:val="center"/>
          </w:tcPr>
          <w:p w14:paraId="061C9055">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2</w:t>
            </w:r>
          </w:p>
        </w:tc>
        <w:tc>
          <w:tcPr>
            <w:tcW w:w="279" w:type="pct"/>
            <w:vAlign w:val="center"/>
          </w:tcPr>
          <w:p w14:paraId="5C0B670B">
            <w:pPr>
              <w:jc w:val="center"/>
              <w:rPr>
                <w:rFonts w:ascii="Times New Roman" w:hAnsi="Times New Roman"/>
                <w:color w:val="000000"/>
                <w:spacing w:val="-20"/>
                <w:sz w:val="18"/>
                <w:szCs w:val="18"/>
              </w:rPr>
            </w:pPr>
          </w:p>
        </w:tc>
        <w:tc>
          <w:tcPr>
            <w:tcW w:w="274" w:type="pct"/>
            <w:gridSpan w:val="2"/>
            <w:vAlign w:val="center"/>
          </w:tcPr>
          <w:p w14:paraId="3BDA3B9A">
            <w:pPr>
              <w:jc w:val="center"/>
              <w:rPr>
                <w:rFonts w:ascii="Times New Roman" w:hAnsi="Times New Roman"/>
                <w:color w:val="000000"/>
                <w:spacing w:val="-20"/>
                <w:sz w:val="18"/>
                <w:szCs w:val="18"/>
              </w:rPr>
            </w:pPr>
            <w:r>
              <w:rPr>
                <w:rFonts w:hint="eastAsia" w:ascii="Times New Roman" w:hAnsi="Times New Roman"/>
                <w:color w:val="auto"/>
                <w:spacing w:val="-20"/>
                <w:sz w:val="18"/>
                <w:szCs w:val="18"/>
                <w:lang w:val="en-US" w:eastAsia="zh-CN"/>
              </w:rPr>
              <w:t>2</w:t>
            </w:r>
          </w:p>
        </w:tc>
        <w:tc>
          <w:tcPr>
            <w:tcW w:w="267" w:type="pct"/>
            <w:vAlign w:val="center"/>
          </w:tcPr>
          <w:p w14:paraId="208DF775">
            <w:pPr>
              <w:jc w:val="center"/>
              <w:rPr>
                <w:rFonts w:ascii="Times New Roman" w:hAnsi="Times New Roman"/>
                <w:color w:val="000000"/>
                <w:spacing w:val="-20"/>
                <w:sz w:val="18"/>
                <w:szCs w:val="18"/>
              </w:rPr>
            </w:pPr>
          </w:p>
        </w:tc>
        <w:tc>
          <w:tcPr>
            <w:tcW w:w="267" w:type="pct"/>
            <w:gridSpan w:val="2"/>
            <w:vAlign w:val="center"/>
          </w:tcPr>
          <w:p w14:paraId="5280C46B">
            <w:pPr>
              <w:jc w:val="center"/>
              <w:rPr>
                <w:rFonts w:ascii="Times New Roman" w:hAnsi="Times New Roman"/>
                <w:color w:val="000000"/>
                <w:spacing w:val="-20"/>
                <w:sz w:val="18"/>
                <w:szCs w:val="18"/>
              </w:rPr>
            </w:pPr>
          </w:p>
        </w:tc>
        <w:tc>
          <w:tcPr>
            <w:tcW w:w="268" w:type="pct"/>
            <w:gridSpan w:val="2"/>
            <w:vAlign w:val="center"/>
          </w:tcPr>
          <w:p w14:paraId="089748AA">
            <w:pPr>
              <w:jc w:val="center"/>
              <w:rPr>
                <w:rFonts w:ascii="Times New Roman" w:hAnsi="Times New Roman"/>
                <w:color w:val="000000"/>
                <w:spacing w:val="-20"/>
                <w:sz w:val="18"/>
                <w:szCs w:val="18"/>
              </w:rPr>
            </w:pPr>
          </w:p>
        </w:tc>
        <w:tc>
          <w:tcPr>
            <w:tcW w:w="269" w:type="pct"/>
            <w:gridSpan w:val="2"/>
            <w:vAlign w:val="center"/>
          </w:tcPr>
          <w:p w14:paraId="5B166495">
            <w:pPr>
              <w:autoSpaceDE w:val="0"/>
              <w:autoSpaceDN w:val="0"/>
              <w:jc w:val="center"/>
              <w:rPr>
                <w:rFonts w:ascii="Times New Roman" w:hAnsi="Times New Roman"/>
                <w:color w:val="000000"/>
                <w:spacing w:val="-20"/>
                <w:sz w:val="18"/>
                <w:szCs w:val="18"/>
              </w:rPr>
            </w:pPr>
          </w:p>
        </w:tc>
        <w:tc>
          <w:tcPr>
            <w:tcW w:w="354" w:type="pct"/>
            <w:vAlign w:val="center"/>
          </w:tcPr>
          <w:p w14:paraId="5AC0FC22">
            <w:pPr>
              <w:jc w:val="center"/>
              <w:rPr>
                <w:rFonts w:ascii="Times New Roman" w:hAnsi="Times New Roman"/>
                <w:color w:val="000000"/>
                <w:spacing w:val="-20"/>
                <w:sz w:val="18"/>
                <w:szCs w:val="18"/>
              </w:rPr>
            </w:pPr>
          </w:p>
        </w:tc>
      </w:tr>
      <w:tr w14:paraId="517A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755A775">
            <w:pPr>
              <w:jc w:val="center"/>
              <w:rPr>
                <w:rFonts w:ascii="Times New Roman" w:hAnsi="Times New Roman"/>
                <w:bCs/>
                <w:color w:val="000000"/>
                <w:sz w:val="24"/>
                <w:szCs w:val="24"/>
              </w:rPr>
            </w:pPr>
          </w:p>
        </w:tc>
        <w:tc>
          <w:tcPr>
            <w:tcW w:w="215" w:type="pct"/>
            <w:vMerge w:val="continue"/>
            <w:vAlign w:val="center"/>
          </w:tcPr>
          <w:p w14:paraId="31D53E1E">
            <w:pPr>
              <w:autoSpaceDE w:val="0"/>
              <w:autoSpaceDN w:val="0"/>
              <w:jc w:val="center"/>
              <w:rPr>
                <w:rFonts w:ascii="Times New Roman" w:hAnsi="Times New Roman"/>
                <w:bCs/>
                <w:color w:val="000000"/>
                <w:sz w:val="24"/>
                <w:szCs w:val="24"/>
              </w:rPr>
            </w:pPr>
          </w:p>
        </w:tc>
        <w:tc>
          <w:tcPr>
            <w:tcW w:w="809" w:type="pct"/>
            <w:gridSpan w:val="2"/>
            <w:vAlign w:val="center"/>
          </w:tcPr>
          <w:p w14:paraId="0F7A4616">
            <w:pPr>
              <w:jc w:val="center"/>
              <w:rPr>
                <w:rFonts w:hint="eastAsia" w:ascii="微软雅黑" w:hAnsi="微软雅黑" w:eastAsia="微软雅黑"/>
                <w:color w:val="auto"/>
                <w:sz w:val="18"/>
                <w:szCs w:val="18"/>
              </w:rPr>
            </w:pPr>
            <w:r>
              <w:rPr>
                <w:rFonts w:hint="eastAsia" w:ascii="微软雅黑" w:hAnsi="微软雅黑" w:eastAsia="微软雅黑"/>
                <w:color w:val="auto"/>
                <w:sz w:val="18"/>
                <w:szCs w:val="18"/>
              </w:rPr>
              <w:t>GG11102</w:t>
            </w:r>
            <w:r>
              <w:rPr>
                <w:rFonts w:hint="eastAsia" w:ascii="微软雅黑" w:hAnsi="微软雅黑" w:eastAsia="微软雅黑"/>
                <w:color w:val="auto"/>
                <w:sz w:val="18"/>
                <w:szCs w:val="18"/>
                <w:lang w:val="en-US" w:eastAsia="zh-CN"/>
              </w:rPr>
              <w:t>8</w:t>
            </w:r>
          </w:p>
        </w:tc>
        <w:tc>
          <w:tcPr>
            <w:tcW w:w="953" w:type="pct"/>
            <w:vAlign w:val="center"/>
          </w:tcPr>
          <w:p w14:paraId="011DE5D6">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lang w:eastAsia="zh-CN"/>
              </w:rPr>
              <w:t>大学生美育</w:t>
            </w:r>
          </w:p>
        </w:tc>
        <w:tc>
          <w:tcPr>
            <w:tcW w:w="183" w:type="pct"/>
            <w:tcBorders>
              <w:bottom w:val="single" w:color="auto" w:sz="4" w:space="0"/>
            </w:tcBorders>
            <w:vAlign w:val="center"/>
          </w:tcPr>
          <w:p w14:paraId="55C55192">
            <w:pPr>
              <w:jc w:val="center"/>
              <w:rPr>
                <w:rFonts w:ascii="Times New Roman" w:hAnsi="Times New Roman"/>
                <w:bCs/>
                <w:color w:val="auto"/>
                <w:spacing w:val="-20"/>
                <w:sz w:val="18"/>
                <w:szCs w:val="18"/>
              </w:rPr>
            </w:pPr>
            <w:r>
              <w:rPr>
                <w:rFonts w:hint="eastAsia" w:ascii="Times New Roman" w:hAnsi="Times New Roman"/>
                <w:bCs/>
                <w:color w:val="auto"/>
                <w:spacing w:val="-20"/>
                <w:sz w:val="18"/>
                <w:szCs w:val="18"/>
                <w:lang w:val="en-US" w:eastAsia="zh-CN"/>
              </w:rPr>
              <w:t>32</w:t>
            </w:r>
          </w:p>
        </w:tc>
        <w:tc>
          <w:tcPr>
            <w:tcW w:w="215" w:type="pct"/>
            <w:tcBorders>
              <w:bottom w:val="single" w:color="auto" w:sz="4" w:space="0"/>
            </w:tcBorders>
            <w:vAlign w:val="center"/>
          </w:tcPr>
          <w:p w14:paraId="41F7CBF7">
            <w:pPr>
              <w:jc w:val="center"/>
              <w:rPr>
                <w:rFonts w:ascii="Times New Roman" w:hAnsi="Times New Roman"/>
                <w:bCs/>
                <w:color w:val="auto"/>
                <w:spacing w:val="-20"/>
                <w:sz w:val="18"/>
                <w:szCs w:val="18"/>
              </w:rPr>
            </w:pPr>
            <w:r>
              <w:rPr>
                <w:rFonts w:hint="eastAsia" w:ascii="Times New Roman" w:hAnsi="Times New Roman"/>
                <w:bCs/>
                <w:color w:val="auto"/>
                <w:spacing w:val="-20"/>
                <w:sz w:val="18"/>
                <w:szCs w:val="18"/>
                <w:lang w:val="en-US" w:eastAsia="zh-CN"/>
              </w:rPr>
              <w:t>28</w:t>
            </w:r>
          </w:p>
        </w:tc>
        <w:tc>
          <w:tcPr>
            <w:tcW w:w="215" w:type="pct"/>
            <w:tcBorders>
              <w:bottom w:val="single" w:color="auto" w:sz="4" w:space="0"/>
            </w:tcBorders>
            <w:vAlign w:val="center"/>
          </w:tcPr>
          <w:p w14:paraId="2A46A8AB">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4</w:t>
            </w:r>
          </w:p>
        </w:tc>
        <w:tc>
          <w:tcPr>
            <w:tcW w:w="228" w:type="pct"/>
            <w:tcBorders>
              <w:bottom w:val="single" w:color="auto" w:sz="4" w:space="0"/>
            </w:tcBorders>
            <w:vAlign w:val="center"/>
          </w:tcPr>
          <w:p w14:paraId="31ACCA40">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2</w:t>
            </w:r>
          </w:p>
        </w:tc>
        <w:tc>
          <w:tcPr>
            <w:tcW w:w="279" w:type="pct"/>
            <w:vAlign w:val="center"/>
          </w:tcPr>
          <w:p w14:paraId="70462579">
            <w:pPr>
              <w:jc w:val="center"/>
              <w:rPr>
                <w:rFonts w:ascii="Times New Roman" w:hAnsi="Times New Roman"/>
                <w:color w:val="auto"/>
                <w:spacing w:val="-20"/>
                <w:sz w:val="18"/>
                <w:szCs w:val="18"/>
              </w:rPr>
            </w:pPr>
          </w:p>
        </w:tc>
        <w:tc>
          <w:tcPr>
            <w:tcW w:w="274" w:type="pct"/>
            <w:gridSpan w:val="2"/>
            <w:vAlign w:val="center"/>
          </w:tcPr>
          <w:p w14:paraId="4DF73080">
            <w:pPr>
              <w:jc w:val="center"/>
              <w:rPr>
                <w:rFonts w:ascii="Times New Roman" w:hAnsi="Times New Roman"/>
                <w:color w:val="auto"/>
                <w:spacing w:val="-20"/>
                <w:sz w:val="18"/>
                <w:szCs w:val="18"/>
              </w:rPr>
            </w:pPr>
          </w:p>
        </w:tc>
        <w:tc>
          <w:tcPr>
            <w:tcW w:w="267" w:type="pct"/>
            <w:vAlign w:val="center"/>
          </w:tcPr>
          <w:p w14:paraId="3A824EC7">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2</w:t>
            </w:r>
          </w:p>
        </w:tc>
        <w:tc>
          <w:tcPr>
            <w:tcW w:w="267" w:type="pct"/>
            <w:gridSpan w:val="2"/>
            <w:vAlign w:val="center"/>
          </w:tcPr>
          <w:p w14:paraId="7B3109A5">
            <w:pPr>
              <w:jc w:val="center"/>
              <w:rPr>
                <w:rFonts w:ascii="Times New Roman" w:hAnsi="Times New Roman"/>
                <w:color w:val="auto"/>
                <w:spacing w:val="-20"/>
                <w:sz w:val="18"/>
                <w:szCs w:val="18"/>
              </w:rPr>
            </w:pPr>
          </w:p>
        </w:tc>
        <w:tc>
          <w:tcPr>
            <w:tcW w:w="268" w:type="pct"/>
            <w:gridSpan w:val="2"/>
            <w:vAlign w:val="center"/>
          </w:tcPr>
          <w:p w14:paraId="2FD361E9">
            <w:pPr>
              <w:jc w:val="center"/>
              <w:rPr>
                <w:rFonts w:ascii="Times New Roman" w:hAnsi="Times New Roman"/>
                <w:color w:val="auto"/>
                <w:spacing w:val="-20"/>
                <w:sz w:val="18"/>
                <w:szCs w:val="18"/>
              </w:rPr>
            </w:pPr>
          </w:p>
        </w:tc>
        <w:tc>
          <w:tcPr>
            <w:tcW w:w="269" w:type="pct"/>
            <w:gridSpan w:val="2"/>
            <w:vAlign w:val="center"/>
          </w:tcPr>
          <w:p w14:paraId="4DA9720D">
            <w:pPr>
              <w:autoSpaceDE w:val="0"/>
              <w:autoSpaceDN w:val="0"/>
              <w:jc w:val="center"/>
              <w:rPr>
                <w:rFonts w:ascii="Times New Roman" w:hAnsi="Times New Roman"/>
                <w:color w:val="000000"/>
                <w:spacing w:val="-20"/>
                <w:sz w:val="18"/>
                <w:szCs w:val="18"/>
              </w:rPr>
            </w:pPr>
          </w:p>
        </w:tc>
        <w:tc>
          <w:tcPr>
            <w:tcW w:w="354" w:type="pct"/>
            <w:vAlign w:val="center"/>
          </w:tcPr>
          <w:p w14:paraId="4B717F13">
            <w:pPr>
              <w:jc w:val="center"/>
              <w:rPr>
                <w:rFonts w:ascii="Times New Roman" w:hAnsi="Times New Roman"/>
                <w:color w:val="000000"/>
                <w:spacing w:val="-20"/>
                <w:sz w:val="18"/>
                <w:szCs w:val="18"/>
              </w:rPr>
            </w:pPr>
          </w:p>
        </w:tc>
      </w:tr>
      <w:tr w14:paraId="213E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0F3E6611">
            <w:pPr>
              <w:jc w:val="center"/>
              <w:rPr>
                <w:rFonts w:ascii="Times New Roman" w:hAnsi="Times New Roman"/>
                <w:bCs/>
                <w:color w:val="000000"/>
                <w:sz w:val="24"/>
                <w:szCs w:val="24"/>
              </w:rPr>
            </w:pPr>
          </w:p>
        </w:tc>
        <w:tc>
          <w:tcPr>
            <w:tcW w:w="215" w:type="pct"/>
            <w:vMerge w:val="continue"/>
            <w:vAlign w:val="center"/>
          </w:tcPr>
          <w:p w14:paraId="0A84DC7F">
            <w:pPr>
              <w:autoSpaceDE w:val="0"/>
              <w:autoSpaceDN w:val="0"/>
              <w:jc w:val="center"/>
              <w:rPr>
                <w:rFonts w:ascii="Times New Roman" w:hAnsi="Times New Roman"/>
                <w:bCs/>
                <w:color w:val="000000"/>
                <w:sz w:val="24"/>
                <w:szCs w:val="24"/>
              </w:rPr>
            </w:pPr>
          </w:p>
        </w:tc>
        <w:tc>
          <w:tcPr>
            <w:tcW w:w="809" w:type="pct"/>
            <w:gridSpan w:val="2"/>
            <w:vAlign w:val="center"/>
          </w:tcPr>
          <w:p w14:paraId="0E31BB8A">
            <w:pPr>
              <w:jc w:val="center"/>
              <w:rPr>
                <w:rFonts w:ascii="Times New Roman" w:hAnsi="Times New Roman"/>
                <w:sz w:val="20"/>
                <w:szCs w:val="20"/>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7</w:t>
            </w:r>
          </w:p>
        </w:tc>
        <w:tc>
          <w:tcPr>
            <w:tcW w:w="953" w:type="pct"/>
            <w:vAlign w:val="center"/>
          </w:tcPr>
          <w:p w14:paraId="55ABD486">
            <w:pPr>
              <w:jc w:val="center"/>
              <w:rPr>
                <w:rFonts w:hint="eastAsia" w:ascii="Times New Roman" w:hAnsi="Times New Roman"/>
                <w:bCs/>
                <w:sz w:val="18"/>
                <w:szCs w:val="18"/>
              </w:rPr>
            </w:pPr>
            <w:r>
              <w:rPr>
                <w:rFonts w:hint="eastAsia" w:ascii="Times New Roman" w:hAnsi="Times New Roman"/>
                <w:color w:val="000000" w:themeColor="text1"/>
                <w:spacing w:val="-20"/>
                <w:sz w:val="18"/>
                <w:szCs w:val="18"/>
                <w:lang w:eastAsia="zh-CN"/>
                <w14:textFill>
                  <w14:solidFill>
                    <w14:schemeClr w14:val="tx1"/>
                  </w14:solidFill>
                </w14:textFill>
              </w:rPr>
              <w:t>国家安全教育</w:t>
            </w:r>
          </w:p>
        </w:tc>
        <w:tc>
          <w:tcPr>
            <w:tcW w:w="183" w:type="pct"/>
            <w:tcBorders>
              <w:bottom w:val="single" w:color="auto" w:sz="4" w:space="0"/>
            </w:tcBorders>
            <w:vAlign w:val="center"/>
          </w:tcPr>
          <w:p w14:paraId="453E08EA">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16</w:t>
            </w:r>
          </w:p>
        </w:tc>
        <w:tc>
          <w:tcPr>
            <w:tcW w:w="215" w:type="pct"/>
            <w:tcBorders>
              <w:bottom w:val="single" w:color="auto" w:sz="4" w:space="0"/>
            </w:tcBorders>
            <w:vAlign w:val="center"/>
          </w:tcPr>
          <w:p w14:paraId="07CAC5C3">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12</w:t>
            </w:r>
          </w:p>
        </w:tc>
        <w:tc>
          <w:tcPr>
            <w:tcW w:w="215" w:type="pct"/>
            <w:tcBorders>
              <w:bottom w:val="single" w:color="auto" w:sz="4" w:space="0"/>
            </w:tcBorders>
            <w:vAlign w:val="center"/>
          </w:tcPr>
          <w:p w14:paraId="14928075">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28" w:type="pct"/>
            <w:tcBorders>
              <w:bottom w:val="single" w:color="auto" w:sz="4" w:space="0"/>
            </w:tcBorders>
            <w:vAlign w:val="center"/>
          </w:tcPr>
          <w:p w14:paraId="5E39C605">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1</w:t>
            </w:r>
          </w:p>
        </w:tc>
        <w:tc>
          <w:tcPr>
            <w:tcW w:w="1088" w:type="pct"/>
            <w:gridSpan w:val="6"/>
            <w:vAlign w:val="center"/>
          </w:tcPr>
          <w:p w14:paraId="1C773AA0">
            <w:pPr>
              <w:jc w:val="center"/>
              <w:rPr>
                <w:rFonts w:ascii="Times New Roman" w:hAnsi="Times New Roman"/>
                <w:color w:val="000000"/>
                <w:spacing w:val="-20"/>
                <w:sz w:val="18"/>
                <w:szCs w:val="18"/>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w:t>
            </w:r>
            <w:r>
              <w:rPr>
                <w:rFonts w:hint="eastAsia" w:ascii="Times New Roman" w:hAnsi="Times New Roman"/>
                <w:color w:val="auto"/>
                <w:spacing w:val="-20"/>
                <w:sz w:val="18"/>
                <w:szCs w:val="18"/>
                <w:lang w:eastAsia="zh-CN"/>
              </w:rPr>
              <w:t>每学期</w:t>
            </w:r>
            <w:r>
              <w:rPr>
                <w:rFonts w:hint="eastAsia" w:ascii="Times New Roman" w:hAnsi="Times New Roman"/>
                <w:color w:val="auto"/>
                <w:spacing w:val="-20"/>
                <w:sz w:val="18"/>
                <w:szCs w:val="18"/>
                <w:lang w:val="en-US" w:eastAsia="zh-CN"/>
              </w:rPr>
              <w:t>4学时，成绩计入第4学期</w:t>
            </w:r>
          </w:p>
        </w:tc>
        <w:tc>
          <w:tcPr>
            <w:tcW w:w="268" w:type="pct"/>
            <w:gridSpan w:val="2"/>
            <w:vAlign w:val="center"/>
          </w:tcPr>
          <w:p w14:paraId="254FD17B">
            <w:pPr>
              <w:jc w:val="center"/>
              <w:rPr>
                <w:rFonts w:ascii="Times New Roman" w:hAnsi="Times New Roman"/>
                <w:color w:val="000000"/>
                <w:spacing w:val="-20"/>
                <w:sz w:val="18"/>
                <w:szCs w:val="18"/>
              </w:rPr>
            </w:pPr>
          </w:p>
        </w:tc>
        <w:tc>
          <w:tcPr>
            <w:tcW w:w="269" w:type="pct"/>
            <w:gridSpan w:val="2"/>
            <w:vAlign w:val="center"/>
          </w:tcPr>
          <w:p w14:paraId="535BF00B">
            <w:pPr>
              <w:autoSpaceDE w:val="0"/>
              <w:autoSpaceDN w:val="0"/>
              <w:jc w:val="center"/>
              <w:rPr>
                <w:rFonts w:ascii="Times New Roman" w:hAnsi="Times New Roman"/>
                <w:color w:val="000000"/>
                <w:spacing w:val="-20"/>
                <w:sz w:val="18"/>
                <w:szCs w:val="18"/>
              </w:rPr>
            </w:pPr>
          </w:p>
        </w:tc>
        <w:tc>
          <w:tcPr>
            <w:tcW w:w="354" w:type="pct"/>
            <w:vAlign w:val="center"/>
          </w:tcPr>
          <w:p w14:paraId="544333B9">
            <w:pPr>
              <w:jc w:val="center"/>
              <w:rPr>
                <w:rFonts w:ascii="Times New Roman" w:hAnsi="Times New Roman"/>
                <w:color w:val="000000"/>
                <w:spacing w:val="-20"/>
                <w:sz w:val="18"/>
                <w:szCs w:val="18"/>
              </w:rPr>
            </w:pPr>
          </w:p>
        </w:tc>
      </w:tr>
      <w:tr w14:paraId="6C08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3C5EEAC3">
            <w:pPr>
              <w:jc w:val="center"/>
              <w:rPr>
                <w:rFonts w:ascii="Times New Roman" w:hAnsi="Times New Roman"/>
                <w:bCs/>
                <w:color w:val="000000"/>
                <w:sz w:val="24"/>
                <w:szCs w:val="24"/>
              </w:rPr>
            </w:pPr>
          </w:p>
        </w:tc>
        <w:tc>
          <w:tcPr>
            <w:tcW w:w="215" w:type="pct"/>
            <w:vMerge w:val="continue"/>
            <w:vAlign w:val="center"/>
          </w:tcPr>
          <w:p w14:paraId="38EF2117">
            <w:pPr>
              <w:autoSpaceDE w:val="0"/>
              <w:autoSpaceDN w:val="0"/>
              <w:jc w:val="center"/>
              <w:rPr>
                <w:rFonts w:ascii="Times New Roman" w:hAnsi="Times New Roman"/>
                <w:bCs/>
                <w:color w:val="000000"/>
                <w:sz w:val="24"/>
                <w:szCs w:val="24"/>
              </w:rPr>
            </w:pPr>
          </w:p>
        </w:tc>
        <w:tc>
          <w:tcPr>
            <w:tcW w:w="1762" w:type="pct"/>
            <w:gridSpan w:val="3"/>
            <w:vAlign w:val="center"/>
          </w:tcPr>
          <w:p w14:paraId="1EDB8300">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183" w:type="pct"/>
            <w:tcBorders>
              <w:top w:val="single" w:color="auto" w:sz="4" w:space="0"/>
              <w:left w:val="nil"/>
              <w:bottom w:val="single" w:color="auto" w:sz="4" w:space="0"/>
              <w:right w:val="single" w:color="auto" w:sz="4" w:space="0"/>
            </w:tcBorders>
            <w:shd w:val="clear" w:color="auto" w:fill="auto"/>
            <w:vAlign w:val="center"/>
          </w:tcPr>
          <w:p w14:paraId="7176AD11">
            <w:pPr>
              <w:jc w:val="center"/>
              <w:rPr>
                <w:rFonts w:hint="default" w:ascii="Times New Roman" w:hAnsi="Times New Roman" w:eastAsia="等线"/>
                <w:color w:val="auto"/>
                <w:sz w:val="18"/>
                <w:szCs w:val="18"/>
                <w:lang w:val="en-US" w:eastAsia="zh-CN"/>
              </w:rPr>
            </w:pPr>
            <w:r>
              <w:rPr>
                <w:rFonts w:hint="eastAsia" w:ascii="Times New Roman" w:hAnsi="Times New Roman" w:eastAsia="等线"/>
                <w:color w:val="auto"/>
                <w:sz w:val="18"/>
                <w:szCs w:val="18"/>
                <w:lang w:val="en-US" w:eastAsia="zh-CN"/>
              </w:rPr>
              <w:t>832</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14:paraId="7A635AE6">
            <w:pPr>
              <w:jc w:val="center"/>
              <w:rPr>
                <w:rFonts w:hint="default" w:ascii="Times New Roman" w:hAnsi="Times New Roman" w:eastAsia="等线"/>
                <w:color w:val="auto"/>
                <w:sz w:val="18"/>
                <w:szCs w:val="18"/>
                <w:lang w:val="en-US" w:eastAsia="zh-CN"/>
              </w:rPr>
            </w:pPr>
            <w:r>
              <w:rPr>
                <w:rFonts w:hint="eastAsia" w:ascii="Times New Roman" w:hAnsi="Times New Roman" w:eastAsia="等线"/>
                <w:color w:val="auto"/>
                <w:sz w:val="18"/>
                <w:szCs w:val="18"/>
                <w:lang w:val="en-US" w:eastAsia="zh-CN"/>
              </w:rPr>
              <w:t>450</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14:paraId="0785662D">
            <w:pPr>
              <w:jc w:val="center"/>
              <w:rPr>
                <w:rFonts w:hint="default" w:ascii="Times New Roman" w:hAnsi="Times New Roman" w:eastAsia="等线"/>
                <w:color w:val="auto"/>
                <w:sz w:val="18"/>
                <w:szCs w:val="18"/>
                <w:lang w:val="en-US" w:eastAsia="zh-CN"/>
              </w:rPr>
            </w:pPr>
            <w:r>
              <w:rPr>
                <w:rFonts w:hint="eastAsia" w:ascii="Times New Roman" w:hAnsi="Times New Roman" w:eastAsia="等线"/>
                <w:color w:val="auto"/>
                <w:sz w:val="18"/>
                <w:szCs w:val="18"/>
                <w:lang w:val="en-US" w:eastAsia="zh-CN"/>
              </w:rPr>
              <w:t>382</w:t>
            </w:r>
          </w:p>
        </w:tc>
        <w:tc>
          <w:tcPr>
            <w:tcW w:w="228" w:type="pct"/>
            <w:tcBorders>
              <w:top w:val="single" w:color="auto" w:sz="4" w:space="0"/>
              <w:left w:val="single" w:color="auto" w:sz="4" w:space="0"/>
              <w:bottom w:val="single" w:color="auto" w:sz="4" w:space="0"/>
              <w:right w:val="nil"/>
            </w:tcBorders>
            <w:shd w:val="clear" w:color="auto" w:fill="auto"/>
            <w:vAlign w:val="center"/>
          </w:tcPr>
          <w:p w14:paraId="4DB6E68A">
            <w:pPr>
              <w:jc w:val="center"/>
              <w:rPr>
                <w:rFonts w:hint="default" w:ascii="Times New Roman" w:hAnsi="Times New Roman" w:eastAsia="等线"/>
                <w:color w:val="auto"/>
                <w:sz w:val="18"/>
                <w:szCs w:val="18"/>
                <w:lang w:val="en-US" w:eastAsia="zh-CN"/>
              </w:rPr>
            </w:pPr>
            <w:r>
              <w:rPr>
                <w:rFonts w:hint="eastAsia" w:ascii="Times New Roman" w:hAnsi="Times New Roman" w:eastAsia="等线"/>
                <w:color w:val="auto"/>
                <w:sz w:val="18"/>
                <w:szCs w:val="18"/>
                <w:lang w:val="en-US" w:eastAsia="zh-CN"/>
              </w:rPr>
              <w:t>42</w:t>
            </w:r>
          </w:p>
        </w:tc>
        <w:tc>
          <w:tcPr>
            <w:tcW w:w="279" w:type="pct"/>
            <w:vAlign w:val="center"/>
          </w:tcPr>
          <w:p w14:paraId="4B24F3CD">
            <w:pPr>
              <w:jc w:val="center"/>
              <w:rPr>
                <w:rFonts w:hint="default" w:ascii="Times New Roman" w:hAnsi="Times New Roman" w:eastAsia="等线"/>
                <w:color w:val="auto"/>
                <w:sz w:val="18"/>
                <w:szCs w:val="18"/>
                <w:lang w:val="en-US" w:eastAsia="zh-CN"/>
              </w:rPr>
            </w:pPr>
            <w:r>
              <w:rPr>
                <w:rFonts w:hint="eastAsia" w:ascii="Times New Roman" w:hAnsi="Times New Roman" w:eastAsia="等线"/>
                <w:color w:val="auto"/>
                <w:sz w:val="18"/>
                <w:szCs w:val="18"/>
                <w:lang w:val="en-US" w:eastAsia="zh-CN"/>
              </w:rPr>
              <w:t>18</w:t>
            </w:r>
          </w:p>
        </w:tc>
        <w:tc>
          <w:tcPr>
            <w:tcW w:w="274" w:type="pct"/>
            <w:gridSpan w:val="2"/>
            <w:vAlign w:val="center"/>
          </w:tcPr>
          <w:p w14:paraId="16D57201">
            <w:pPr>
              <w:jc w:val="center"/>
              <w:rPr>
                <w:rFonts w:hint="default" w:ascii="Times New Roman" w:hAnsi="Times New Roman" w:eastAsia="等线"/>
                <w:color w:val="auto"/>
                <w:sz w:val="18"/>
                <w:szCs w:val="18"/>
                <w:lang w:val="en-US" w:eastAsia="zh-CN"/>
              </w:rPr>
            </w:pPr>
            <w:r>
              <w:rPr>
                <w:rFonts w:hint="eastAsia" w:ascii="Times New Roman" w:hAnsi="Times New Roman" w:eastAsia="等线"/>
                <w:color w:val="auto"/>
                <w:sz w:val="18"/>
                <w:szCs w:val="18"/>
                <w:lang w:val="en-US" w:eastAsia="zh-CN"/>
              </w:rPr>
              <w:t>10</w:t>
            </w:r>
          </w:p>
        </w:tc>
        <w:tc>
          <w:tcPr>
            <w:tcW w:w="267" w:type="pct"/>
            <w:vAlign w:val="center"/>
          </w:tcPr>
          <w:p w14:paraId="7F81725E">
            <w:pPr>
              <w:jc w:val="center"/>
              <w:rPr>
                <w:rFonts w:hint="default" w:ascii="Times New Roman" w:hAnsi="Times New Roman" w:eastAsia="等线"/>
                <w:color w:val="auto"/>
                <w:sz w:val="18"/>
                <w:szCs w:val="18"/>
                <w:lang w:val="en-US" w:eastAsia="zh-CN"/>
              </w:rPr>
            </w:pPr>
            <w:r>
              <w:rPr>
                <w:rFonts w:hint="eastAsia" w:ascii="Times New Roman" w:hAnsi="Times New Roman" w:eastAsia="等线"/>
                <w:color w:val="auto"/>
                <w:sz w:val="18"/>
                <w:szCs w:val="18"/>
                <w:lang w:val="en-US" w:eastAsia="zh-CN"/>
              </w:rPr>
              <w:t>6</w:t>
            </w:r>
          </w:p>
        </w:tc>
        <w:tc>
          <w:tcPr>
            <w:tcW w:w="267" w:type="pct"/>
            <w:gridSpan w:val="2"/>
            <w:vAlign w:val="center"/>
          </w:tcPr>
          <w:p w14:paraId="0EFD7C54">
            <w:pPr>
              <w:jc w:val="center"/>
              <w:rPr>
                <w:rFonts w:hint="default" w:ascii="Times New Roman" w:hAnsi="Times New Roman" w:eastAsia="等线"/>
                <w:color w:val="auto"/>
                <w:sz w:val="18"/>
                <w:szCs w:val="18"/>
                <w:lang w:val="en-US" w:eastAsia="zh-CN"/>
              </w:rPr>
            </w:pPr>
            <w:r>
              <w:rPr>
                <w:rFonts w:hint="eastAsia" w:ascii="Times New Roman" w:hAnsi="Times New Roman"/>
                <w:b/>
                <w:color w:val="auto"/>
                <w:sz w:val="18"/>
                <w:szCs w:val="18"/>
                <w:lang w:val="en-US" w:eastAsia="zh-CN"/>
              </w:rPr>
              <w:t>4</w:t>
            </w:r>
          </w:p>
        </w:tc>
        <w:tc>
          <w:tcPr>
            <w:tcW w:w="268" w:type="pct"/>
            <w:gridSpan w:val="2"/>
            <w:vAlign w:val="center"/>
          </w:tcPr>
          <w:p w14:paraId="60C862D5">
            <w:pPr>
              <w:jc w:val="center"/>
              <w:rPr>
                <w:rFonts w:hint="eastAsia" w:ascii="Times New Roman" w:hAnsi="Times New Roman" w:eastAsia="等线"/>
                <w:color w:val="000000"/>
                <w:sz w:val="18"/>
                <w:szCs w:val="18"/>
                <w:lang w:val="en-US" w:eastAsia="zh-CN"/>
              </w:rPr>
            </w:pPr>
          </w:p>
        </w:tc>
        <w:tc>
          <w:tcPr>
            <w:tcW w:w="269" w:type="pct"/>
            <w:gridSpan w:val="2"/>
            <w:vAlign w:val="center"/>
          </w:tcPr>
          <w:p w14:paraId="65F0B937">
            <w:pPr>
              <w:jc w:val="center"/>
              <w:rPr>
                <w:rFonts w:hint="eastAsia" w:ascii="Times New Roman" w:hAnsi="Times New Roman" w:eastAsia="等线"/>
                <w:color w:val="000000"/>
                <w:sz w:val="18"/>
                <w:szCs w:val="18"/>
                <w:lang w:val="en-US" w:eastAsia="zh-CN"/>
              </w:rPr>
            </w:pPr>
          </w:p>
        </w:tc>
        <w:tc>
          <w:tcPr>
            <w:tcW w:w="354" w:type="pct"/>
            <w:vAlign w:val="center"/>
          </w:tcPr>
          <w:p w14:paraId="3E8C61C1">
            <w:pPr>
              <w:jc w:val="center"/>
              <w:rPr>
                <w:rFonts w:hint="eastAsia" w:ascii="Times New Roman" w:hAnsi="Times New Roman" w:eastAsia="等线"/>
                <w:color w:val="000000"/>
                <w:sz w:val="18"/>
                <w:szCs w:val="18"/>
                <w:lang w:val="en-US" w:eastAsia="zh-CN"/>
              </w:rPr>
            </w:pPr>
          </w:p>
        </w:tc>
      </w:tr>
      <w:tr w14:paraId="04F81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39B30DFE">
            <w:pPr>
              <w:jc w:val="center"/>
              <w:rPr>
                <w:rFonts w:ascii="Times New Roman" w:hAnsi="Times New Roman"/>
                <w:color w:val="000000"/>
                <w:sz w:val="18"/>
                <w:szCs w:val="18"/>
              </w:rPr>
            </w:pPr>
          </w:p>
        </w:tc>
        <w:tc>
          <w:tcPr>
            <w:tcW w:w="215" w:type="pct"/>
            <w:vMerge w:val="restart"/>
            <w:vAlign w:val="center"/>
          </w:tcPr>
          <w:p w14:paraId="0D2DF61F">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4A2F938E">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809" w:type="pct"/>
            <w:gridSpan w:val="2"/>
            <w:vAlign w:val="center"/>
          </w:tcPr>
          <w:p w14:paraId="5B4A4488">
            <w:pPr>
              <w:jc w:val="center"/>
              <w:rPr>
                <w:rFonts w:hint="default"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161</w:t>
            </w:r>
          </w:p>
        </w:tc>
        <w:tc>
          <w:tcPr>
            <w:tcW w:w="953" w:type="pct"/>
            <w:vAlign w:val="center"/>
          </w:tcPr>
          <w:p w14:paraId="7BF5EB20">
            <w:pPr>
              <w:jc w:val="center"/>
              <w:rPr>
                <w:rFonts w:hint="eastAsia" w:ascii="Times New Roman" w:hAnsi="Times New Roman"/>
                <w:bCs/>
                <w:sz w:val="18"/>
                <w:szCs w:val="18"/>
              </w:rPr>
            </w:pPr>
            <w:r>
              <w:rPr>
                <w:rFonts w:hint="eastAsia" w:ascii="Times New Roman" w:hAnsi="Times New Roman"/>
                <w:bCs/>
                <w:sz w:val="18"/>
                <w:szCs w:val="18"/>
              </w:rPr>
              <w:t>三大构成</w:t>
            </w:r>
          </w:p>
        </w:tc>
        <w:tc>
          <w:tcPr>
            <w:tcW w:w="183" w:type="pct"/>
            <w:vAlign w:val="center"/>
          </w:tcPr>
          <w:p w14:paraId="15EA2394">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64</w:t>
            </w:r>
          </w:p>
        </w:tc>
        <w:tc>
          <w:tcPr>
            <w:tcW w:w="215" w:type="pct"/>
            <w:vAlign w:val="center"/>
          </w:tcPr>
          <w:p w14:paraId="717FDFD5">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15" w:type="pct"/>
            <w:vAlign w:val="center"/>
          </w:tcPr>
          <w:p w14:paraId="7EC4E6B6">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28" w:type="pct"/>
            <w:vAlign w:val="center"/>
          </w:tcPr>
          <w:p w14:paraId="46F51AEF">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vAlign w:val="center"/>
          </w:tcPr>
          <w:p w14:paraId="5A2A6582">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4" w:type="pct"/>
            <w:gridSpan w:val="2"/>
            <w:vAlign w:val="center"/>
          </w:tcPr>
          <w:p w14:paraId="7697CE59">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67" w:type="pct"/>
            <w:vAlign w:val="center"/>
          </w:tcPr>
          <w:p w14:paraId="45BDA9E2">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67" w:type="pct"/>
            <w:gridSpan w:val="2"/>
            <w:vAlign w:val="center"/>
          </w:tcPr>
          <w:p w14:paraId="2F4CEF77">
            <w:pPr>
              <w:jc w:val="center"/>
              <w:rPr>
                <w:rFonts w:hint="eastAsia" w:ascii="Times New Roman" w:hAnsi="Times New Roman"/>
                <w:bCs/>
                <w:spacing w:val="-20"/>
                <w:sz w:val="18"/>
                <w:szCs w:val="18"/>
              </w:rPr>
            </w:pPr>
          </w:p>
        </w:tc>
        <w:tc>
          <w:tcPr>
            <w:tcW w:w="268" w:type="pct"/>
            <w:gridSpan w:val="2"/>
            <w:vAlign w:val="center"/>
          </w:tcPr>
          <w:p w14:paraId="522B8F25">
            <w:pPr>
              <w:autoSpaceDE w:val="0"/>
              <w:autoSpaceDN w:val="0"/>
              <w:jc w:val="center"/>
              <w:rPr>
                <w:rFonts w:ascii="Times New Roman" w:hAnsi="Times New Roman"/>
                <w:color w:val="000000"/>
                <w:spacing w:val="-20"/>
                <w:sz w:val="18"/>
                <w:szCs w:val="18"/>
              </w:rPr>
            </w:pPr>
          </w:p>
        </w:tc>
        <w:tc>
          <w:tcPr>
            <w:tcW w:w="269" w:type="pct"/>
            <w:gridSpan w:val="2"/>
            <w:vAlign w:val="center"/>
          </w:tcPr>
          <w:p w14:paraId="6442AA85">
            <w:pPr>
              <w:autoSpaceDE w:val="0"/>
              <w:autoSpaceDN w:val="0"/>
              <w:jc w:val="center"/>
              <w:rPr>
                <w:rFonts w:ascii="Times New Roman" w:hAnsi="Times New Roman"/>
                <w:color w:val="000000"/>
                <w:spacing w:val="-20"/>
                <w:sz w:val="18"/>
                <w:szCs w:val="18"/>
              </w:rPr>
            </w:pPr>
          </w:p>
        </w:tc>
        <w:tc>
          <w:tcPr>
            <w:tcW w:w="354" w:type="pct"/>
            <w:vAlign w:val="center"/>
          </w:tcPr>
          <w:p w14:paraId="6AAD8C75">
            <w:pPr>
              <w:autoSpaceDE w:val="0"/>
              <w:autoSpaceDN w:val="0"/>
              <w:jc w:val="center"/>
              <w:rPr>
                <w:rFonts w:ascii="Times New Roman" w:hAnsi="Times New Roman"/>
                <w:color w:val="000000"/>
                <w:spacing w:val="-20"/>
                <w:sz w:val="18"/>
                <w:szCs w:val="18"/>
              </w:rPr>
            </w:pPr>
          </w:p>
        </w:tc>
      </w:tr>
      <w:tr w14:paraId="45393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BF9914B">
            <w:pPr>
              <w:jc w:val="center"/>
              <w:rPr>
                <w:rFonts w:ascii="Times New Roman" w:hAnsi="Times New Roman"/>
                <w:color w:val="000000"/>
                <w:sz w:val="18"/>
                <w:szCs w:val="18"/>
              </w:rPr>
            </w:pPr>
          </w:p>
        </w:tc>
        <w:tc>
          <w:tcPr>
            <w:tcW w:w="215" w:type="pct"/>
            <w:vMerge w:val="continue"/>
            <w:vAlign w:val="center"/>
          </w:tcPr>
          <w:p w14:paraId="7B556DDE">
            <w:pPr>
              <w:jc w:val="center"/>
              <w:rPr>
                <w:rFonts w:ascii="Times New Roman" w:hAnsi="Times New Roman"/>
                <w:color w:val="000000"/>
                <w:sz w:val="18"/>
                <w:szCs w:val="18"/>
              </w:rPr>
            </w:pPr>
          </w:p>
        </w:tc>
        <w:tc>
          <w:tcPr>
            <w:tcW w:w="809" w:type="pct"/>
            <w:gridSpan w:val="2"/>
            <w:vAlign w:val="center"/>
          </w:tcPr>
          <w:p w14:paraId="018C04B7">
            <w:pPr>
              <w:jc w:val="center"/>
              <w:rPr>
                <w:rFonts w:hint="default" w:ascii="微软雅黑" w:hAnsi="微软雅黑" w:eastAsia="微软雅黑"/>
                <w:color w:val="333333"/>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163</w:t>
            </w:r>
          </w:p>
        </w:tc>
        <w:tc>
          <w:tcPr>
            <w:tcW w:w="953" w:type="pct"/>
            <w:vAlign w:val="center"/>
          </w:tcPr>
          <w:p w14:paraId="2476F9C4">
            <w:pPr>
              <w:jc w:val="center"/>
              <w:rPr>
                <w:rFonts w:hint="eastAsia" w:ascii="Times New Roman" w:hAnsi="Times New Roman"/>
                <w:bCs/>
                <w:sz w:val="18"/>
                <w:szCs w:val="18"/>
              </w:rPr>
            </w:pPr>
            <w:r>
              <w:rPr>
                <w:rFonts w:hint="eastAsia" w:ascii="Times New Roman" w:hAnsi="Times New Roman"/>
                <w:bCs/>
                <w:sz w:val="18"/>
                <w:szCs w:val="18"/>
              </w:rPr>
              <w:t>速写素描</w:t>
            </w:r>
          </w:p>
        </w:tc>
        <w:tc>
          <w:tcPr>
            <w:tcW w:w="183" w:type="pct"/>
            <w:vAlign w:val="center"/>
          </w:tcPr>
          <w:p w14:paraId="5F0CB86F">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64</w:t>
            </w:r>
          </w:p>
        </w:tc>
        <w:tc>
          <w:tcPr>
            <w:tcW w:w="215" w:type="pct"/>
            <w:vAlign w:val="center"/>
          </w:tcPr>
          <w:p w14:paraId="238FACE9">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rPr>
              <w:t>32</w:t>
            </w:r>
          </w:p>
        </w:tc>
        <w:tc>
          <w:tcPr>
            <w:tcW w:w="215" w:type="pct"/>
            <w:vAlign w:val="center"/>
          </w:tcPr>
          <w:p w14:paraId="686EE7AE">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rPr>
              <w:t>32</w:t>
            </w:r>
          </w:p>
        </w:tc>
        <w:tc>
          <w:tcPr>
            <w:tcW w:w="228" w:type="pct"/>
            <w:vAlign w:val="center"/>
          </w:tcPr>
          <w:p w14:paraId="00A1E27E">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vAlign w:val="center"/>
          </w:tcPr>
          <w:p w14:paraId="553D022C">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4" w:type="pct"/>
            <w:gridSpan w:val="2"/>
            <w:vAlign w:val="center"/>
          </w:tcPr>
          <w:p w14:paraId="6AC95CB3">
            <w:pPr>
              <w:jc w:val="center"/>
              <w:rPr>
                <w:rFonts w:hint="eastAsia" w:ascii="Times New Roman" w:hAnsi="Times New Roman"/>
                <w:color w:val="000000"/>
                <w:spacing w:val="-20"/>
                <w:sz w:val="18"/>
                <w:szCs w:val="18"/>
              </w:rPr>
            </w:pPr>
          </w:p>
        </w:tc>
        <w:tc>
          <w:tcPr>
            <w:tcW w:w="267" w:type="pct"/>
            <w:vAlign w:val="center"/>
          </w:tcPr>
          <w:p w14:paraId="1BB71A1C">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67" w:type="pct"/>
            <w:gridSpan w:val="2"/>
            <w:vAlign w:val="center"/>
          </w:tcPr>
          <w:p w14:paraId="6F944C60">
            <w:pPr>
              <w:jc w:val="center"/>
              <w:rPr>
                <w:rFonts w:hint="eastAsia" w:ascii="Times New Roman" w:hAnsi="Times New Roman"/>
                <w:bCs/>
                <w:spacing w:val="-20"/>
                <w:sz w:val="18"/>
                <w:szCs w:val="18"/>
              </w:rPr>
            </w:pPr>
          </w:p>
        </w:tc>
        <w:tc>
          <w:tcPr>
            <w:tcW w:w="268" w:type="pct"/>
            <w:gridSpan w:val="2"/>
            <w:vAlign w:val="center"/>
          </w:tcPr>
          <w:p w14:paraId="18A0EAAC">
            <w:pPr>
              <w:autoSpaceDE w:val="0"/>
              <w:autoSpaceDN w:val="0"/>
              <w:jc w:val="center"/>
              <w:rPr>
                <w:rFonts w:ascii="Times New Roman" w:hAnsi="Times New Roman"/>
                <w:color w:val="000000"/>
                <w:spacing w:val="-20"/>
                <w:sz w:val="18"/>
                <w:szCs w:val="18"/>
              </w:rPr>
            </w:pPr>
          </w:p>
        </w:tc>
        <w:tc>
          <w:tcPr>
            <w:tcW w:w="269" w:type="pct"/>
            <w:gridSpan w:val="2"/>
            <w:vAlign w:val="center"/>
          </w:tcPr>
          <w:p w14:paraId="594C1ACE">
            <w:pPr>
              <w:autoSpaceDE w:val="0"/>
              <w:autoSpaceDN w:val="0"/>
              <w:jc w:val="center"/>
              <w:rPr>
                <w:rFonts w:ascii="Times New Roman" w:hAnsi="Times New Roman"/>
                <w:color w:val="000000"/>
                <w:spacing w:val="-20"/>
                <w:sz w:val="18"/>
                <w:szCs w:val="18"/>
              </w:rPr>
            </w:pPr>
          </w:p>
        </w:tc>
        <w:tc>
          <w:tcPr>
            <w:tcW w:w="354" w:type="pct"/>
            <w:vAlign w:val="center"/>
          </w:tcPr>
          <w:p w14:paraId="1B796819">
            <w:pPr>
              <w:autoSpaceDE w:val="0"/>
              <w:autoSpaceDN w:val="0"/>
              <w:jc w:val="center"/>
              <w:rPr>
                <w:rFonts w:ascii="Times New Roman" w:hAnsi="Times New Roman"/>
                <w:color w:val="000000"/>
                <w:spacing w:val="-20"/>
                <w:sz w:val="18"/>
                <w:szCs w:val="18"/>
              </w:rPr>
            </w:pPr>
          </w:p>
        </w:tc>
      </w:tr>
      <w:tr w14:paraId="0226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159B156">
            <w:pPr>
              <w:jc w:val="center"/>
              <w:rPr>
                <w:rFonts w:ascii="Times New Roman" w:hAnsi="Times New Roman"/>
                <w:color w:val="000000"/>
                <w:sz w:val="18"/>
                <w:szCs w:val="18"/>
              </w:rPr>
            </w:pPr>
          </w:p>
        </w:tc>
        <w:tc>
          <w:tcPr>
            <w:tcW w:w="215" w:type="pct"/>
            <w:vMerge w:val="continue"/>
            <w:vAlign w:val="center"/>
          </w:tcPr>
          <w:p w14:paraId="2291E684">
            <w:pPr>
              <w:jc w:val="center"/>
              <w:rPr>
                <w:rFonts w:ascii="Times New Roman" w:hAnsi="Times New Roman"/>
                <w:color w:val="000000"/>
                <w:sz w:val="18"/>
                <w:szCs w:val="18"/>
              </w:rPr>
            </w:pPr>
          </w:p>
        </w:tc>
        <w:tc>
          <w:tcPr>
            <w:tcW w:w="809" w:type="pct"/>
            <w:gridSpan w:val="2"/>
            <w:vAlign w:val="center"/>
          </w:tcPr>
          <w:p w14:paraId="7C1B53DF">
            <w:pPr>
              <w:jc w:val="center"/>
              <w:rPr>
                <w:rFonts w:hint="default" w:ascii="微软雅黑" w:hAnsi="微软雅黑" w:eastAsia="微软雅黑"/>
                <w:color w:val="333333"/>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166</w:t>
            </w:r>
          </w:p>
        </w:tc>
        <w:tc>
          <w:tcPr>
            <w:tcW w:w="953" w:type="pct"/>
            <w:vAlign w:val="center"/>
          </w:tcPr>
          <w:p w14:paraId="0A666512">
            <w:pPr>
              <w:jc w:val="center"/>
              <w:rPr>
                <w:rFonts w:hint="eastAsia" w:ascii="Times New Roman" w:hAnsi="Times New Roman"/>
                <w:bCs/>
                <w:sz w:val="18"/>
                <w:szCs w:val="18"/>
                <w:lang w:val="en-US" w:eastAsia="zh-CN"/>
              </w:rPr>
            </w:pPr>
            <w:r>
              <w:rPr>
                <w:rFonts w:hint="eastAsia" w:ascii="Times New Roman" w:hAnsi="Times New Roman"/>
                <w:bCs/>
                <w:sz w:val="18"/>
                <w:szCs w:val="18"/>
                <w:lang w:val="en-US" w:eastAsia="zh-CN"/>
              </w:rPr>
              <w:t>Blender基础/NUKE入门/</w:t>
            </w:r>
          </w:p>
          <w:p w14:paraId="0574EF48">
            <w:pPr>
              <w:jc w:val="center"/>
              <w:rPr>
                <w:rFonts w:hint="default" w:ascii="Times New Roman" w:hAnsi="Times New Roman"/>
                <w:bCs/>
                <w:sz w:val="18"/>
                <w:szCs w:val="18"/>
                <w:lang w:val="en-US"/>
              </w:rPr>
            </w:pPr>
            <w:r>
              <w:rPr>
                <w:rFonts w:hint="eastAsia" w:ascii="Times New Roman" w:hAnsi="Times New Roman"/>
                <w:bCs/>
                <w:sz w:val="18"/>
                <w:szCs w:val="18"/>
                <w:lang w:val="en-US" w:eastAsia="zh-CN"/>
              </w:rPr>
              <w:t>跨软件协作</w:t>
            </w:r>
            <w:r>
              <w:rPr>
                <w:rFonts w:hint="eastAsia" w:ascii="Times New Roman" w:hAnsi="Times New Roman"/>
                <w:bCs/>
                <w:color w:val="FF0000"/>
                <w:sz w:val="18"/>
                <w:szCs w:val="18"/>
                <w:lang w:val="en-US" w:eastAsia="zh-CN"/>
              </w:rPr>
              <w:t>(企业)</w:t>
            </w:r>
          </w:p>
        </w:tc>
        <w:tc>
          <w:tcPr>
            <w:tcW w:w="183" w:type="pct"/>
            <w:vAlign w:val="center"/>
          </w:tcPr>
          <w:p w14:paraId="4562FACF">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64</w:t>
            </w:r>
          </w:p>
        </w:tc>
        <w:tc>
          <w:tcPr>
            <w:tcW w:w="215" w:type="pct"/>
            <w:vAlign w:val="center"/>
          </w:tcPr>
          <w:p w14:paraId="7BC52C38">
            <w:pPr>
              <w:jc w:val="center"/>
              <w:rPr>
                <w:rFonts w:hint="eastAsia" w:ascii="Times New Roman" w:hAnsi="Times New Roman"/>
                <w:color w:val="auto"/>
                <w:spacing w:val="-20"/>
                <w:sz w:val="18"/>
                <w:szCs w:val="18"/>
              </w:rPr>
            </w:pPr>
          </w:p>
        </w:tc>
        <w:tc>
          <w:tcPr>
            <w:tcW w:w="215" w:type="pct"/>
            <w:vAlign w:val="center"/>
          </w:tcPr>
          <w:p w14:paraId="6B4A3474">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28" w:type="pct"/>
            <w:vAlign w:val="center"/>
          </w:tcPr>
          <w:p w14:paraId="3BA8A8D6">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4</w:t>
            </w:r>
          </w:p>
        </w:tc>
        <w:tc>
          <w:tcPr>
            <w:tcW w:w="279" w:type="pct"/>
            <w:vAlign w:val="center"/>
          </w:tcPr>
          <w:p w14:paraId="60838379">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4</w:t>
            </w:r>
          </w:p>
        </w:tc>
        <w:tc>
          <w:tcPr>
            <w:tcW w:w="274" w:type="pct"/>
            <w:gridSpan w:val="2"/>
            <w:vAlign w:val="center"/>
          </w:tcPr>
          <w:p w14:paraId="0CD3F917">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　</w:t>
            </w:r>
          </w:p>
        </w:tc>
        <w:tc>
          <w:tcPr>
            <w:tcW w:w="267" w:type="pct"/>
            <w:vAlign w:val="center"/>
          </w:tcPr>
          <w:p w14:paraId="0BB2C52A">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　</w:t>
            </w:r>
          </w:p>
        </w:tc>
        <w:tc>
          <w:tcPr>
            <w:tcW w:w="267" w:type="pct"/>
            <w:gridSpan w:val="2"/>
            <w:vAlign w:val="center"/>
          </w:tcPr>
          <w:p w14:paraId="722996F0">
            <w:pPr>
              <w:jc w:val="center"/>
              <w:rPr>
                <w:rFonts w:hint="eastAsia" w:ascii="Times New Roman" w:hAnsi="Times New Roman"/>
                <w:bCs/>
                <w:color w:val="auto"/>
                <w:spacing w:val="-20"/>
                <w:sz w:val="18"/>
                <w:szCs w:val="18"/>
              </w:rPr>
            </w:pPr>
          </w:p>
        </w:tc>
        <w:tc>
          <w:tcPr>
            <w:tcW w:w="268" w:type="pct"/>
            <w:gridSpan w:val="2"/>
            <w:vAlign w:val="center"/>
          </w:tcPr>
          <w:p w14:paraId="089DAEF3">
            <w:pPr>
              <w:autoSpaceDE w:val="0"/>
              <w:autoSpaceDN w:val="0"/>
              <w:jc w:val="center"/>
              <w:rPr>
                <w:rFonts w:ascii="Times New Roman" w:hAnsi="Times New Roman"/>
                <w:color w:val="auto"/>
                <w:spacing w:val="-20"/>
                <w:sz w:val="18"/>
                <w:szCs w:val="18"/>
              </w:rPr>
            </w:pPr>
          </w:p>
        </w:tc>
        <w:tc>
          <w:tcPr>
            <w:tcW w:w="269" w:type="pct"/>
            <w:gridSpan w:val="2"/>
            <w:vAlign w:val="center"/>
          </w:tcPr>
          <w:p w14:paraId="2AA40E38">
            <w:pPr>
              <w:autoSpaceDE w:val="0"/>
              <w:autoSpaceDN w:val="0"/>
              <w:jc w:val="center"/>
              <w:rPr>
                <w:rFonts w:ascii="Times New Roman" w:hAnsi="Times New Roman"/>
                <w:color w:val="auto"/>
                <w:spacing w:val="-20"/>
                <w:sz w:val="18"/>
                <w:szCs w:val="18"/>
              </w:rPr>
            </w:pPr>
          </w:p>
        </w:tc>
        <w:tc>
          <w:tcPr>
            <w:tcW w:w="354" w:type="pct"/>
            <w:vAlign w:val="center"/>
          </w:tcPr>
          <w:p w14:paraId="7B77F69A">
            <w:pPr>
              <w:autoSpaceDE w:val="0"/>
              <w:autoSpaceDN w:val="0"/>
              <w:jc w:val="center"/>
              <w:rPr>
                <w:rFonts w:ascii="Times New Roman" w:hAnsi="Times New Roman"/>
                <w:color w:val="000000"/>
                <w:spacing w:val="-20"/>
                <w:sz w:val="18"/>
                <w:szCs w:val="18"/>
              </w:rPr>
            </w:pPr>
          </w:p>
        </w:tc>
      </w:tr>
      <w:tr w14:paraId="4A5B4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393E2C25">
            <w:pPr>
              <w:jc w:val="center"/>
              <w:rPr>
                <w:rFonts w:ascii="Times New Roman" w:hAnsi="Times New Roman"/>
                <w:color w:val="000000"/>
                <w:sz w:val="18"/>
                <w:szCs w:val="18"/>
              </w:rPr>
            </w:pPr>
          </w:p>
        </w:tc>
        <w:tc>
          <w:tcPr>
            <w:tcW w:w="215" w:type="pct"/>
            <w:vMerge w:val="continue"/>
            <w:vAlign w:val="center"/>
          </w:tcPr>
          <w:p w14:paraId="54BA5D22">
            <w:pPr>
              <w:jc w:val="center"/>
              <w:rPr>
                <w:rFonts w:ascii="Times New Roman" w:hAnsi="Times New Roman"/>
                <w:color w:val="000000"/>
                <w:sz w:val="18"/>
                <w:szCs w:val="18"/>
              </w:rPr>
            </w:pPr>
          </w:p>
        </w:tc>
        <w:tc>
          <w:tcPr>
            <w:tcW w:w="809" w:type="pct"/>
            <w:gridSpan w:val="2"/>
            <w:vAlign w:val="center"/>
          </w:tcPr>
          <w:p w14:paraId="1ECEC027">
            <w:pPr>
              <w:jc w:val="center"/>
              <w:rPr>
                <w:rFonts w:hint="default" w:ascii="微软雅黑" w:hAnsi="微软雅黑" w:eastAsia="微软雅黑"/>
                <w:color w:val="333333"/>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164</w:t>
            </w:r>
          </w:p>
        </w:tc>
        <w:tc>
          <w:tcPr>
            <w:tcW w:w="953" w:type="pct"/>
            <w:vAlign w:val="center"/>
          </w:tcPr>
          <w:p w14:paraId="487DB32B">
            <w:pPr>
              <w:jc w:val="center"/>
              <w:rPr>
                <w:rFonts w:hint="eastAsia" w:ascii="Times New Roman" w:hAnsi="Times New Roman"/>
                <w:bCs/>
                <w:sz w:val="18"/>
                <w:szCs w:val="18"/>
              </w:rPr>
            </w:pPr>
            <w:r>
              <w:rPr>
                <w:rFonts w:hint="eastAsia" w:ascii="Times New Roman" w:hAnsi="Times New Roman"/>
                <w:bCs/>
                <w:sz w:val="18"/>
                <w:szCs w:val="18"/>
              </w:rPr>
              <w:t>动画绘本设计</w:t>
            </w:r>
          </w:p>
        </w:tc>
        <w:tc>
          <w:tcPr>
            <w:tcW w:w="183" w:type="pct"/>
            <w:vAlign w:val="center"/>
          </w:tcPr>
          <w:p w14:paraId="3A965F0C">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64</w:t>
            </w:r>
          </w:p>
        </w:tc>
        <w:tc>
          <w:tcPr>
            <w:tcW w:w="215" w:type="pct"/>
            <w:vAlign w:val="center"/>
          </w:tcPr>
          <w:p w14:paraId="23DC7033">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32</w:t>
            </w:r>
          </w:p>
        </w:tc>
        <w:tc>
          <w:tcPr>
            <w:tcW w:w="215" w:type="pct"/>
            <w:vAlign w:val="center"/>
          </w:tcPr>
          <w:p w14:paraId="1229C598">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32</w:t>
            </w:r>
          </w:p>
        </w:tc>
        <w:tc>
          <w:tcPr>
            <w:tcW w:w="228" w:type="pct"/>
            <w:vAlign w:val="center"/>
          </w:tcPr>
          <w:p w14:paraId="1527BFEC">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4</w:t>
            </w:r>
          </w:p>
        </w:tc>
        <w:tc>
          <w:tcPr>
            <w:tcW w:w="279" w:type="pct"/>
            <w:vAlign w:val="center"/>
          </w:tcPr>
          <w:p w14:paraId="570888EA">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　</w:t>
            </w:r>
          </w:p>
        </w:tc>
        <w:tc>
          <w:tcPr>
            <w:tcW w:w="274" w:type="pct"/>
            <w:gridSpan w:val="2"/>
            <w:vAlign w:val="center"/>
          </w:tcPr>
          <w:p w14:paraId="1DB7ADBC">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4</w:t>
            </w:r>
          </w:p>
        </w:tc>
        <w:tc>
          <w:tcPr>
            <w:tcW w:w="267" w:type="pct"/>
            <w:vAlign w:val="center"/>
          </w:tcPr>
          <w:p w14:paraId="6BC8914D">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　</w:t>
            </w:r>
          </w:p>
        </w:tc>
        <w:tc>
          <w:tcPr>
            <w:tcW w:w="267" w:type="pct"/>
            <w:gridSpan w:val="2"/>
            <w:vAlign w:val="center"/>
          </w:tcPr>
          <w:p w14:paraId="27D5C718">
            <w:pPr>
              <w:jc w:val="center"/>
              <w:rPr>
                <w:rFonts w:hint="eastAsia" w:ascii="Times New Roman" w:hAnsi="Times New Roman"/>
                <w:bCs/>
                <w:color w:val="auto"/>
                <w:spacing w:val="-20"/>
                <w:sz w:val="18"/>
                <w:szCs w:val="18"/>
              </w:rPr>
            </w:pPr>
          </w:p>
        </w:tc>
        <w:tc>
          <w:tcPr>
            <w:tcW w:w="268" w:type="pct"/>
            <w:gridSpan w:val="2"/>
            <w:vAlign w:val="center"/>
          </w:tcPr>
          <w:p w14:paraId="1C89BA4D">
            <w:pPr>
              <w:autoSpaceDE w:val="0"/>
              <w:autoSpaceDN w:val="0"/>
              <w:jc w:val="center"/>
              <w:rPr>
                <w:rFonts w:ascii="Times New Roman" w:hAnsi="Times New Roman"/>
                <w:color w:val="auto"/>
                <w:spacing w:val="-20"/>
                <w:sz w:val="18"/>
                <w:szCs w:val="18"/>
              </w:rPr>
            </w:pPr>
          </w:p>
        </w:tc>
        <w:tc>
          <w:tcPr>
            <w:tcW w:w="269" w:type="pct"/>
            <w:gridSpan w:val="2"/>
            <w:vAlign w:val="center"/>
          </w:tcPr>
          <w:p w14:paraId="0CC596C7">
            <w:pPr>
              <w:autoSpaceDE w:val="0"/>
              <w:autoSpaceDN w:val="0"/>
              <w:jc w:val="center"/>
              <w:rPr>
                <w:rFonts w:ascii="Times New Roman" w:hAnsi="Times New Roman"/>
                <w:color w:val="auto"/>
                <w:spacing w:val="-20"/>
                <w:sz w:val="18"/>
                <w:szCs w:val="18"/>
              </w:rPr>
            </w:pPr>
          </w:p>
        </w:tc>
        <w:tc>
          <w:tcPr>
            <w:tcW w:w="354" w:type="pct"/>
            <w:vAlign w:val="center"/>
          </w:tcPr>
          <w:p w14:paraId="02784E16">
            <w:pPr>
              <w:autoSpaceDE w:val="0"/>
              <w:autoSpaceDN w:val="0"/>
              <w:jc w:val="center"/>
              <w:rPr>
                <w:rFonts w:ascii="Times New Roman" w:hAnsi="Times New Roman"/>
                <w:color w:val="000000"/>
                <w:spacing w:val="-20"/>
                <w:sz w:val="18"/>
                <w:szCs w:val="18"/>
              </w:rPr>
            </w:pPr>
          </w:p>
        </w:tc>
      </w:tr>
      <w:tr w14:paraId="392F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94B4938">
            <w:pPr>
              <w:jc w:val="center"/>
              <w:rPr>
                <w:rFonts w:ascii="Times New Roman" w:hAnsi="Times New Roman"/>
                <w:color w:val="000000"/>
                <w:sz w:val="18"/>
                <w:szCs w:val="18"/>
              </w:rPr>
            </w:pPr>
          </w:p>
        </w:tc>
        <w:tc>
          <w:tcPr>
            <w:tcW w:w="215" w:type="pct"/>
            <w:vMerge w:val="continue"/>
            <w:vAlign w:val="center"/>
          </w:tcPr>
          <w:p w14:paraId="3B723DB9">
            <w:pPr>
              <w:jc w:val="center"/>
              <w:rPr>
                <w:rFonts w:ascii="Times New Roman" w:hAnsi="Times New Roman"/>
                <w:color w:val="000000"/>
                <w:sz w:val="18"/>
                <w:szCs w:val="18"/>
              </w:rPr>
            </w:pPr>
          </w:p>
        </w:tc>
        <w:tc>
          <w:tcPr>
            <w:tcW w:w="809" w:type="pct"/>
            <w:gridSpan w:val="2"/>
            <w:vAlign w:val="center"/>
          </w:tcPr>
          <w:p w14:paraId="10CA3DF1">
            <w:pPr>
              <w:jc w:val="center"/>
              <w:rPr>
                <w:rFonts w:hint="default" w:ascii="微软雅黑" w:hAnsi="微软雅黑" w:eastAsia="微软雅黑"/>
                <w:color w:val="333333"/>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162</w:t>
            </w:r>
          </w:p>
        </w:tc>
        <w:tc>
          <w:tcPr>
            <w:tcW w:w="953" w:type="pct"/>
            <w:vAlign w:val="center"/>
          </w:tcPr>
          <w:p w14:paraId="25FF44F2">
            <w:pPr>
              <w:jc w:val="center"/>
              <w:rPr>
                <w:rFonts w:hint="eastAsia" w:ascii="Times New Roman" w:hAnsi="Times New Roman"/>
                <w:bCs/>
                <w:sz w:val="18"/>
                <w:szCs w:val="18"/>
              </w:rPr>
            </w:pPr>
            <w:r>
              <w:rPr>
                <w:rFonts w:hint="eastAsia" w:ascii="Times New Roman" w:hAnsi="Times New Roman"/>
                <w:bCs/>
                <w:sz w:val="18"/>
                <w:szCs w:val="18"/>
                <w:lang w:val="en-US" w:eastAsia="zh-CN"/>
              </w:rPr>
              <w:t>动画角色设计</w:t>
            </w:r>
          </w:p>
        </w:tc>
        <w:tc>
          <w:tcPr>
            <w:tcW w:w="183" w:type="pct"/>
            <w:vAlign w:val="center"/>
          </w:tcPr>
          <w:p w14:paraId="4E6170B1">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64</w:t>
            </w:r>
          </w:p>
        </w:tc>
        <w:tc>
          <w:tcPr>
            <w:tcW w:w="215" w:type="pct"/>
            <w:vAlign w:val="center"/>
          </w:tcPr>
          <w:p w14:paraId="30D16CF0">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lang w:val="en-US" w:eastAsia="zh-CN"/>
              </w:rPr>
              <w:t>32</w:t>
            </w:r>
          </w:p>
        </w:tc>
        <w:tc>
          <w:tcPr>
            <w:tcW w:w="215" w:type="pct"/>
            <w:vAlign w:val="center"/>
          </w:tcPr>
          <w:p w14:paraId="5AB52146">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lang w:val="en-US" w:eastAsia="zh-CN"/>
              </w:rPr>
              <w:t>32</w:t>
            </w:r>
          </w:p>
        </w:tc>
        <w:tc>
          <w:tcPr>
            <w:tcW w:w="228" w:type="pct"/>
            <w:vAlign w:val="center"/>
          </w:tcPr>
          <w:p w14:paraId="494E9DBC">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4</w:t>
            </w:r>
          </w:p>
        </w:tc>
        <w:tc>
          <w:tcPr>
            <w:tcW w:w="279" w:type="pct"/>
            <w:vAlign w:val="center"/>
          </w:tcPr>
          <w:p w14:paraId="55A42EFE">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　</w:t>
            </w:r>
          </w:p>
        </w:tc>
        <w:tc>
          <w:tcPr>
            <w:tcW w:w="274" w:type="pct"/>
            <w:gridSpan w:val="2"/>
            <w:vAlign w:val="center"/>
          </w:tcPr>
          <w:p w14:paraId="1958FB27">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4</w:t>
            </w:r>
          </w:p>
        </w:tc>
        <w:tc>
          <w:tcPr>
            <w:tcW w:w="267" w:type="pct"/>
            <w:vAlign w:val="center"/>
          </w:tcPr>
          <w:p w14:paraId="71557872">
            <w:pPr>
              <w:jc w:val="center"/>
              <w:rPr>
                <w:rFonts w:hint="eastAsia" w:ascii="Times New Roman" w:hAnsi="Times New Roman"/>
                <w:color w:val="auto"/>
                <w:spacing w:val="-20"/>
                <w:sz w:val="18"/>
                <w:szCs w:val="18"/>
              </w:rPr>
            </w:pPr>
          </w:p>
        </w:tc>
        <w:tc>
          <w:tcPr>
            <w:tcW w:w="267" w:type="pct"/>
            <w:gridSpan w:val="2"/>
            <w:vAlign w:val="center"/>
          </w:tcPr>
          <w:p w14:paraId="173F14FA">
            <w:pPr>
              <w:jc w:val="center"/>
              <w:rPr>
                <w:rFonts w:hint="eastAsia" w:ascii="Times New Roman" w:hAnsi="Times New Roman"/>
                <w:bCs/>
                <w:color w:val="auto"/>
                <w:spacing w:val="-20"/>
                <w:sz w:val="18"/>
                <w:szCs w:val="18"/>
              </w:rPr>
            </w:pPr>
          </w:p>
        </w:tc>
        <w:tc>
          <w:tcPr>
            <w:tcW w:w="268" w:type="pct"/>
            <w:gridSpan w:val="2"/>
            <w:vAlign w:val="center"/>
          </w:tcPr>
          <w:p w14:paraId="0441A021">
            <w:pPr>
              <w:autoSpaceDE w:val="0"/>
              <w:autoSpaceDN w:val="0"/>
              <w:jc w:val="center"/>
              <w:rPr>
                <w:rFonts w:ascii="Times New Roman" w:hAnsi="Times New Roman"/>
                <w:color w:val="auto"/>
                <w:spacing w:val="-20"/>
                <w:sz w:val="18"/>
                <w:szCs w:val="18"/>
              </w:rPr>
            </w:pPr>
          </w:p>
        </w:tc>
        <w:tc>
          <w:tcPr>
            <w:tcW w:w="269" w:type="pct"/>
            <w:gridSpan w:val="2"/>
            <w:vAlign w:val="center"/>
          </w:tcPr>
          <w:p w14:paraId="75A573AE">
            <w:pPr>
              <w:autoSpaceDE w:val="0"/>
              <w:autoSpaceDN w:val="0"/>
              <w:jc w:val="center"/>
              <w:rPr>
                <w:rFonts w:ascii="Times New Roman" w:hAnsi="Times New Roman"/>
                <w:color w:val="auto"/>
                <w:spacing w:val="-20"/>
                <w:sz w:val="18"/>
                <w:szCs w:val="18"/>
              </w:rPr>
            </w:pPr>
          </w:p>
        </w:tc>
        <w:tc>
          <w:tcPr>
            <w:tcW w:w="354" w:type="pct"/>
            <w:vAlign w:val="center"/>
          </w:tcPr>
          <w:p w14:paraId="1165D64E">
            <w:pPr>
              <w:autoSpaceDE w:val="0"/>
              <w:autoSpaceDN w:val="0"/>
              <w:jc w:val="center"/>
              <w:rPr>
                <w:rFonts w:ascii="Times New Roman" w:hAnsi="Times New Roman"/>
                <w:color w:val="000000"/>
                <w:spacing w:val="-20"/>
                <w:sz w:val="18"/>
                <w:szCs w:val="18"/>
              </w:rPr>
            </w:pPr>
          </w:p>
        </w:tc>
      </w:tr>
      <w:tr w14:paraId="0E1FA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49E88880">
            <w:pPr>
              <w:jc w:val="center"/>
              <w:rPr>
                <w:rFonts w:ascii="Times New Roman" w:hAnsi="Times New Roman"/>
                <w:color w:val="000000"/>
                <w:sz w:val="18"/>
                <w:szCs w:val="18"/>
              </w:rPr>
            </w:pPr>
          </w:p>
        </w:tc>
        <w:tc>
          <w:tcPr>
            <w:tcW w:w="215" w:type="pct"/>
            <w:vMerge w:val="continue"/>
            <w:vAlign w:val="center"/>
          </w:tcPr>
          <w:p w14:paraId="47145108">
            <w:pPr>
              <w:jc w:val="center"/>
              <w:rPr>
                <w:rFonts w:ascii="Times New Roman" w:hAnsi="Times New Roman"/>
                <w:color w:val="000000"/>
                <w:sz w:val="18"/>
                <w:szCs w:val="18"/>
              </w:rPr>
            </w:pPr>
          </w:p>
        </w:tc>
        <w:tc>
          <w:tcPr>
            <w:tcW w:w="809" w:type="pct"/>
            <w:gridSpan w:val="2"/>
            <w:vAlign w:val="center"/>
          </w:tcPr>
          <w:p w14:paraId="27119353">
            <w:pPr>
              <w:widowControl/>
              <w:jc w:val="center"/>
              <w:rPr>
                <w:rFonts w:hint="default"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173</w:t>
            </w:r>
          </w:p>
        </w:tc>
        <w:tc>
          <w:tcPr>
            <w:tcW w:w="953" w:type="pct"/>
            <w:vAlign w:val="center"/>
          </w:tcPr>
          <w:p w14:paraId="45E9BDDB">
            <w:pPr>
              <w:jc w:val="center"/>
              <w:rPr>
                <w:rFonts w:hint="eastAsia" w:ascii="Times New Roman" w:hAnsi="Times New Roman"/>
                <w:bCs/>
                <w:sz w:val="18"/>
                <w:szCs w:val="18"/>
                <w:lang w:val="en-US" w:eastAsia="zh-CN"/>
              </w:rPr>
            </w:pPr>
            <w:r>
              <w:rPr>
                <w:rFonts w:hint="eastAsia" w:ascii="Times New Roman" w:hAnsi="Times New Roman"/>
                <w:bCs/>
                <w:sz w:val="18"/>
                <w:szCs w:val="18"/>
                <w:lang w:val="en-US" w:eastAsia="zh-CN"/>
              </w:rPr>
              <w:t>UE5基础/Blender进阶/</w:t>
            </w:r>
          </w:p>
          <w:p w14:paraId="62FDC807">
            <w:pPr>
              <w:jc w:val="center"/>
              <w:rPr>
                <w:rFonts w:hint="default"/>
                <w:lang w:val="en-US"/>
              </w:rPr>
            </w:pPr>
            <w:r>
              <w:rPr>
                <w:rFonts w:hint="eastAsia" w:ascii="Times New Roman" w:hAnsi="Times New Roman"/>
                <w:bCs/>
                <w:sz w:val="18"/>
                <w:szCs w:val="18"/>
                <w:lang w:val="en-US" w:eastAsia="zh-CN"/>
              </w:rPr>
              <w:t>NUKE流程深化</w:t>
            </w:r>
            <w:r>
              <w:rPr>
                <w:rFonts w:hint="eastAsia" w:ascii="Times New Roman" w:hAnsi="Times New Roman"/>
                <w:bCs/>
                <w:color w:val="FF0000"/>
                <w:sz w:val="18"/>
                <w:szCs w:val="18"/>
                <w:lang w:val="en-US" w:eastAsia="zh-CN"/>
              </w:rPr>
              <w:t>(企业)</w:t>
            </w:r>
          </w:p>
        </w:tc>
        <w:tc>
          <w:tcPr>
            <w:tcW w:w="183" w:type="pct"/>
            <w:vAlign w:val="center"/>
          </w:tcPr>
          <w:p w14:paraId="37F3341D">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rPr>
              <w:t>64</w:t>
            </w:r>
          </w:p>
        </w:tc>
        <w:tc>
          <w:tcPr>
            <w:tcW w:w="215" w:type="pct"/>
            <w:vAlign w:val="center"/>
          </w:tcPr>
          <w:p w14:paraId="3731F40F">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0</w:t>
            </w:r>
          </w:p>
        </w:tc>
        <w:tc>
          <w:tcPr>
            <w:tcW w:w="215" w:type="pct"/>
            <w:vAlign w:val="center"/>
          </w:tcPr>
          <w:p w14:paraId="164D755D">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28" w:type="pct"/>
            <w:vAlign w:val="center"/>
          </w:tcPr>
          <w:p w14:paraId="0C0DF837">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rPr>
              <w:t>4</w:t>
            </w:r>
          </w:p>
        </w:tc>
        <w:tc>
          <w:tcPr>
            <w:tcW w:w="279" w:type="pct"/>
            <w:vAlign w:val="center"/>
          </w:tcPr>
          <w:p w14:paraId="60FFD1FF">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　</w:t>
            </w:r>
          </w:p>
        </w:tc>
        <w:tc>
          <w:tcPr>
            <w:tcW w:w="274" w:type="pct"/>
            <w:gridSpan w:val="2"/>
            <w:vAlign w:val="center"/>
          </w:tcPr>
          <w:p w14:paraId="2D2B977E">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rPr>
              <w:t>4</w:t>
            </w:r>
          </w:p>
        </w:tc>
        <w:tc>
          <w:tcPr>
            <w:tcW w:w="267" w:type="pct"/>
            <w:vAlign w:val="center"/>
          </w:tcPr>
          <w:p w14:paraId="0BA61AA7">
            <w:pPr>
              <w:jc w:val="center"/>
              <w:rPr>
                <w:rFonts w:hint="eastAsia" w:ascii="Times New Roman" w:hAnsi="Times New Roman"/>
                <w:color w:val="auto"/>
                <w:spacing w:val="-20"/>
                <w:sz w:val="18"/>
                <w:szCs w:val="18"/>
              </w:rPr>
            </w:pPr>
          </w:p>
        </w:tc>
        <w:tc>
          <w:tcPr>
            <w:tcW w:w="267" w:type="pct"/>
            <w:gridSpan w:val="2"/>
            <w:vAlign w:val="center"/>
          </w:tcPr>
          <w:p w14:paraId="0A269A1F">
            <w:pPr>
              <w:jc w:val="center"/>
              <w:rPr>
                <w:rFonts w:hint="eastAsia" w:ascii="Times New Roman" w:hAnsi="Times New Roman"/>
                <w:bCs/>
                <w:color w:val="auto"/>
                <w:spacing w:val="-20"/>
                <w:sz w:val="18"/>
                <w:szCs w:val="18"/>
              </w:rPr>
            </w:pPr>
          </w:p>
        </w:tc>
        <w:tc>
          <w:tcPr>
            <w:tcW w:w="268" w:type="pct"/>
            <w:gridSpan w:val="2"/>
            <w:vAlign w:val="center"/>
          </w:tcPr>
          <w:p w14:paraId="06C1816B">
            <w:pPr>
              <w:autoSpaceDE w:val="0"/>
              <w:autoSpaceDN w:val="0"/>
              <w:jc w:val="center"/>
              <w:rPr>
                <w:rFonts w:ascii="Times New Roman" w:hAnsi="Times New Roman"/>
                <w:color w:val="auto"/>
                <w:spacing w:val="-20"/>
                <w:sz w:val="18"/>
                <w:szCs w:val="18"/>
              </w:rPr>
            </w:pPr>
          </w:p>
        </w:tc>
        <w:tc>
          <w:tcPr>
            <w:tcW w:w="269" w:type="pct"/>
            <w:gridSpan w:val="2"/>
            <w:vAlign w:val="center"/>
          </w:tcPr>
          <w:p w14:paraId="758A582A">
            <w:pPr>
              <w:autoSpaceDE w:val="0"/>
              <w:autoSpaceDN w:val="0"/>
              <w:jc w:val="center"/>
              <w:rPr>
                <w:rFonts w:ascii="Times New Roman" w:hAnsi="Times New Roman"/>
                <w:color w:val="auto"/>
                <w:spacing w:val="-20"/>
                <w:sz w:val="18"/>
                <w:szCs w:val="18"/>
              </w:rPr>
            </w:pPr>
          </w:p>
        </w:tc>
        <w:tc>
          <w:tcPr>
            <w:tcW w:w="354" w:type="pct"/>
            <w:vAlign w:val="center"/>
          </w:tcPr>
          <w:p w14:paraId="0EE01E97">
            <w:pPr>
              <w:autoSpaceDE w:val="0"/>
              <w:autoSpaceDN w:val="0"/>
              <w:jc w:val="center"/>
              <w:rPr>
                <w:rFonts w:ascii="Times New Roman" w:hAnsi="Times New Roman"/>
                <w:color w:val="000000"/>
                <w:spacing w:val="-20"/>
                <w:sz w:val="18"/>
                <w:szCs w:val="18"/>
              </w:rPr>
            </w:pPr>
          </w:p>
        </w:tc>
      </w:tr>
      <w:tr w14:paraId="242A7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116A2E4E">
            <w:pPr>
              <w:jc w:val="center"/>
              <w:rPr>
                <w:rFonts w:ascii="Times New Roman" w:hAnsi="Times New Roman"/>
                <w:color w:val="000000"/>
                <w:sz w:val="18"/>
                <w:szCs w:val="18"/>
              </w:rPr>
            </w:pPr>
          </w:p>
        </w:tc>
        <w:tc>
          <w:tcPr>
            <w:tcW w:w="215" w:type="pct"/>
            <w:vMerge w:val="continue"/>
            <w:vAlign w:val="center"/>
          </w:tcPr>
          <w:p w14:paraId="3C8C80D1">
            <w:pPr>
              <w:jc w:val="center"/>
              <w:rPr>
                <w:rFonts w:ascii="Times New Roman" w:hAnsi="Times New Roman"/>
                <w:color w:val="000000"/>
                <w:sz w:val="18"/>
                <w:szCs w:val="18"/>
              </w:rPr>
            </w:pPr>
          </w:p>
        </w:tc>
        <w:tc>
          <w:tcPr>
            <w:tcW w:w="809" w:type="pct"/>
            <w:gridSpan w:val="2"/>
            <w:vAlign w:val="center"/>
          </w:tcPr>
          <w:p w14:paraId="36FED85E">
            <w:pPr>
              <w:jc w:val="center"/>
              <w:rPr>
                <w:rFonts w:hint="eastAsia"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165</w:t>
            </w:r>
          </w:p>
        </w:tc>
        <w:tc>
          <w:tcPr>
            <w:tcW w:w="953" w:type="pct"/>
            <w:vAlign w:val="center"/>
          </w:tcPr>
          <w:p w14:paraId="2BD2D84B">
            <w:pPr>
              <w:jc w:val="center"/>
              <w:rPr>
                <w:rFonts w:hint="eastAsia" w:ascii="Times New Roman" w:hAnsi="Times New Roman"/>
                <w:bCs/>
                <w:sz w:val="18"/>
                <w:szCs w:val="18"/>
              </w:rPr>
            </w:pPr>
            <w:r>
              <w:rPr>
                <w:rFonts w:hint="eastAsia" w:ascii="Times New Roman" w:hAnsi="Times New Roman"/>
                <w:bCs/>
                <w:sz w:val="18"/>
                <w:szCs w:val="18"/>
              </w:rPr>
              <w:t>动画运动规律</w:t>
            </w:r>
          </w:p>
        </w:tc>
        <w:tc>
          <w:tcPr>
            <w:tcW w:w="183" w:type="pct"/>
            <w:vAlign w:val="center"/>
          </w:tcPr>
          <w:p w14:paraId="0A2DC37C">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rPr>
              <w:t>64</w:t>
            </w:r>
          </w:p>
        </w:tc>
        <w:tc>
          <w:tcPr>
            <w:tcW w:w="215" w:type="pct"/>
            <w:vAlign w:val="center"/>
          </w:tcPr>
          <w:p w14:paraId="34F653C0">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rPr>
              <w:t>32</w:t>
            </w:r>
          </w:p>
        </w:tc>
        <w:tc>
          <w:tcPr>
            <w:tcW w:w="215" w:type="pct"/>
            <w:vAlign w:val="center"/>
          </w:tcPr>
          <w:p w14:paraId="1209815A">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rPr>
              <w:t>32</w:t>
            </w:r>
          </w:p>
        </w:tc>
        <w:tc>
          <w:tcPr>
            <w:tcW w:w="228" w:type="pct"/>
            <w:vAlign w:val="center"/>
          </w:tcPr>
          <w:p w14:paraId="7539801C">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rPr>
              <w:t>4</w:t>
            </w:r>
          </w:p>
        </w:tc>
        <w:tc>
          <w:tcPr>
            <w:tcW w:w="279" w:type="pct"/>
            <w:vAlign w:val="center"/>
          </w:tcPr>
          <w:p w14:paraId="50A2D9FB">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　</w:t>
            </w:r>
          </w:p>
        </w:tc>
        <w:tc>
          <w:tcPr>
            <w:tcW w:w="274" w:type="pct"/>
            <w:gridSpan w:val="2"/>
            <w:vAlign w:val="center"/>
          </w:tcPr>
          <w:p w14:paraId="18E68B0B">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rPr>
              <w:t>　</w:t>
            </w:r>
          </w:p>
        </w:tc>
        <w:tc>
          <w:tcPr>
            <w:tcW w:w="267" w:type="pct"/>
            <w:vAlign w:val="center"/>
          </w:tcPr>
          <w:p w14:paraId="7AD6BBE4">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4</w:t>
            </w:r>
          </w:p>
        </w:tc>
        <w:tc>
          <w:tcPr>
            <w:tcW w:w="267" w:type="pct"/>
            <w:gridSpan w:val="2"/>
            <w:vAlign w:val="center"/>
          </w:tcPr>
          <w:p w14:paraId="12EA3A19">
            <w:pPr>
              <w:jc w:val="center"/>
              <w:rPr>
                <w:rFonts w:hint="eastAsia" w:ascii="Times New Roman" w:hAnsi="Times New Roman"/>
                <w:bCs/>
                <w:color w:val="auto"/>
                <w:spacing w:val="-20"/>
                <w:sz w:val="18"/>
                <w:szCs w:val="18"/>
              </w:rPr>
            </w:pPr>
          </w:p>
        </w:tc>
        <w:tc>
          <w:tcPr>
            <w:tcW w:w="268" w:type="pct"/>
            <w:gridSpan w:val="2"/>
            <w:vAlign w:val="center"/>
          </w:tcPr>
          <w:p w14:paraId="24584FC6">
            <w:pPr>
              <w:autoSpaceDE w:val="0"/>
              <w:autoSpaceDN w:val="0"/>
              <w:jc w:val="center"/>
              <w:rPr>
                <w:rFonts w:ascii="Times New Roman" w:hAnsi="Times New Roman"/>
                <w:color w:val="auto"/>
                <w:spacing w:val="-20"/>
                <w:sz w:val="18"/>
                <w:szCs w:val="18"/>
              </w:rPr>
            </w:pPr>
          </w:p>
        </w:tc>
        <w:tc>
          <w:tcPr>
            <w:tcW w:w="269" w:type="pct"/>
            <w:gridSpan w:val="2"/>
            <w:vAlign w:val="center"/>
          </w:tcPr>
          <w:p w14:paraId="541F6E57">
            <w:pPr>
              <w:autoSpaceDE w:val="0"/>
              <w:autoSpaceDN w:val="0"/>
              <w:jc w:val="center"/>
              <w:rPr>
                <w:rFonts w:ascii="Times New Roman" w:hAnsi="Times New Roman"/>
                <w:color w:val="auto"/>
                <w:spacing w:val="-20"/>
                <w:sz w:val="18"/>
                <w:szCs w:val="18"/>
              </w:rPr>
            </w:pPr>
          </w:p>
        </w:tc>
        <w:tc>
          <w:tcPr>
            <w:tcW w:w="354" w:type="pct"/>
            <w:vAlign w:val="center"/>
          </w:tcPr>
          <w:p w14:paraId="18A43C13">
            <w:pPr>
              <w:autoSpaceDE w:val="0"/>
              <w:autoSpaceDN w:val="0"/>
              <w:jc w:val="center"/>
              <w:rPr>
                <w:rFonts w:ascii="Times New Roman" w:hAnsi="Times New Roman"/>
                <w:color w:val="000000"/>
                <w:spacing w:val="-20"/>
                <w:sz w:val="18"/>
                <w:szCs w:val="18"/>
              </w:rPr>
            </w:pPr>
          </w:p>
        </w:tc>
      </w:tr>
      <w:tr w14:paraId="6979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0D686401">
            <w:pPr>
              <w:jc w:val="center"/>
              <w:rPr>
                <w:rFonts w:ascii="Times New Roman" w:hAnsi="Times New Roman"/>
                <w:color w:val="000000"/>
                <w:sz w:val="18"/>
                <w:szCs w:val="18"/>
              </w:rPr>
            </w:pPr>
          </w:p>
        </w:tc>
        <w:tc>
          <w:tcPr>
            <w:tcW w:w="215" w:type="pct"/>
            <w:vMerge w:val="continue"/>
            <w:vAlign w:val="center"/>
          </w:tcPr>
          <w:p w14:paraId="4664D8AB">
            <w:pPr>
              <w:jc w:val="center"/>
              <w:rPr>
                <w:rFonts w:ascii="Times New Roman" w:hAnsi="Times New Roman"/>
                <w:color w:val="000000"/>
                <w:sz w:val="18"/>
                <w:szCs w:val="18"/>
              </w:rPr>
            </w:pPr>
          </w:p>
        </w:tc>
        <w:tc>
          <w:tcPr>
            <w:tcW w:w="1762" w:type="pct"/>
            <w:gridSpan w:val="3"/>
            <w:vAlign w:val="center"/>
          </w:tcPr>
          <w:p w14:paraId="4403017C">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183" w:type="pct"/>
            <w:vAlign w:val="center"/>
          </w:tcPr>
          <w:p w14:paraId="22D29588">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448</w:t>
            </w:r>
          </w:p>
        </w:tc>
        <w:tc>
          <w:tcPr>
            <w:tcW w:w="215" w:type="pct"/>
            <w:vAlign w:val="center"/>
          </w:tcPr>
          <w:p w14:paraId="45777132">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160</w:t>
            </w:r>
          </w:p>
        </w:tc>
        <w:tc>
          <w:tcPr>
            <w:tcW w:w="215" w:type="pct"/>
            <w:vAlign w:val="center"/>
          </w:tcPr>
          <w:p w14:paraId="6C041668">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288</w:t>
            </w:r>
          </w:p>
        </w:tc>
        <w:tc>
          <w:tcPr>
            <w:tcW w:w="228" w:type="pct"/>
            <w:vAlign w:val="center"/>
          </w:tcPr>
          <w:p w14:paraId="5B34484B">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28</w:t>
            </w:r>
          </w:p>
        </w:tc>
        <w:tc>
          <w:tcPr>
            <w:tcW w:w="279" w:type="pct"/>
            <w:vAlign w:val="center"/>
          </w:tcPr>
          <w:p w14:paraId="54C6DB93">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12</w:t>
            </w:r>
          </w:p>
        </w:tc>
        <w:tc>
          <w:tcPr>
            <w:tcW w:w="274" w:type="pct"/>
            <w:gridSpan w:val="2"/>
            <w:vAlign w:val="center"/>
          </w:tcPr>
          <w:p w14:paraId="4B791448">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12</w:t>
            </w:r>
          </w:p>
        </w:tc>
        <w:tc>
          <w:tcPr>
            <w:tcW w:w="267" w:type="pct"/>
            <w:vAlign w:val="center"/>
          </w:tcPr>
          <w:p w14:paraId="2FD986D0">
            <w:pPr>
              <w:ind w:right="280" w:firstLine="280" w:firstLineChars="200"/>
              <w:jc w:val="both"/>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rPr>
              <w:t>4</w:t>
            </w:r>
          </w:p>
        </w:tc>
        <w:tc>
          <w:tcPr>
            <w:tcW w:w="267" w:type="pct"/>
            <w:gridSpan w:val="2"/>
            <w:vAlign w:val="center"/>
          </w:tcPr>
          <w:p w14:paraId="3AABC18C">
            <w:pPr>
              <w:ind w:right="280"/>
              <w:jc w:val="center"/>
              <w:rPr>
                <w:rFonts w:ascii="Times New Roman" w:hAnsi="Times New Roman"/>
                <w:color w:val="auto"/>
                <w:spacing w:val="-20"/>
                <w:sz w:val="18"/>
                <w:szCs w:val="18"/>
              </w:rPr>
            </w:pPr>
          </w:p>
        </w:tc>
        <w:tc>
          <w:tcPr>
            <w:tcW w:w="268" w:type="pct"/>
            <w:gridSpan w:val="2"/>
            <w:vAlign w:val="center"/>
          </w:tcPr>
          <w:p w14:paraId="4F4F86D5">
            <w:pPr>
              <w:autoSpaceDE w:val="0"/>
              <w:autoSpaceDN w:val="0"/>
              <w:jc w:val="center"/>
              <w:rPr>
                <w:rFonts w:ascii="Times New Roman" w:hAnsi="Times New Roman"/>
                <w:color w:val="auto"/>
                <w:spacing w:val="-20"/>
                <w:sz w:val="18"/>
                <w:szCs w:val="18"/>
              </w:rPr>
            </w:pPr>
          </w:p>
        </w:tc>
        <w:tc>
          <w:tcPr>
            <w:tcW w:w="269" w:type="pct"/>
            <w:gridSpan w:val="2"/>
            <w:vAlign w:val="center"/>
          </w:tcPr>
          <w:p w14:paraId="167CFFFF">
            <w:pPr>
              <w:autoSpaceDE w:val="0"/>
              <w:autoSpaceDN w:val="0"/>
              <w:jc w:val="center"/>
              <w:rPr>
                <w:rFonts w:ascii="Times New Roman" w:hAnsi="Times New Roman"/>
                <w:color w:val="auto"/>
                <w:spacing w:val="-20"/>
                <w:sz w:val="18"/>
                <w:szCs w:val="18"/>
              </w:rPr>
            </w:pPr>
          </w:p>
        </w:tc>
        <w:tc>
          <w:tcPr>
            <w:tcW w:w="354" w:type="pct"/>
            <w:vAlign w:val="center"/>
          </w:tcPr>
          <w:p w14:paraId="3936FCEE">
            <w:pPr>
              <w:autoSpaceDE w:val="0"/>
              <w:autoSpaceDN w:val="0"/>
              <w:jc w:val="center"/>
              <w:rPr>
                <w:rFonts w:ascii="Times New Roman" w:hAnsi="Times New Roman"/>
                <w:color w:val="000000"/>
                <w:spacing w:val="-20"/>
                <w:sz w:val="18"/>
                <w:szCs w:val="18"/>
              </w:rPr>
            </w:pPr>
          </w:p>
        </w:tc>
      </w:tr>
      <w:tr w14:paraId="01EC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51FAF822">
            <w:pPr>
              <w:jc w:val="center"/>
              <w:rPr>
                <w:rFonts w:ascii="Times New Roman" w:hAnsi="Times New Roman"/>
                <w:color w:val="000000"/>
                <w:sz w:val="18"/>
                <w:szCs w:val="18"/>
              </w:rPr>
            </w:pPr>
          </w:p>
        </w:tc>
        <w:tc>
          <w:tcPr>
            <w:tcW w:w="215" w:type="pct"/>
            <w:vMerge w:val="restart"/>
            <w:vAlign w:val="center"/>
          </w:tcPr>
          <w:p w14:paraId="7DC40909">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27EF35F9">
            <w:pPr>
              <w:jc w:val="center"/>
              <w:rPr>
                <w:rFonts w:ascii="Times New Roman" w:hAnsi="Times New Roman"/>
                <w:color w:val="000000"/>
                <w:sz w:val="18"/>
                <w:szCs w:val="18"/>
              </w:rPr>
            </w:pPr>
            <w:r>
              <w:rPr>
                <w:rFonts w:hint="eastAsia" w:ascii="Times New Roman" w:hAnsi="Times New Roman"/>
                <w:color w:val="000000"/>
                <w:sz w:val="18"/>
                <w:szCs w:val="18"/>
              </w:rPr>
              <w:t>核心课程</w:t>
            </w:r>
          </w:p>
        </w:tc>
        <w:tc>
          <w:tcPr>
            <w:tcW w:w="809" w:type="pct"/>
            <w:gridSpan w:val="2"/>
            <w:vAlign w:val="center"/>
          </w:tcPr>
          <w:p w14:paraId="4049BD45">
            <w:pPr>
              <w:jc w:val="center"/>
              <w:rPr>
                <w:rFonts w:hint="default"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167</w:t>
            </w:r>
          </w:p>
        </w:tc>
        <w:tc>
          <w:tcPr>
            <w:tcW w:w="953" w:type="pct"/>
            <w:vAlign w:val="center"/>
          </w:tcPr>
          <w:p w14:paraId="17F6E242">
            <w:pPr>
              <w:widowControl/>
              <w:jc w:val="center"/>
              <w:rPr>
                <w:rFonts w:hint="default" w:ascii="Times New Roman" w:hAnsi="Times New Roman"/>
                <w:bCs/>
                <w:sz w:val="18"/>
                <w:szCs w:val="18"/>
                <w:lang w:val="en-US"/>
              </w:rPr>
            </w:pPr>
            <w:r>
              <w:rPr>
                <w:rFonts w:hint="eastAsia" w:ascii="Times New Roman" w:hAnsi="Times New Roman"/>
                <w:bCs/>
                <w:sz w:val="18"/>
                <w:szCs w:val="18"/>
                <w:lang w:val="en-US" w:eastAsia="zh-CN"/>
              </w:rPr>
              <w:t>FLASH动画设计与制作*</w:t>
            </w:r>
          </w:p>
        </w:tc>
        <w:tc>
          <w:tcPr>
            <w:tcW w:w="183" w:type="pct"/>
            <w:vAlign w:val="center"/>
          </w:tcPr>
          <w:p w14:paraId="142CDC00">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2B602682">
            <w:pPr>
              <w:jc w:val="center"/>
              <w:rPr>
                <w:rFonts w:hint="eastAsia" w:ascii="Times New Roman" w:hAnsi="Times New Roman" w:eastAsia="宋体"/>
                <w:color w:val="auto"/>
                <w:spacing w:val="-20"/>
                <w:sz w:val="18"/>
                <w:szCs w:val="18"/>
                <w:lang w:val="en-US" w:eastAsia="zh-CN"/>
              </w:rPr>
            </w:pPr>
          </w:p>
        </w:tc>
        <w:tc>
          <w:tcPr>
            <w:tcW w:w="215" w:type="pct"/>
            <w:vAlign w:val="center"/>
          </w:tcPr>
          <w:p w14:paraId="792DDCA3">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28" w:type="pct"/>
            <w:vAlign w:val="center"/>
          </w:tcPr>
          <w:p w14:paraId="174162B0">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79" w:type="pct"/>
            <w:vAlign w:val="center"/>
          </w:tcPr>
          <w:p w14:paraId="7331CE83">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　</w:t>
            </w:r>
          </w:p>
        </w:tc>
        <w:tc>
          <w:tcPr>
            <w:tcW w:w="274" w:type="pct"/>
            <w:gridSpan w:val="2"/>
            <w:vAlign w:val="center"/>
          </w:tcPr>
          <w:p w14:paraId="248B0882">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　</w:t>
            </w:r>
          </w:p>
        </w:tc>
        <w:tc>
          <w:tcPr>
            <w:tcW w:w="267" w:type="pct"/>
            <w:vAlign w:val="center"/>
          </w:tcPr>
          <w:p w14:paraId="03DDE138">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67" w:type="pct"/>
            <w:gridSpan w:val="2"/>
            <w:vAlign w:val="center"/>
          </w:tcPr>
          <w:p w14:paraId="27CAA3BD">
            <w:pPr>
              <w:jc w:val="center"/>
              <w:rPr>
                <w:rFonts w:hint="eastAsia" w:ascii="Times New Roman" w:hAnsi="Times New Roman"/>
                <w:color w:val="auto"/>
                <w:spacing w:val="-20"/>
                <w:sz w:val="18"/>
                <w:szCs w:val="18"/>
              </w:rPr>
            </w:pPr>
          </w:p>
        </w:tc>
        <w:tc>
          <w:tcPr>
            <w:tcW w:w="268" w:type="pct"/>
            <w:gridSpan w:val="2"/>
            <w:vAlign w:val="center"/>
          </w:tcPr>
          <w:p w14:paraId="47C22256">
            <w:pPr>
              <w:jc w:val="center"/>
              <w:rPr>
                <w:rFonts w:hint="eastAsia" w:ascii="Times New Roman" w:hAnsi="Times New Roman"/>
                <w:color w:val="auto"/>
                <w:spacing w:val="-20"/>
                <w:sz w:val="18"/>
                <w:szCs w:val="18"/>
              </w:rPr>
            </w:pPr>
          </w:p>
        </w:tc>
        <w:tc>
          <w:tcPr>
            <w:tcW w:w="269" w:type="pct"/>
            <w:gridSpan w:val="2"/>
            <w:vAlign w:val="center"/>
          </w:tcPr>
          <w:p w14:paraId="33CC423D">
            <w:pPr>
              <w:jc w:val="center"/>
              <w:rPr>
                <w:rFonts w:hint="eastAsia" w:ascii="Times New Roman" w:hAnsi="Times New Roman"/>
                <w:color w:val="auto"/>
                <w:spacing w:val="-20"/>
                <w:sz w:val="18"/>
                <w:szCs w:val="18"/>
              </w:rPr>
            </w:pPr>
          </w:p>
        </w:tc>
        <w:tc>
          <w:tcPr>
            <w:tcW w:w="354" w:type="pct"/>
            <w:vAlign w:val="center"/>
          </w:tcPr>
          <w:p w14:paraId="2734F893">
            <w:pPr>
              <w:autoSpaceDE w:val="0"/>
              <w:autoSpaceDN w:val="0"/>
              <w:jc w:val="center"/>
              <w:rPr>
                <w:rFonts w:ascii="Times New Roman" w:hAnsi="Times New Roman"/>
                <w:color w:val="000000"/>
                <w:spacing w:val="-20"/>
                <w:sz w:val="18"/>
                <w:szCs w:val="18"/>
              </w:rPr>
            </w:pPr>
          </w:p>
        </w:tc>
      </w:tr>
      <w:tr w14:paraId="7B0A3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59786BF9">
            <w:pPr>
              <w:jc w:val="center"/>
              <w:rPr>
                <w:rFonts w:ascii="Times New Roman" w:hAnsi="Times New Roman"/>
                <w:color w:val="000000"/>
                <w:sz w:val="18"/>
                <w:szCs w:val="18"/>
              </w:rPr>
            </w:pPr>
          </w:p>
        </w:tc>
        <w:tc>
          <w:tcPr>
            <w:tcW w:w="215" w:type="pct"/>
            <w:vMerge w:val="continue"/>
            <w:vAlign w:val="center"/>
          </w:tcPr>
          <w:p w14:paraId="0A15403C">
            <w:pPr>
              <w:jc w:val="center"/>
              <w:rPr>
                <w:rFonts w:ascii="Times New Roman" w:hAnsi="Times New Roman"/>
                <w:color w:val="000000"/>
                <w:sz w:val="18"/>
                <w:szCs w:val="18"/>
              </w:rPr>
            </w:pPr>
          </w:p>
        </w:tc>
        <w:tc>
          <w:tcPr>
            <w:tcW w:w="809" w:type="pct"/>
            <w:gridSpan w:val="2"/>
            <w:vAlign w:val="center"/>
          </w:tcPr>
          <w:p w14:paraId="038B7C78">
            <w:pPr>
              <w:jc w:val="center"/>
              <w:rPr>
                <w:rFonts w:hint="default" w:ascii="微软雅黑" w:hAnsi="微软雅黑" w:eastAsia="微软雅黑"/>
                <w:color w:val="333333"/>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169</w:t>
            </w:r>
          </w:p>
        </w:tc>
        <w:tc>
          <w:tcPr>
            <w:tcW w:w="953" w:type="pct"/>
            <w:vAlign w:val="center"/>
          </w:tcPr>
          <w:p w14:paraId="1E8FF59F">
            <w:pPr>
              <w:widowControl/>
              <w:jc w:val="center"/>
              <w:rPr>
                <w:rFonts w:hint="eastAsia" w:ascii="Times New Roman" w:hAnsi="Times New Roman" w:eastAsia="宋体"/>
                <w:bCs/>
                <w:sz w:val="18"/>
                <w:szCs w:val="18"/>
                <w:lang w:val="en-US" w:eastAsia="zh-CN"/>
              </w:rPr>
            </w:pPr>
            <w:r>
              <w:rPr>
                <w:rFonts w:hint="eastAsia" w:ascii="Times New Roman" w:hAnsi="Times New Roman"/>
                <w:bCs/>
                <w:sz w:val="18"/>
                <w:szCs w:val="18"/>
              </w:rPr>
              <w:t>三维建模基础</w:t>
            </w:r>
            <w:r>
              <w:rPr>
                <w:rFonts w:hint="eastAsia" w:ascii="Times New Roman" w:hAnsi="Times New Roman"/>
                <w:bCs/>
                <w:sz w:val="18"/>
                <w:szCs w:val="18"/>
                <w:lang w:val="en-US" w:eastAsia="zh-CN"/>
              </w:rPr>
              <w:t>*</w:t>
            </w:r>
          </w:p>
        </w:tc>
        <w:tc>
          <w:tcPr>
            <w:tcW w:w="183" w:type="pct"/>
            <w:vAlign w:val="center"/>
          </w:tcPr>
          <w:p w14:paraId="5E8CE5F7">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lang w:val="en-US" w:eastAsia="zh-CN"/>
              </w:rPr>
              <w:t>64</w:t>
            </w:r>
          </w:p>
        </w:tc>
        <w:tc>
          <w:tcPr>
            <w:tcW w:w="215" w:type="pct"/>
            <w:vAlign w:val="center"/>
          </w:tcPr>
          <w:p w14:paraId="2E0513D6">
            <w:pPr>
              <w:jc w:val="center"/>
              <w:rPr>
                <w:rFonts w:hint="eastAsia" w:ascii="Times New Roman" w:hAnsi="Times New Roman"/>
                <w:color w:val="auto"/>
                <w:spacing w:val="-20"/>
                <w:sz w:val="18"/>
                <w:szCs w:val="18"/>
                <w:lang w:val="en-US" w:eastAsia="zh-CN"/>
              </w:rPr>
            </w:pPr>
          </w:p>
        </w:tc>
        <w:tc>
          <w:tcPr>
            <w:tcW w:w="215" w:type="pct"/>
            <w:vAlign w:val="center"/>
          </w:tcPr>
          <w:p w14:paraId="4D6900BD">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64</w:t>
            </w:r>
          </w:p>
        </w:tc>
        <w:tc>
          <w:tcPr>
            <w:tcW w:w="228" w:type="pct"/>
            <w:vAlign w:val="center"/>
          </w:tcPr>
          <w:p w14:paraId="0883DE87">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lang w:val="en-US" w:eastAsia="zh-CN"/>
              </w:rPr>
              <w:t>4</w:t>
            </w:r>
          </w:p>
        </w:tc>
        <w:tc>
          <w:tcPr>
            <w:tcW w:w="279" w:type="pct"/>
            <w:vAlign w:val="center"/>
          </w:tcPr>
          <w:p w14:paraId="74301330">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　</w:t>
            </w:r>
          </w:p>
        </w:tc>
        <w:tc>
          <w:tcPr>
            <w:tcW w:w="274" w:type="pct"/>
            <w:gridSpan w:val="2"/>
            <w:vAlign w:val="center"/>
          </w:tcPr>
          <w:p w14:paraId="64F85370">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　</w:t>
            </w:r>
          </w:p>
        </w:tc>
        <w:tc>
          <w:tcPr>
            <w:tcW w:w="267" w:type="pct"/>
            <w:vAlign w:val="center"/>
          </w:tcPr>
          <w:p w14:paraId="64B0F247">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lang w:val="en-US" w:eastAsia="zh-CN"/>
              </w:rPr>
              <w:t>4</w:t>
            </w:r>
            <w:r>
              <w:rPr>
                <w:rFonts w:hint="eastAsia" w:ascii="Times New Roman" w:hAnsi="Times New Roman"/>
                <w:color w:val="auto"/>
                <w:spacing w:val="-20"/>
                <w:sz w:val="18"/>
                <w:szCs w:val="18"/>
              </w:rPr>
              <w:t>　</w:t>
            </w:r>
          </w:p>
        </w:tc>
        <w:tc>
          <w:tcPr>
            <w:tcW w:w="267" w:type="pct"/>
            <w:gridSpan w:val="2"/>
            <w:vAlign w:val="center"/>
          </w:tcPr>
          <w:p w14:paraId="5D55AEF2">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　</w:t>
            </w:r>
          </w:p>
        </w:tc>
        <w:tc>
          <w:tcPr>
            <w:tcW w:w="268" w:type="pct"/>
            <w:gridSpan w:val="2"/>
            <w:vAlign w:val="center"/>
          </w:tcPr>
          <w:p w14:paraId="2971E9E7">
            <w:pPr>
              <w:jc w:val="center"/>
              <w:rPr>
                <w:rFonts w:hint="eastAsia" w:ascii="Times New Roman" w:hAnsi="Times New Roman"/>
                <w:color w:val="auto"/>
                <w:spacing w:val="-20"/>
                <w:sz w:val="18"/>
                <w:szCs w:val="18"/>
              </w:rPr>
            </w:pPr>
          </w:p>
        </w:tc>
        <w:tc>
          <w:tcPr>
            <w:tcW w:w="269" w:type="pct"/>
            <w:gridSpan w:val="2"/>
            <w:vAlign w:val="center"/>
          </w:tcPr>
          <w:p w14:paraId="14D8B6FA">
            <w:pPr>
              <w:jc w:val="center"/>
              <w:rPr>
                <w:rFonts w:hint="eastAsia" w:ascii="Times New Roman" w:hAnsi="Times New Roman"/>
                <w:color w:val="auto"/>
                <w:spacing w:val="-20"/>
                <w:sz w:val="18"/>
                <w:szCs w:val="18"/>
              </w:rPr>
            </w:pPr>
          </w:p>
        </w:tc>
        <w:tc>
          <w:tcPr>
            <w:tcW w:w="354" w:type="pct"/>
            <w:vAlign w:val="center"/>
          </w:tcPr>
          <w:p w14:paraId="2C7CFE90">
            <w:pPr>
              <w:autoSpaceDE w:val="0"/>
              <w:autoSpaceDN w:val="0"/>
              <w:jc w:val="center"/>
              <w:rPr>
                <w:rFonts w:ascii="Times New Roman" w:hAnsi="Times New Roman"/>
                <w:color w:val="000000"/>
                <w:spacing w:val="-20"/>
                <w:sz w:val="18"/>
                <w:szCs w:val="18"/>
              </w:rPr>
            </w:pPr>
          </w:p>
        </w:tc>
      </w:tr>
      <w:tr w14:paraId="1AFB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700D0CEE">
            <w:pPr>
              <w:jc w:val="center"/>
              <w:rPr>
                <w:rFonts w:ascii="Times New Roman" w:hAnsi="Times New Roman"/>
                <w:color w:val="000000"/>
                <w:sz w:val="18"/>
                <w:szCs w:val="18"/>
              </w:rPr>
            </w:pPr>
          </w:p>
        </w:tc>
        <w:tc>
          <w:tcPr>
            <w:tcW w:w="215" w:type="pct"/>
            <w:vMerge w:val="continue"/>
            <w:vAlign w:val="center"/>
          </w:tcPr>
          <w:p w14:paraId="6BD68A98">
            <w:pPr>
              <w:jc w:val="center"/>
              <w:rPr>
                <w:rFonts w:ascii="Times New Roman" w:hAnsi="Times New Roman"/>
                <w:color w:val="000000"/>
                <w:sz w:val="18"/>
                <w:szCs w:val="18"/>
              </w:rPr>
            </w:pPr>
          </w:p>
        </w:tc>
        <w:tc>
          <w:tcPr>
            <w:tcW w:w="809" w:type="pct"/>
            <w:gridSpan w:val="2"/>
            <w:vAlign w:val="center"/>
          </w:tcPr>
          <w:p w14:paraId="3274E2B3">
            <w:pPr>
              <w:jc w:val="center"/>
              <w:rPr>
                <w:rFonts w:hint="default" w:ascii="微软雅黑" w:hAnsi="微软雅黑" w:eastAsia="微软雅黑"/>
                <w:color w:val="333333"/>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168</w:t>
            </w:r>
          </w:p>
        </w:tc>
        <w:tc>
          <w:tcPr>
            <w:tcW w:w="953" w:type="pct"/>
            <w:vAlign w:val="center"/>
          </w:tcPr>
          <w:p w14:paraId="761B24F2">
            <w:pPr>
              <w:widowControl/>
              <w:jc w:val="center"/>
              <w:rPr>
                <w:rFonts w:hint="eastAsia" w:ascii="Times New Roman" w:hAnsi="Times New Roman"/>
                <w:bCs/>
                <w:sz w:val="18"/>
                <w:szCs w:val="18"/>
                <w:lang w:val="en-US" w:eastAsia="zh-CN"/>
              </w:rPr>
            </w:pPr>
            <w:r>
              <w:rPr>
                <w:rFonts w:hint="eastAsia" w:ascii="Times New Roman" w:hAnsi="Times New Roman"/>
                <w:bCs/>
                <w:sz w:val="18"/>
                <w:szCs w:val="18"/>
                <w:lang w:val="en-US" w:eastAsia="zh-CN"/>
              </w:rPr>
              <w:t>UE5核心/Blender影视应用/</w:t>
            </w:r>
          </w:p>
          <w:p w14:paraId="17E35703">
            <w:pPr>
              <w:widowControl/>
              <w:jc w:val="center"/>
              <w:rPr>
                <w:rFonts w:hint="default"/>
                <w:lang w:val="en-US" w:eastAsia="zh-CN"/>
              </w:rPr>
            </w:pPr>
            <w:r>
              <w:rPr>
                <w:rFonts w:hint="eastAsia" w:ascii="Times New Roman" w:hAnsi="Times New Roman"/>
                <w:bCs/>
                <w:sz w:val="18"/>
                <w:szCs w:val="18"/>
                <w:lang w:val="en-US" w:eastAsia="zh-CN"/>
              </w:rPr>
              <w:t>NUKE高级技巧*</w:t>
            </w:r>
            <w:r>
              <w:rPr>
                <w:rFonts w:hint="eastAsia" w:ascii="Times New Roman" w:hAnsi="Times New Roman"/>
                <w:bCs/>
                <w:color w:val="FF0000"/>
                <w:sz w:val="18"/>
                <w:szCs w:val="18"/>
                <w:lang w:val="en-US" w:eastAsia="zh-CN"/>
              </w:rPr>
              <w:t>(企业)</w:t>
            </w:r>
          </w:p>
        </w:tc>
        <w:tc>
          <w:tcPr>
            <w:tcW w:w="183" w:type="pct"/>
            <w:vAlign w:val="center"/>
          </w:tcPr>
          <w:p w14:paraId="2A7F85B6">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60C739D1">
            <w:pPr>
              <w:jc w:val="center"/>
              <w:rPr>
                <w:rFonts w:hint="eastAsia" w:ascii="Times New Roman" w:hAnsi="Times New Roman"/>
                <w:color w:val="auto"/>
                <w:spacing w:val="-20"/>
                <w:sz w:val="18"/>
                <w:szCs w:val="18"/>
                <w:lang w:val="en-US" w:eastAsia="zh-CN"/>
              </w:rPr>
            </w:pPr>
          </w:p>
        </w:tc>
        <w:tc>
          <w:tcPr>
            <w:tcW w:w="215" w:type="pct"/>
            <w:vAlign w:val="center"/>
          </w:tcPr>
          <w:p w14:paraId="6259428B">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64</w:t>
            </w:r>
          </w:p>
        </w:tc>
        <w:tc>
          <w:tcPr>
            <w:tcW w:w="228" w:type="pct"/>
            <w:vAlign w:val="center"/>
          </w:tcPr>
          <w:p w14:paraId="68757541">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79" w:type="pct"/>
            <w:vAlign w:val="center"/>
          </w:tcPr>
          <w:p w14:paraId="6578E9B1">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　</w:t>
            </w:r>
          </w:p>
        </w:tc>
        <w:tc>
          <w:tcPr>
            <w:tcW w:w="274" w:type="pct"/>
            <w:gridSpan w:val="2"/>
            <w:vAlign w:val="center"/>
          </w:tcPr>
          <w:p w14:paraId="76E911A1">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　</w:t>
            </w:r>
          </w:p>
        </w:tc>
        <w:tc>
          <w:tcPr>
            <w:tcW w:w="267" w:type="pct"/>
            <w:vAlign w:val="center"/>
          </w:tcPr>
          <w:p w14:paraId="65F18451">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lang w:val="en-US" w:eastAsia="zh-CN"/>
              </w:rPr>
              <w:t>4</w:t>
            </w:r>
            <w:r>
              <w:rPr>
                <w:rFonts w:hint="eastAsia" w:ascii="Times New Roman" w:hAnsi="Times New Roman"/>
                <w:color w:val="auto"/>
                <w:spacing w:val="-20"/>
                <w:sz w:val="18"/>
                <w:szCs w:val="18"/>
              </w:rPr>
              <w:t>　</w:t>
            </w:r>
          </w:p>
        </w:tc>
        <w:tc>
          <w:tcPr>
            <w:tcW w:w="267" w:type="pct"/>
            <w:gridSpan w:val="2"/>
            <w:vAlign w:val="center"/>
          </w:tcPr>
          <w:p w14:paraId="7D9F9971">
            <w:pPr>
              <w:jc w:val="center"/>
              <w:rPr>
                <w:rFonts w:hint="eastAsia" w:ascii="Times New Roman" w:hAnsi="Times New Roman" w:eastAsia="宋体"/>
                <w:color w:val="auto"/>
                <w:spacing w:val="-20"/>
                <w:sz w:val="18"/>
                <w:szCs w:val="18"/>
                <w:lang w:val="en-US" w:eastAsia="zh-CN"/>
              </w:rPr>
            </w:pPr>
          </w:p>
        </w:tc>
        <w:tc>
          <w:tcPr>
            <w:tcW w:w="268" w:type="pct"/>
            <w:gridSpan w:val="2"/>
            <w:vAlign w:val="center"/>
          </w:tcPr>
          <w:p w14:paraId="553C9ECE">
            <w:pPr>
              <w:jc w:val="center"/>
              <w:rPr>
                <w:rFonts w:hint="eastAsia" w:ascii="Times New Roman" w:hAnsi="Times New Roman"/>
                <w:color w:val="auto"/>
                <w:spacing w:val="-20"/>
                <w:sz w:val="18"/>
                <w:szCs w:val="18"/>
              </w:rPr>
            </w:pPr>
          </w:p>
        </w:tc>
        <w:tc>
          <w:tcPr>
            <w:tcW w:w="269" w:type="pct"/>
            <w:gridSpan w:val="2"/>
            <w:vAlign w:val="center"/>
          </w:tcPr>
          <w:p w14:paraId="089A1054">
            <w:pPr>
              <w:jc w:val="center"/>
              <w:rPr>
                <w:rFonts w:hint="eastAsia" w:ascii="Times New Roman" w:hAnsi="Times New Roman"/>
                <w:color w:val="auto"/>
                <w:spacing w:val="-20"/>
                <w:sz w:val="18"/>
                <w:szCs w:val="18"/>
              </w:rPr>
            </w:pPr>
          </w:p>
        </w:tc>
        <w:tc>
          <w:tcPr>
            <w:tcW w:w="354" w:type="pct"/>
            <w:vAlign w:val="center"/>
          </w:tcPr>
          <w:p w14:paraId="58E17FA3">
            <w:pPr>
              <w:autoSpaceDE w:val="0"/>
              <w:autoSpaceDN w:val="0"/>
              <w:jc w:val="center"/>
              <w:rPr>
                <w:rFonts w:ascii="Times New Roman" w:hAnsi="Times New Roman"/>
                <w:color w:val="000000"/>
                <w:spacing w:val="-20"/>
                <w:sz w:val="18"/>
                <w:szCs w:val="18"/>
              </w:rPr>
            </w:pPr>
          </w:p>
        </w:tc>
      </w:tr>
      <w:tr w14:paraId="0E3C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4E89C334">
            <w:pPr>
              <w:jc w:val="center"/>
              <w:rPr>
                <w:rFonts w:ascii="Times New Roman" w:hAnsi="Times New Roman"/>
                <w:color w:val="000000"/>
                <w:sz w:val="18"/>
                <w:szCs w:val="18"/>
              </w:rPr>
            </w:pPr>
          </w:p>
        </w:tc>
        <w:tc>
          <w:tcPr>
            <w:tcW w:w="215" w:type="pct"/>
            <w:vMerge w:val="continue"/>
            <w:vAlign w:val="center"/>
          </w:tcPr>
          <w:p w14:paraId="028B218D">
            <w:pPr>
              <w:jc w:val="center"/>
              <w:rPr>
                <w:rFonts w:ascii="Times New Roman" w:hAnsi="Times New Roman"/>
                <w:color w:val="000000"/>
                <w:sz w:val="18"/>
                <w:szCs w:val="18"/>
              </w:rPr>
            </w:pPr>
          </w:p>
        </w:tc>
        <w:tc>
          <w:tcPr>
            <w:tcW w:w="809" w:type="pct"/>
            <w:gridSpan w:val="2"/>
            <w:vAlign w:val="center"/>
          </w:tcPr>
          <w:p w14:paraId="78554DF5">
            <w:pPr>
              <w:jc w:val="center"/>
              <w:rPr>
                <w:rFonts w:hint="eastAsia"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170</w:t>
            </w:r>
          </w:p>
        </w:tc>
        <w:tc>
          <w:tcPr>
            <w:tcW w:w="953" w:type="pct"/>
            <w:vAlign w:val="center"/>
          </w:tcPr>
          <w:p w14:paraId="580B76C2">
            <w:pPr>
              <w:widowControl/>
              <w:jc w:val="center"/>
              <w:rPr>
                <w:rFonts w:hint="eastAsia" w:ascii="Times New Roman" w:hAnsi="Times New Roman"/>
                <w:bCs/>
                <w:sz w:val="18"/>
                <w:szCs w:val="18"/>
              </w:rPr>
            </w:pPr>
            <w:r>
              <w:rPr>
                <w:rFonts w:hint="eastAsia" w:ascii="Times New Roman" w:hAnsi="Times New Roman"/>
                <w:bCs/>
                <w:sz w:val="18"/>
                <w:szCs w:val="18"/>
                <w:lang w:eastAsia="zh-CN"/>
              </w:rPr>
              <w:t>动画</w:t>
            </w:r>
            <w:r>
              <w:rPr>
                <w:rFonts w:hint="eastAsia" w:ascii="Times New Roman" w:hAnsi="Times New Roman"/>
                <w:bCs/>
                <w:sz w:val="18"/>
                <w:szCs w:val="18"/>
              </w:rPr>
              <w:t>短片</w:t>
            </w:r>
            <w:r>
              <w:rPr>
                <w:rFonts w:hint="eastAsia" w:ascii="Times New Roman" w:hAnsi="Times New Roman"/>
                <w:bCs/>
                <w:sz w:val="18"/>
                <w:szCs w:val="18"/>
                <w:lang w:eastAsia="zh-CN"/>
              </w:rPr>
              <w:t>设计</w:t>
            </w:r>
            <w:r>
              <w:rPr>
                <w:rFonts w:hint="eastAsia" w:ascii="Times New Roman" w:hAnsi="Times New Roman"/>
                <w:bCs/>
                <w:sz w:val="18"/>
                <w:szCs w:val="18"/>
                <w:lang w:val="en-US" w:eastAsia="zh-CN"/>
              </w:rPr>
              <w:t>*</w:t>
            </w:r>
          </w:p>
        </w:tc>
        <w:tc>
          <w:tcPr>
            <w:tcW w:w="183" w:type="pct"/>
            <w:vAlign w:val="center"/>
          </w:tcPr>
          <w:p w14:paraId="12771F6F">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rPr>
              <w:t>64</w:t>
            </w:r>
          </w:p>
        </w:tc>
        <w:tc>
          <w:tcPr>
            <w:tcW w:w="215" w:type="pct"/>
            <w:vAlign w:val="center"/>
          </w:tcPr>
          <w:p w14:paraId="72C87C7A">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2F9D43EB">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32</w:t>
            </w:r>
          </w:p>
        </w:tc>
        <w:tc>
          <w:tcPr>
            <w:tcW w:w="228" w:type="pct"/>
            <w:vAlign w:val="center"/>
          </w:tcPr>
          <w:p w14:paraId="09404A84">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rPr>
              <w:t>4</w:t>
            </w:r>
          </w:p>
        </w:tc>
        <w:tc>
          <w:tcPr>
            <w:tcW w:w="279" w:type="pct"/>
            <w:vAlign w:val="center"/>
          </w:tcPr>
          <w:p w14:paraId="700D3081">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　</w:t>
            </w:r>
          </w:p>
        </w:tc>
        <w:tc>
          <w:tcPr>
            <w:tcW w:w="274" w:type="pct"/>
            <w:gridSpan w:val="2"/>
            <w:vAlign w:val="center"/>
          </w:tcPr>
          <w:p w14:paraId="5469AA28">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　</w:t>
            </w:r>
          </w:p>
        </w:tc>
        <w:tc>
          <w:tcPr>
            <w:tcW w:w="267" w:type="pct"/>
            <w:vAlign w:val="center"/>
          </w:tcPr>
          <w:p w14:paraId="700983A7">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rPr>
              <w:t>　</w:t>
            </w:r>
          </w:p>
        </w:tc>
        <w:tc>
          <w:tcPr>
            <w:tcW w:w="267" w:type="pct"/>
            <w:gridSpan w:val="2"/>
            <w:vAlign w:val="center"/>
          </w:tcPr>
          <w:p w14:paraId="71222FB1">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rPr>
              <w:t>4</w:t>
            </w:r>
          </w:p>
        </w:tc>
        <w:tc>
          <w:tcPr>
            <w:tcW w:w="268" w:type="pct"/>
            <w:gridSpan w:val="2"/>
            <w:vAlign w:val="center"/>
          </w:tcPr>
          <w:p w14:paraId="048F273D">
            <w:pPr>
              <w:jc w:val="center"/>
              <w:rPr>
                <w:rFonts w:hint="eastAsia" w:ascii="Times New Roman" w:hAnsi="Times New Roman"/>
                <w:color w:val="auto"/>
                <w:spacing w:val="-20"/>
                <w:sz w:val="18"/>
                <w:szCs w:val="18"/>
              </w:rPr>
            </w:pPr>
          </w:p>
        </w:tc>
        <w:tc>
          <w:tcPr>
            <w:tcW w:w="269" w:type="pct"/>
            <w:gridSpan w:val="2"/>
            <w:vAlign w:val="center"/>
          </w:tcPr>
          <w:p w14:paraId="66EFBFFC">
            <w:pPr>
              <w:jc w:val="center"/>
              <w:rPr>
                <w:rFonts w:hint="eastAsia" w:ascii="Times New Roman" w:hAnsi="Times New Roman"/>
                <w:color w:val="auto"/>
                <w:spacing w:val="-20"/>
                <w:sz w:val="18"/>
                <w:szCs w:val="18"/>
              </w:rPr>
            </w:pPr>
          </w:p>
        </w:tc>
        <w:tc>
          <w:tcPr>
            <w:tcW w:w="354" w:type="pct"/>
            <w:vAlign w:val="center"/>
          </w:tcPr>
          <w:p w14:paraId="178A50F1">
            <w:pPr>
              <w:autoSpaceDE w:val="0"/>
              <w:autoSpaceDN w:val="0"/>
              <w:jc w:val="center"/>
              <w:rPr>
                <w:rFonts w:ascii="Times New Roman" w:hAnsi="Times New Roman"/>
                <w:color w:val="000000"/>
                <w:spacing w:val="-20"/>
                <w:sz w:val="18"/>
                <w:szCs w:val="18"/>
              </w:rPr>
            </w:pPr>
          </w:p>
        </w:tc>
      </w:tr>
      <w:tr w14:paraId="28AFE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3B8259BE">
            <w:pPr>
              <w:jc w:val="center"/>
              <w:rPr>
                <w:rFonts w:ascii="Times New Roman" w:hAnsi="Times New Roman"/>
                <w:color w:val="000000"/>
                <w:sz w:val="18"/>
                <w:szCs w:val="18"/>
              </w:rPr>
            </w:pPr>
          </w:p>
        </w:tc>
        <w:tc>
          <w:tcPr>
            <w:tcW w:w="215" w:type="pct"/>
            <w:vMerge w:val="continue"/>
            <w:vAlign w:val="center"/>
          </w:tcPr>
          <w:p w14:paraId="2BD9094B">
            <w:pPr>
              <w:jc w:val="center"/>
              <w:rPr>
                <w:rFonts w:ascii="Times New Roman" w:hAnsi="Times New Roman"/>
                <w:color w:val="000000"/>
                <w:sz w:val="18"/>
                <w:szCs w:val="18"/>
              </w:rPr>
            </w:pPr>
          </w:p>
        </w:tc>
        <w:tc>
          <w:tcPr>
            <w:tcW w:w="809" w:type="pct"/>
            <w:gridSpan w:val="2"/>
            <w:vAlign w:val="center"/>
          </w:tcPr>
          <w:p w14:paraId="724044F8">
            <w:pPr>
              <w:jc w:val="center"/>
              <w:rPr>
                <w:rFonts w:hint="eastAsia"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171</w:t>
            </w:r>
          </w:p>
        </w:tc>
        <w:tc>
          <w:tcPr>
            <w:tcW w:w="953" w:type="pct"/>
            <w:vAlign w:val="center"/>
          </w:tcPr>
          <w:p w14:paraId="24D0DD2D">
            <w:pPr>
              <w:widowControl/>
              <w:jc w:val="center"/>
              <w:rPr>
                <w:rFonts w:hint="eastAsia" w:ascii="Times New Roman" w:hAnsi="Times New Roman"/>
                <w:bCs/>
                <w:sz w:val="18"/>
                <w:szCs w:val="18"/>
              </w:rPr>
            </w:pPr>
            <w:r>
              <w:rPr>
                <w:rFonts w:hint="eastAsia" w:ascii="Times New Roman" w:hAnsi="Times New Roman"/>
                <w:bCs/>
                <w:sz w:val="18"/>
                <w:szCs w:val="18"/>
                <w:lang w:val="en-US" w:eastAsia="zh-CN"/>
              </w:rPr>
              <w:t>影视后期</w:t>
            </w:r>
            <w:r>
              <w:rPr>
                <w:rFonts w:hint="eastAsia" w:ascii="Times New Roman" w:hAnsi="Times New Roman"/>
                <w:bCs/>
                <w:sz w:val="18"/>
                <w:szCs w:val="18"/>
                <w:lang w:eastAsia="zh-CN"/>
              </w:rPr>
              <w:t>制作</w:t>
            </w:r>
            <w:r>
              <w:rPr>
                <w:rFonts w:hint="eastAsia" w:ascii="Times New Roman" w:hAnsi="Times New Roman"/>
                <w:bCs/>
                <w:sz w:val="18"/>
                <w:szCs w:val="18"/>
                <w:lang w:val="en-US" w:eastAsia="zh-CN"/>
              </w:rPr>
              <w:t>*</w:t>
            </w:r>
          </w:p>
        </w:tc>
        <w:tc>
          <w:tcPr>
            <w:tcW w:w="183" w:type="pct"/>
            <w:vAlign w:val="center"/>
          </w:tcPr>
          <w:p w14:paraId="1E5E2361">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08CB29F6">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6E1D03B2">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lang w:val="en-US" w:eastAsia="zh-CN"/>
              </w:rPr>
              <w:t>32</w:t>
            </w:r>
          </w:p>
        </w:tc>
        <w:tc>
          <w:tcPr>
            <w:tcW w:w="228" w:type="pct"/>
            <w:vAlign w:val="center"/>
          </w:tcPr>
          <w:p w14:paraId="1466110B">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79" w:type="pct"/>
            <w:vAlign w:val="center"/>
          </w:tcPr>
          <w:p w14:paraId="463C9F6C">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　</w:t>
            </w:r>
          </w:p>
        </w:tc>
        <w:tc>
          <w:tcPr>
            <w:tcW w:w="274" w:type="pct"/>
            <w:gridSpan w:val="2"/>
            <w:vAlign w:val="center"/>
          </w:tcPr>
          <w:p w14:paraId="72B17FF4">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　</w:t>
            </w:r>
          </w:p>
        </w:tc>
        <w:tc>
          <w:tcPr>
            <w:tcW w:w="267" w:type="pct"/>
            <w:vAlign w:val="center"/>
          </w:tcPr>
          <w:p w14:paraId="0F6379D0">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rPr>
              <w:t>　</w:t>
            </w:r>
          </w:p>
        </w:tc>
        <w:tc>
          <w:tcPr>
            <w:tcW w:w="267" w:type="pct"/>
            <w:gridSpan w:val="2"/>
            <w:vAlign w:val="center"/>
          </w:tcPr>
          <w:p w14:paraId="531CAC9B">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68" w:type="pct"/>
            <w:gridSpan w:val="2"/>
            <w:vAlign w:val="center"/>
          </w:tcPr>
          <w:p w14:paraId="1207AFBF">
            <w:pPr>
              <w:jc w:val="center"/>
              <w:rPr>
                <w:rFonts w:hint="eastAsia" w:ascii="Times New Roman" w:hAnsi="Times New Roman"/>
                <w:color w:val="auto"/>
                <w:spacing w:val="-20"/>
                <w:sz w:val="18"/>
                <w:szCs w:val="18"/>
              </w:rPr>
            </w:pPr>
          </w:p>
        </w:tc>
        <w:tc>
          <w:tcPr>
            <w:tcW w:w="269" w:type="pct"/>
            <w:gridSpan w:val="2"/>
            <w:vAlign w:val="center"/>
          </w:tcPr>
          <w:p w14:paraId="141217C7">
            <w:pPr>
              <w:jc w:val="center"/>
              <w:rPr>
                <w:rFonts w:hint="eastAsia" w:ascii="Times New Roman" w:hAnsi="Times New Roman"/>
                <w:color w:val="auto"/>
                <w:spacing w:val="-20"/>
                <w:sz w:val="18"/>
                <w:szCs w:val="18"/>
              </w:rPr>
            </w:pPr>
          </w:p>
        </w:tc>
        <w:tc>
          <w:tcPr>
            <w:tcW w:w="354" w:type="pct"/>
            <w:vAlign w:val="center"/>
          </w:tcPr>
          <w:p w14:paraId="0E1E2ADA">
            <w:pPr>
              <w:autoSpaceDE w:val="0"/>
              <w:autoSpaceDN w:val="0"/>
              <w:jc w:val="center"/>
              <w:rPr>
                <w:rFonts w:ascii="Times New Roman" w:hAnsi="Times New Roman"/>
                <w:color w:val="000000"/>
                <w:spacing w:val="-20"/>
                <w:sz w:val="18"/>
                <w:szCs w:val="18"/>
              </w:rPr>
            </w:pPr>
          </w:p>
        </w:tc>
      </w:tr>
      <w:tr w14:paraId="18ED4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05F6E4E1">
            <w:pPr>
              <w:jc w:val="center"/>
              <w:rPr>
                <w:rFonts w:ascii="Times New Roman" w:hAnsi="Times New Roman"/>
                <w:color w:val="000000"/>
                <w:sz w:val="18"/>
                <w:szCs w:val="18"/>
              </w:rPr>
            </w:pPr>
          </w:p>
        </w:tc>
        <w:tc>
          <w:tcPr>
            <w:tcW w:w="215" w:type="pct"/>
            <w:vMerge w:val="continue"/>
            <w:vAlign w:val="center"/>
          </w:tcPr>
          <w:p w14:paraId="3DF2BD1E">
            <w:pPr>
              <w:jc w:val="center"/>
              <w:rPr>
                <w:rFonts w:ascii="Times New Roman" w:hAnsi="Times New Roman"/>
                <w:color w:val="000000"/>
                <w:sz w:val="18"/>
                <w:szCs w:val="18"/>
              </w:rPr>
            </w:pPr>
          </w:p>
        </w:tc>
        <w:tc>
          <w:tcPr>
            <w:tcW w:w="809" w:type="pct"/>
            <w:gridSpan w:val="2"/>
            <w:vAlign w:val="center"/>
          </w:tcPr>
          <w:p w14:paraId="0D78C0C4">
            <w:pPr>
              <w:jc w:val="center"/>
              <w:rPr>
                <w:rFonts w:hint="default" w:ascii="微软雅黑" w:hAnsi="微软雅黑" w:eastAsia="微软雅黑"/>
                <w:color w:val="333333"/>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172</w:t>
            </w:r>
          </w:p>
        </w:tc>
        <w:tc>
          <w:tcPr>
            <w:tcW w:w="953" w:type="pct"/>
            <w:vAlign w:val="center"/>
          </w:tcPr>
          <w:p w14:paraId="21788F1D">
            <w:pPr>
              <w:widowControl/>
              <w:jc w:val="center"/>
              <w:rPr>
                <w:rFonts w:hint="default" w:ascii="Times New Roman" w:hAnsi="Times New Roman"/>
                <w:bCs/>
                <w:sz w:val="18"/>
                <w:szCs w:val="18"/>
                <w:lang w:val="en-US"/>
              </w:rPr>
            </w:pPr>
            <w:r>
              <w:rPr>
                <w:rFonts w:hint="eastAsia" w:ascii="Times New Roman" w:hAnsi="Times New Roman"/>
                <w:bCs/>
                <w:sz w:val="18"/>
                <w:szCs w:val="18"/>
                <w:lang w:val="en-US" w:eastAsia="zh-CN"/>
              </w:rPr>
              <w:t>UE5工业化/Blender程序化建模/NUKE多软件协作*</w:t>
            </w:r>
            <w:r>
              <w:rPr>
                <w:rFonts w:hint="eastAsia" w:ascii="Times New Roman" w:hAnsi="Times New Roman"/>
                <w:bCs/>
                <w:color w:val="FF0000"/>
                <w:sz w:val="18"/>
                <w:szCs w:val="18"/>
                <w:lang w:val="en-US" w:eastAsia="zh-CN"/>
              </w:rPr>
              <w:t>(企业)</w:t>
            </w:r>
          </w:p>
        </w:tc>
        <w:tc>
          <w:tcPr>
            <w:tcW w:w="183" w:type="pct"/>
            <w:vAlign w:val="center"/>
          </w:tcPr>
          <w:p w14:paraId="4CA76B75">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lang w:val="en-US" w:eastAsia="zh-CN"/>
              </w:rPr>
              <w:t>64</w:t>
            </w:r>
          </w:p>
        </w:tc>
        <w:tc>
          <w:tcPr>
            <w:tcW w:w="215" w:type="pct"/>
            <w:vAlign w:val="center"/>
          </w:tcPr>
          <w:p w14:paraId="6278A0F8">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0</w:t>
            </w:r>
          </w:p>
        </w:tc>
        <w:tc>
          <w:tcPr>
            <w:tcW w:w="215" w:type="pct"/>
            <w:vAlign w:val="center"/>
          </w:tcPr>
          <w:p w14:paraId="1ACFAA0F">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28" w:type="pct"/>
            <w:vAlign w:val="center"/>
          </w:tcPr>
          <w:p w14:paraId="0D71E590">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lang w:val="en-US" w:eastAsia="zh-CN"/>
              </w:rPr>
              <w:t>4</w:t>
            </w:r>
          </w:p>
        </w:tc>
        <w:tc>
          <w:tcPr>
            <w:tcW w:w="279" w:type="pct"/>
            <w:vAlign w:val="center"/>
          </w:tcPr>
          <w:p w14:paraId="198A3E22">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　</w:t>
            </w:r>
          </w:p>
        </w:tc>
        <w:tc>
          <w:tcPr>
            <w:tcW w:w="274" w:type="pct"/>
            <w:gridSpan w:val="2"/>
            <w:vAlign w:val="center"/>
          </w:tcPr>
          <w:p w14:paraId="3E32ABE4">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　</w:t>
            </w:r>
          </w:p>
        </w:tc>
        <w:tc>
          <w:tcPr>
            <w:tcW w:w="267" w:type="pct"/>
            <w:vAlign w:val="center"/>
          </w:tcPr>
          <w:p w14:paraId="615BD59A">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rPr>
              <w:t>　</w:t>
            </w:r>
          </w:p>
        </w:tc>
        <w:tc>
          <w:tcPr>
            <w:tcW w:w="267" w:type="pct"/>
            <w:gridSpan w:val="2"/>
            <w:vAlign w:val="center"/>
          </w:tcPr>
          <w:p w14:paraId="357C9F2D">
            <w:pPr>
              <w:jc w:val="center"/>
              <w:rPr>
                <w:rFonts w:hint="eastAsia" w:ascii="Times New Roman" w:hAnsi="Times New Roman"/>
                <w:color w:val="auto"/>
                <w:spacing w:val="-20"/>
                <w:sz w:val="18"/>
                <w:szCs w:val="18"/>
              </w:rPr>
            </w:pPr>
            <w:r>
              <w:rPr>
                <w:rFonts w:hint="eastAsia" w:ascii="Times New Roman" w:hAnsi="Times New Roman"/>
                <w:color w:val="auto"/>
                <w:spacing w:val="-20"/>
                <w:sz w:val="18"/>
                <w:szCs w:val="18"/>
                <w:lang w:val="en-US" w:eastAsia="zh-CN"/>
              </w:rPr>
              <w:t>4</w:t>
            </w:r>
          </w:p>
        </w:tc>
        <w:tc>
          <w:tcPr>
            <w:tcW w:w="268" w:type="pct"/>
            <w:gridSpan w:val="2"/>
            <w:vAlign w:val="center"/>
          </w:tcPr>
          <w:p w14:paraId="3DD7B36E">
            <w:pPr>
              <w:jc w:val="center"/>
              <w:rPr>
                <w:rFonts w:hint="eastAsia" w:ascii="Times New Roman" w:hAnsi="Times New Roman"/>
                <w:color w:val="auto"/>
                <w:spacing w:val="-20"/>
                <w:sz w:val="18"/>
                <w:szCs w:val="18"/>
              </w:rPr>
            </w:pPr>
          </w:p>
        </w:tc>
        <w:tc>
          <w:tcPr>
            <w:tcW w:w="269" w:type="pct"/>
            <w:gridSpan w:val="2"/>
            <w:vAlign w:val="center"/>
          </w:tcPr>
          <w:p w14:paraId="775FA795">
            <w:pPr>
              <w:jc w:val="center"/>
              <w:rPr>
                <w:rFonts w:hint="eastAsia" w:ascii="Times New Roman" w:hAnsi="Times New Roman"/>
                <w:color w:val="auto"/>
                <w:spacing w:val="-20"/>
                <w:sz w:val="18"/>
                <w:szCs w:val="18"/>
              </w:rPr>
            </w:pPr>
          </w:p>
        </w:tc>
        <w:tc>
          <w:tcPr>
            <w:tcW w:w="354" w:type="pct"/>
            <w:vAlign w:val="center"/>
          </w:tcPr>
          <w:p w14:paraId="53F77745">
            <w:pPr>
              <w:autoSpaceDE w:val="0"/>
              <w:autoSpaceDN w:val="0"/>
              <w:jc w:val="center"/>
              <w:rPr>
                <w:rFonts w:ascii="Times New Roman" w:hAnsi="Times New Roman"/>
                <w:color w:val="000000"/>
                <w:spacing w:val="-20"/>
                <w:sz w:val="18"/>
                <w:szCs w:val="18"/>
              </w:rPr>
            </w:pPr>
          </w:p>
        </w:tc>
      </w:tr>
      <w:tr w14:paraId="4382D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14:paraId="40A7B5F8">
            <w:pPr>
              <w:jc w:val="center"/>
              <w:rPr>
                <w:rFonts w:ascii="Times New Roman" w:hAnsi="Times New Roman"/>
                <w:color w:val="000000"/>
                <w:sz w:val="18"/>
                <w:szCs w:val="18"/>
              </w:rPr>
            </w:pPr>
          </w:p>
        </w:tc>
        <w:tc>
          <w:tcPr>
            <w:tcW w:w="215" w:type="pct"/>
            <w:vMerge w:val="continue"/>
            <w:vAlign w:val="center"/>
          </w:tcPr>
          <w:p w14:paraId="05A4E4A6">
            <w:pPr>
              <w:jc w:val="center"/>
              <w:rPr>
                <w:rFonts w:ascii="Times New Roman" w:hAnsi="Times New Roman"/>
                <w:color w:val="000000"/>
                <w:sz w:val="18"/>
                <w:szCs w:val="18"/>
              </w:rPr>
            </w:pPr>
          </w:p>
        </w:tc>
        <w:tc>
          <w:tcPr>
            <w:tcW w:w="809" w:type="pct"/>
            <w:gridSpan w:val="2"/>
            <w:vAlign w:val="center"/>
          </w:tcPr>
          <w:p w14:paraId="7FF10A4C">
            <w:pPr>
              <w:jc w:val="center"/>
              <w:rPr>
                <w:rFonts w:hint="default" w:ascii="微软雅黑" w:hAnsi="微软雅黑" w:eastAsia="微软雅黑"/>
                <w:color w:val="333333"/>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173</w:t>
            </w:r>
          </w:p>
        </w:tc>
        <w:tc>
          <w:tcPr>
            <w:tcW w:w="953" w:type="pct"/>
            <w:vAlign w:val="center"/>
          </w:tcPr>
          <w:p w14:paraId="2480E7FF">
            <w:pPr>
              <w:widowControl/>
              <w:jc w:val="center"/>
              <w:rPr>
                <w:rFonts w:hint="default" w:ascii="Times New Roman" w:hAnsi="Times New Roman"/>
                <w:bCs/>
                <w:sz w:val="18"/>
                <w:szCs w:val="18"/>
                <w:lang w:val="en-US"/>
              </w:rPr>
            </w:pPr>
            <w:r>
              <w:rPr>
                <w:rFonts w:hint="eastAsia" w:ascii="Times New Roman" w:hAnsi="Times New Roman"/>
                <w:bCs/>
                <w:sz w:val="18"/>
                <w:szCs w:val="18"/>
                <w:lang w:val="en-US" w:eastAsia="zh-CN"/>
              </w:rPr>
              <w:t>UE5优化专题/Blender-NUKE协作/综合项目*</w:t>
            </w:r>
            <w:r>
              <w:rPr>
                <w:rFonts w:hint="eastAsia" w:ascii="Times New Roman" w:hAnsi="Times New Roman"/>
                <w:bCs/>
                <w:color w:val="FF0000"/>
                <w:sz w:val="18"/>
                <w:szCs w:val="18"/>
                <w:lang w:val="en-US" w:eastAsia="zh-CN"/>
              </w:rPr>
              <w:t>(企业)</w:t>
            </w:r>
          </w:p>
        </w:tc>
        <w:tc>
          <w:tcPr>
            <w:tcW w:w="183" w:type="pct"/>
            <w:vAlign w:val="center"/>
          </w:tcPr>
          <w:p w14:paraId="1FBFEE7F">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15" w:type="pct"/>
            <w:vAlign w:val="center"/>
          </w:tcPr>
          <w:p w14:paraId="5D4A2373">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0</w:t>
            </w:r>
          </w:p>
        </w:tc>
        <w:tc>
          <w:tcPr>
            <w:tcW w:w="215" w:type="pct"/>
            <w:vAlign w:val="center"/>
          </w:tcPr>
          <w:p w14:paraId="50ED756B">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28" w:type="pct"/>
            <w:vAlign w:val="center"/>
          </w:tcPr>
          <w:p w14:paraId="6CA97F4A">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79" w:type="pct"/>
            <w:vAlign w:val="center"/>
          </w:tcPr>
          <w:p w14:paraId="3399F25B">
            <w:pPr>
              <w:jc w:val="center"/>
              <w:rPr>
                <w:rFonts w:hint="eastAsia" w:ascii="Times New Roman" w:hAnsi="Times New Roman"/>
                <w:color w:val="000000"/>
                <w:spacing w:val="-20"/>
                <w:sz w:val="18"/>
                <w:szCs w:val="18"/>
              </w:rPr>
            </w:pPr>
          </w:p>
        </w:tc>
        <w:tc>
          <w:tcPr>
            <w:tcW w:w="274" w:type="pct"/>
            <w:gridSpan w:val="2"/>
            <w:vAlign w:val="center"/>
          </w:tcPr>
          <w:p w14:paraId="609B3573">
            <w:pPr>
              <w:jc w:val="center"/>
              <w:rPr>
                <w:rFonts w:hint="eastAsia" w:ascii="Times New Roman" w:hAnsi="Times New Roman"/>
                <w:color w:val="000000"/>
                <w:spacing w:val="-20"/>
                <w:sz w:val="18"/>
                <w:szCs w:val="18"/>
              </w:rPr>
            </w:pPr>
          </w:p>
        </w:tc>
        <w:tc>
          <w:tcPr>
            <w:tcW w:w="267" w:type="pct"/>
            <w:vAlign w:val="center"/>
          </w:tcPr>
          <w:p w14:paraId="3E5373B7">
            <w:pPr>
              <w:jc w:val="center"/>
              <w:rPr>
                <w:rFonts w:hint="eastAsia" w:ascii="Times New Roman" w:hAnsi="Times New Roman"/>
                <w:color w:val="000000"/>
                <w:spacing w:val="-20"/>
                <w:sz w:val="18"/>
                <w:szCs w:val="18"/>
              </w:rPr>
            </w:pPr>
          </w:p>
        </w:tc>
        <w:tc>
          <w:tcPr>
            <w:tcW w:w="267" w:type="pct"/>
            <w:gridSpan w:val="2"/>
            <w:vAlign w:val="center"/>
          </w:tcPr>
          <w:p w14:paraId="42CE76F6">
            <w:pPr>
              <w:jc w:val="center"/>
              <w:rPr>
                <w:rFonts w:hint="eastAsia" w:ascii="Times New Roman" w:hAnsi="Times New Roman" w:eastAsia="宋体"/>
                <w:color w:val="000000"/>
                <w:spacing w:val="-20"/>
                <w:sz w:val="18"/>
                <w:szCs w:val="18"/>
                <w:lang w:val="en-US" w:eastAsia="zh-CN"/>
              </w:rPr>
            </w:pPr>
          </w:p>
        </w:tc>
        <w:tc>
          <w:tcPr>
            <w:tcW w:w="268" w:type="pct"/>
            <w:gridSpan w:val="2"/>
            <w:vAlign w:val="center"/>
          </w:tcPr>
          <w:p w14:paraId="6D9431FA">
            <w:pPr>
              <w:jc w:val="center"/>
              <w:rPr>
                <w:rFonts w:hint="eastAsia" w:ascii="Times New Roman" w:hAnsi="Times New Roman"/>
                <w:color w:val="000000"/>
                <w:spacing w:val="-20"/>
                <w:sz w:val="18"/>
                <w:szCs w:val="18"/>
              </w:rPr>
            </w:pPr>
          </w:p>
        </w:tc>
        <w:tc>
          <w:tcPr>
            <w:tcW w:w="269" w:type="pct"/>
            <w:gridSpan w:val="2"/>
            <w:vAlign w:val="center"/>
          </w:tcPr>
          <w:p w14:paraId="199BE390">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354" w:type="pct"/>
            <w:vAlign w:val="center"/>
          </w:tcPr>
          <w:p w14:paraId="10638154">
            <w:pPr>
              <w:autoSpaceDE w:val="0"/>
              <w:autoSpaceDN w:val="0"/>
              <w:jc w:val="center"/>
              <w:rPr>
                <w:rFonts w:ascii="Times New Roman" w:hAnsi="Times New Roman"/>
                <w:color w:val="000000"/>
                <w:spacing w:val="-20"/>
                <w:sz w:val="18"/>
                <w:szCs w:val="18"/>
              </w:rPr>
            </w:pPr>
          </w:p>
        </w:tc>
      </w:tr>
      <w:tr w14:paraId="3E0B5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16D5C7C3">
            <w:pPr>
              <w:jc w:val="center"/>
              <w:rPr>
                <w:rFonts w:ascii="Times New Roman" w:hAnsi="Times New Roman"/>
                <w:color w:val="000000"/>
                <w:sz w:val="18"/>
                <w:szCs w:val="18"/>
              </w:rPr>
            </w:pPr>
          </w:p>
        </w:tc>
        <w:tc>
          <w:tcPr>
            <w:tcW w:w="215" w:type="pct"/>
            <w:vMerge w:val="continue"/>
            <w:vAlign w:val="center"/>
          </w:tcPr>
          <w:p w14:paraId="4942EE36">
            <w:pPr>
              <w:jc w:val="center"/>
              <w:rPr>
                <w:rFonts w:ascii="Times New Roman" w:hAnsi="Times New Roman"/>
                <w:color w:val="000000"/>
                <w:sz w:val="18"/>
                <w:szCs w:val="18"/>
              </w:rPr>
            </w:pPr>
          </w:p>
        </w:tc>
        <w:tc>
          <w:tcPr>
            <w:tcW w:w="1762" w:type="pct"/>
            <w:gridSpan w:val="3"/>
            <w:vAlign w:val="center"/>
          </w:tcPr>
          <w:p w14:paraId="654FB831">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183" w:type="pct"/>
            <w:vAlign w:val="center"/>
          </w:tcPr>
          <w:p w14:paraId="57EA9CC9">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448</w:t>
            </w:r>
          </w:p>
        </w:tc>
        <w:tc>
          <w:tcPr>
            <w:tcW w:w="215" w:type="pct"/>
            <w:vAlign w:val="center"/>
          </w:tcPr>
          <w:p w14:paraId="599D24A9">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15" w:type="pct"/>
            <w:vAlign w:val="center"/>
          </w:tcPr>
          <w:p w14:paraId="013DFE8F">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auto"/>
                <w:spacing w:val="-20"/>
                <w:sz w:val="18"/>
                <w:szCs w:val="18"/>
                <w:lang w:val="en-US" w:eastAsia="zh-CN"/>
              </w:rPr>
              <w:t>384</w:t>
            </w:r>
          </w:p>
        </w:tc>
        <w:tc>
          <w:tcPr>
            <w:tcW w:w="228" w:type="pct"/>
            <w:vAlign w:val="center"/>
          </w:tcPr>
          <w:p w14:paraId="6C007956">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28</w:t>
            </w:r>
          </w:p>
        </w:tc>
        <w:tc>
          <w:tcPr>
            <w:tcW w:w="279" w:type="pct"/>
            <w:vAlign w:val="center"/>
          </w:tcPr>
          <w:p w14:paraId="5725ADB7">
            <w:pPr>
              <w:jc w:val="center"/>
              <w:rPr>
                <w:rFonts w:ascii="Times New Roman" w:hAnsi="Times New Roman"/>
                <w:color w:val="000000"/>
                <w:spacing w:val="-20"/>
                <w:sz w:val="18"/>
                <w:szCs w:val="18"/>
              </w:rPr>
            </w:pPr>
          </w:p>
        </w:tc>
        <w:tc>
          <w:tcPr>
            <w:tcW w:w="274" w:type="pct"/>
            <w:gridSpan w:val="2"/>
            <w:vAlign w:val="center"/>
          </w:tcPr>
          <w:p w14:paraId="72DC9CA2">
            <w:pPr>
              <w:jc w:val="center"/>
              <w:rPr>
                <w:rFonts w:ascii="Times New Roman" w:hAnsi="Times New Roman"/>
                <w:color w:val="000000"/>
                <w:spacing w:val="-20"/>
                <w:sz w:val="18"/>
                <w:szCs w:val="18"/>
              </w:rPr>
            </w:pPr>
          </w:p>
        </w:tc>
        <w:tc>
          <w:tcPr>
            <w:tcW w:w="267" w:type="pct"/>
            <w:vAlign w:val="center"/>
          </w:tcPr>
          <w:p w14:paraId="2E4AA461">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 xml:space="preserve">   12</w:t>
            </w:r>
          </w:p>
        </w:tc>
        <w:tc>
          <w:tcPr>
            <w:tcW w:w="267" w:type="pct"/>
            <w:gridSpan w:val="2"/>
            <w:vAlign w:val="center"/>
          </w:tcPr>
          <w:p w14:paraId="36169CD8">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12</w:t>
            </w:r>
          </w:p>
        </w:tc>
        <w:tc>
          <w:tcPr>
            <w:tcW w:w="268" w:type="pct"/>
            <w:gridSpan w:val="2"/>
            <w:vAlign w:val="center"/>
          </w:tcPr>
          <w:p w14:paraId="5814AD01">
            <w:pPr>
              <w:jc w:val="center"/>
              <w:rPr>
                <w:rFonts w:hint="eastAsia" w:ascii="Times New Roman" w:hAnsi="Times New Roman"/>
                <w:color w:val="000000"/>
                <w:spacing w:val="-20"/>
                <w:sz w:val="18"/>
                <w:szCs w:val="18"/>
                <w:lang w:val="en-US" w:eastAsia="zh-CN"/>
              </w:rPr>
            </w:pPr>
          </w:p>
        </w:tc>
        <w:tc>
          <w:tcPr>
            <w:tcW w:w="269" w:type="pct"/>
            <w:gridSpan w:val="2"/>
            <w:vAlign w:val="center"/>
          </w:tcPr>
          <w:p w14:paraId="4B5DFF12">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354" w:type="pct"/>
            <w:vMerge w:val="restart"/>
            <w:vAlign w:val="center"/>
          </w:tcPr>
          <w:p w14:paraId="7E8D31C6">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每位学生公共选修课程总学分数最少4学分</w:t>
            </w:r>
          </w:p>
        </w:tc>
      </w:tr>
      <w:tr w14:paraId="701EC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restart"/>
            <w:vAlign w:val="center"/>
          </w:tcPr>
          <w:p w14:paraId="3ACC4826">
            <w:pPr>
              <w:rPr>
                <w:rFonts w:ascii="Times New Roman" w:hAnsi="Times New Roman"/>
                <w:color w:val="000000"/>
                <w:sz w:val="18"/>
                <w:szCs w:val="18"/>
              </w:rPr>
            </w:pPr>
            <w:r>
              <w:rPr>
                <w:rFonts w:hint="eastAsia" w:ascii="Times New Roman" w:hAnsi="Times New Roman"/>
                <w:color w:val="000000"/>
                <w:sz w:val="18"/>
                <w:szCs w:val="18"/>
              </w:rPr>
              <w:t>模块选修课程</w:t>
            </w:r>
          </w:p>
        </w:tc>
        <w:tc>
          <w:tcPr>
            <w:tcW w:w="215" w:type="pct"/>
            <w:vMerge w:val="restart"/>
            <w:vAlign w:val="center"/>
          </w:tcPr>
          <w:p w14:paraId="2916BB66">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1762" w:type="pct"/>
            <w:gridSpan w:val="3"/>
            <w:vAlign w:val="center"/>
          </w:tcPr>
          <w:p w14:paraId="08D3917C">
            <w:pPr>
              <w:autoSpaceDE w:val="0"/>
              <w:autoSpaceDN w:val="0"/>
              <w:jc w:val="center"/>
              <w:rPr>
                <w:rFonts w:ascii="宋体" w:cs="宋体"/>
                <w:sz w:val="18"/>
                <w:szCs w:val="18"/>
              </w:rPr>
            </w:pPr>
            <w:r>
              <w:rPr>
                <w:rFonts w:hint="eastAsia" w:ascii="宋体" w:cs="宋体"/>
                <w:sz w:val="18"/>
                <w:szCs w:val="18"/>
              </w:rPr>
              <w:t>国家安全教育</w:t>
            </w:r>
          </w:p>
        </w:tc>
        <w:tc>
          <w:tcPr>
            <w:tcW w:w="183" w:type="pct"/>
            <w:vAlign w:val="center"/>
          </w:tcPr>
          <w:p w14:paraId="1B3127D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288D2A8">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DB71F5A">
            <w:pPr>
              <w:autoSpaceDE w:val="0"/>
              <w:autoSpaceDN w:val="0"/>
              <w:jc w:val="left"/>
              <w:rPr>
                <w:rFonts w:ascii="Times New Roman" w:hAnsi="Times New Roman"/>
                <w:b/>
                <w:bCs/>
                <w:color w:val="000000"/>
                <w:sz w:val="18"/>
                <w:szCs w:val="18"/>
              </w:rPr>
            </w:pPr>
          </w:p>
        </w:tc>
        <w:tc>
          <w:tcPr>
            <w:tcW w:w="228" w:type="pct"/>
            <w:vAlign w:val="center"/>
          </w:tcPr>
          <w:p w14:paraId="0D14619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29970113">
            <w:pPr>
              <w:autoSpaceDE w:val="0"/>
              <w:autoSpaceDN w:val="0"/>
              <w:jc w:val="left"/>
              <w:rPr>
                <w:rFonts w:ascii="Times New Roman" w:hAnsi="Times New Roman"/>
                <w:b/>
                <w:bCs/>
                <w:color w:val="000000"/>
                <w:sz w:val="18"/>
                <w:szCs w:val="18"/>
              </w:rPr>
            </w:pPr>
          </w:p>
        </w:tc>
        <w:tc>
          <w:tcPr>
            <w:tcW w:w="274" w:type="pct"/>
            <w:gridSpan w:val="2"/>
            <w:vAlign w:val="center"/>
          </w:tcPr>
          <w:p w14:paraId="639D1950">
            <w:pPr>
              <w:autoSpaceDE w:val="0"/>
              <w:autoSpaceDN w:val="0"/>
              <w:jc w:val="left"/>
              <w:rPr>
                <w:rFonts w:ascii="Times New Roman" w:hAnsi="Times New Roman"/>
                <w:b/>
                <w:bCs/>
                <w:color w:val="000000"/>
                <w:sz w:val="18"/>
                <w:szCs w:val="18"/>
              </w:rPr>
            </w:pPr>
          </w:p>
        </w:tc>
        <w:tc>
          <w:tcPr>
            <w:tcW w:w="267" w:type="pct"/>
            <w:vAlign w:val="center"/>
          </w:tcPr>
          <w:p w14:paraId="7D27F067">
            <w:pPr>
              <w:autoSpaceDE w:val="0"/>
              <w:autoSpaceDN w:val="0"/>
              <w:jc w:val="left"/>
              <w:rPr>
                <w:rFonts w:ascii="Times New Roman" w:hAnsi="Times New Roman"/>
                <w:b/>
                <w:bCs/>
                <w:color w:val="000000"/>
                <w:sz w:val="18"/>
                <w:szCs w:val="18"/>
              </w:rPr>
            </w:pPr>
          </w:p>
        </w:tc>
        <w:tc>
          <w:tcPr>
            <w:tcW w:w="267" w:type="pct"/>
            <w:gridSpan w:val="2"/>
            <w:vAlign w:val="center"/>
          </w:tcPr>
          <w:p w14:paraId="489F6566">
            <w:pPr>
              <w:autoSpaceDE w:val="0"/>
              <w:autoSpaceDN w:val="0"/>
              <w:jc w:val="left"/>
              <w:rPr>
                <w:rFonts w:ascii="Times New Roman" w:hAnsi="Times New Roman"/>
                <w:b/>
                <w:bCs/>
                <w:color w:val="000000"/>
                <w:sz w:val="18"/>
                <w:szCs w:val="18"/>
              </w:rPr>
            </w:pPr>
          </w:p>
        </w:tc>
        <w:tc>
          <w:tcPr>
            <w:tcW w:w="268" w:type="pct"/>
            <w:gridSpan w:val="2"/>
            <w:vAlign w:val="center"/>
          </w:tcPr>
          <w:p w14:paraId="6F9AC394">
            <w:pPr>
              <w:autoSpaceDE w:val="0"/>
              <w:autoSpaceDN w:val="0"/>
              <w:jc w:val="left"/>
              <w:rPr>
                <w:rFonts w:ascii="Times New Roman" w:hAnsi="Times New Roman"/>
                <w:b/>
                <w:bCs/>
                <w:color w:val="000000"/>
                <w:sz w:val="18"/>
                <w:szCs w:val="18"/>
              </w:rPr>
            </w:pPr>
          </w:p>
        </w:tc>
        <w:tc>
          <w:tcPr>
            <w:tcW w:w="269" w:type="pct"/>
            <w:gridSpan w:val="2"/>
            <w:vAlign w:val="center"/>
          </w:tcPr>
          <w:p w14:paraId="7B652E73">
            <w:pPr>
              <w:autoSpaceDE w:val="0"/>
              <w:autoSpaceDN w:val="0"/>
              <w:jc w:val="left"/>
              <w:rPr>
                <w:rFonts w:ascii="Times New Roman" w:hAnsi="Times New Roman"/>
                <w:b/>
                <w:bCs/>
                <w:color w:val="000000"/>
                <w:sz w:val="18"/>
                <w:szCs w:val="18"/>
              </w:rPr>
            </w:pPr>
          </w:p>
        </w:tc>
        <w:tc>
          <w:tcPr>
            <w:tcW w:w="354" w:type="pct"/>
            <w:vMerge w:val="continue"/>
            <w:vAlign w:val="center"/>
          </w:tcPr>
          <w:p w14:paraId="02E7E6F0">
            <w:pPr>
              <w:autoSpaceDE w:val="0"/>
              <w:autoSpaceDN w:val="0"/>
              <w:jc w:val="center"/>
              <w:rPr>
                <w:rFonts w:ascii="Times New Roman" w:hAnsi="Times New Roman"/>
                <w:color w:val="000000"/>
                <w:spacing w:val="-20"/>
                <w:sz w:val="18"/>
                <w:szCs w:val="18"/>
              </w:rPr>
            </w:pPr>
          </w:p>
        </w:tc>
      </w:tr>
      <w:tr w14:paraId="4C0DE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9A38B86">
            <w:pPr>
              <w:rPr>
                <w:rFonts w:ascii="Times New Roman" w:hAnsi="Times New Roman"/>
                <w:color w:val="000000"/>
                <w:sz w:val="18"/>
                <w:szCs w:val="18"/>
              </w:rPr>
            </w:pPr>
          </w:p>
        </w:tc>
        <w:tc>
          <w:tcPr>
            <w:tcW w:w="215" w:type="pct"/>
            <w:vMerge w:val="continue"/>
            <w:vAlign w:val="center"/>
          </w:tcPr>
          <w:p w14:paraId="02B34BC3">
            <w:pPr>
              <w:rPr>
                <w:rFonts w:ascii="Times New Roman" w:hAnsi="Times New Roman"/>
                <w:color w:val="000000"/>
                <w:sz w:val="18"/>
                <w:szCs w:val="18"/>
              </w:rPr>
            </w:pPr>
          </w:p>
        </w:tc>
        <w:tc>
          <w:tcPr>
            <w:tcW w:w="1762" w:type="pct"/>
            <w:gridSpan w:val="3"/>
            <w:vAlign w:val="center"/>
          </w:tcPr>
          <w:p w14:paraId="6D145072">
            <w:pPr>
              <w:autoSpaceDE w:val="0"/>
              <w:autoSpaceDN w:val="0"/>
              <w:jc w:val="center"/>
              <w:rPr>
                <w:rFonts w:ascii="宋体" w:cs="宋体"/>
                <w:sz w:val="18"/>
                <w:szCs w:val="18"/>
              </w:rPr>
            </w:pPr>
            <w:r>
              <w:rPr>
                <w:rFonts w:hint="eastAsia" w:ascii="宋体" w:cs="宋体"/>
                <w:sz w:val="18"/>
                <w:szCs w:val="18"/>
              </w:rPr>
              <w:t>文学鉴赏</w:t>
            </w:r>
          </w:p>
        </w:tc>
        <w:tc>
          <w:tcPr>
            <w:tcW w:w="183" w:type="pct"/>
            <w:vAlign w:val="center"/>
          </w:tcPr>
          <w:p w14:paraId="429805F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6B77AD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D3AB1E4">
            <w:pPr>
              <w:autoSpaceDE w:val="0"/>
              <w:autoSpaceDN w:val="0"/>
              <w:jc w:val="left"/>
              <w:rPr>
                <w:rFonts w:ascii="Times New Roman" w:hAnsi="Times New Roman"/>
                <w:b/>
                <w:bCs/>
                <w:color w:val="000000"/>
                <w:sz w:val="18"/>
                <w:szCs w:val="18"/>
              </w:rPr>
            </w:pPr>
          </w:p>
        </w:tc>
        <w:tc>
          <w:tcPr>
            <w:tcW w:w="228" w:type="pct"/>
            <w:vAlign w:val="center"/>
          </w:tcPr>
          <w:p w14:paraId="25ACBED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E25AC4B">
            <w:pPr>
              <w:autoSpaceDE w:val="0"/>
              <w:autoSpaceDN w:val="0"/>
              <w:jc w:val="left"/>
              <w:rPr>
                <w:rFonts w:ascii="Times New Roman" w:hAnsi="Times New Roman"/>
                <w:b/>
                <w:bCs/>
                <w:color w:val="000000"/>
                <w:sz w:val="18"/>
                <w:szCs w:val="18"/>
              </w:rPr>
            </w:pPr>
          </w:p>
        </w:tc>
        <w:tc>
          <w:tcPr>
            <w:tcW w:w="274" w:type="pct"/>
            <w:gridSpan w:val="2"/>
            <w:vAlign w:val="center"/>
          </w:tcPr>
          <w:p w14:paraId="65A53833">
            <w:pPr>
              <w:autoSpaceDE w:val="0"/>
              <w:autoSpaceDN w:val="0"/>
              <w:jc w:val="left"/>
              <w:rPr>
                <w:rFonts w:ascii="Times New Roman" w:hAnsi="Times New Roman"/>
                <w:b/>
                <w:bCs/>
                <w:color w:val="000000"/>
                <w:sz w:val="18"/>
                <w:szCs w:val="18"/>
              </w:rPr>
            </w:pPr>
          </w:p>
        </w:tc>
        <w:tc>
          <w:tcPr>
            <w:tcW w:w="267" w:type="pct"/>
            <w:vAlign w:val="center"/>
          </w:tcPr>
          <w:p w14:paraId="5A3E36F5">
            <w:pPr>
              <w:autoSpaceDE w:val="0"/>
              <w:autoSpaceDN w:val="0"/>
              <w:jc w:val="left"/>
              <w:rPr>
                <w:rFonts w:ascii="Times New Roman" w:hAnsi="Times New Roman"/>
                <w:b/>
                <w:bCs/>
                <w:color w:val="000000"/>
                <w:sz w:val="18"/>
                <w:szCs w:val="18"/>
              </w:rPr>
            </w:pPr>
          </w:p>
        </w:tc>
        <w:tc>
          <w:tcPr>
            <w:tcW w:w="267" w:type="pct"/>
            <w:gridSpan w:val="2"/>
            <w:vAlign w:val="center"/>
          </w:tcPr>
          <w:p w14:paraId="143DB30F">
            <w:pPr>
              <w:autoSpaceDE w:val="0"/>
              <w:autoSpaceDN w:val="0"/>
              <w:jc w:val="left"/>
              <w:rPr>
                <w:rFonts w:ascii="Times New Roman" w:hAnsi="Times New Roman"/>
                <w:b/>
                <w:bCs/>
                <w:color w:val="000000"/>
                <w:sz w:val="18"/>
                <w:szCs w:val="18"/>
              </w:rPr>
            </w:pPr>
          </w:p>
        </w:tc>
        <w:tc>
          <w:tcPr>
            <w:tcW w:w="268" w:type="pct"/>
            <w:gridSpan w:val="2"/>
            <w:vAlign w:val="center"/>
          </w:tcPr>
          <w:p w14:paraId="09B43D1D">
            <w:pPr>
              <w:autoSpaceDE w:val="0"/>
              <w:autoSpaceDN w:val="0"/>
              <w:jc w:val="left"/>
              <w:rPr>
                <w:rFonts w:ascii="Times New Roman" w:hAnsi="Times New Roman"/>
                <w:b/>
                <w:bCs/>
                <w:color w:val="000000"/>
                <w:sz w:val="18"/>
                <w:szCs w:val="18"/>
              </w:rPr>
            </w:pPr>
          </w:p>
        </w:tc>
        <w:tc>
          <w:tcPr>
            <w:tcW w:w="269" w:type="pct"/>
            <w:gridSpan w:val="2"/>
            <w:vAlign w:val="center"/>
          </w:tcPr>
          <w:p w14:paraId="34413779">
            <w:pPr>
              <w:autoSpaceDE w:val="0"/>
              <w:autoSpaceDN w:val="0"/>
              <w:jc w:val="left"/>
              <w:rPr>
                <w:rFonts w:ascii="Times New Roman" w:hAnsi="Times New Roman"/>
                <w:b/>
                <w:bCs/>
                <w:color w:val="000000"/>
                <w:sz w:val="18"/>
                <w:szCs w:val="18"/>
              </w:rPr>
            </w:pPr>
          </w:p>
        </w:tc>
        <w:tc>
          <w:tcPr>
            <w:tcW w:w="354" w:type="pct"/>
            <w:vMerge w:val="continue"/>
            <w:vAlign w:val="center"/>
          </w:tcPr>
          <w:p w14:paraId="661CA610">
            <w:pPr>
              <w:autoSpaceDE w:val="0"/>
              <w:autoSpaceDN w:val="0"/>
              <w:jc w:val="center"/>
              <w:rPr>
                <w:rFonts w:ascii="Times New Roman" w:hAnsi="Times New Roman"/>
                <w:color w:val="000000"/>
                <w:spacing w:val="-20"/>
                <w:sz w:val="18"/>
                <w:szCs w:val="18"/>
              </w:rPr>
            </w:pPr>
          </w:p>
        </w:tc>
      </w:tr>
      <w:tr w14:paraId="29F3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EA8A6AD">
            <w:pPr>
              <w:rPr>
                <w:rFonts w:ascii="Times New Roman" w:hAnsi="Times New Roman"/>
                <w:color w:val="000000"/>
                <w:sz w:val="18"/>
                <w:szCs w:val="18"/>
              </w:rPr>
            </w:pPr>
          </w:p>
        </w:tc>
        <w:tc>
          <w:tcPr>
            <w:tcW w:w="215" w:type="pct"/>
            <w:vMerge w:val="continue"/>
            <w:vAlign w:val="center"/>
          </w:tcPr>
          <w:p w14:paraId="03324C70">
            <w:pPr>
              <w:rPr>
                <w:rFonts w:ascii="Times New Roman" w:hAnsi="Times New Roman"/>
                <w:color w:val="000000"/>
                <w:sz w:val="18"/>
                <w:szCs w:val="18"/>
              </w:rPr>
            </w:pPr>
          </w:p>
        </w:tc>
        <w:tc>
          <w:tcPr>
            <w:tcW w:w="1762" w:type="pct"/>
            <w:gridSpan w:val="3"/>
            <w:vAlign w:val="center"/>
          </w:tcPr>
          <w:p w14:paraId="51511D0A">
            <w:pPr>
              <w:autoSpaceDE w:val="0"/>
              <w:autoSpaceDN w:val="0"/>
              <w:jc w:val="center"/>
              <w:rPr>
                <w:rFonts w:ascii="宋体" w:cs="宋体"/>
                <w:sz w:val="18"/>
                <w:szCs w:val="18"/>
              </w:rPr>
            </w:pPr>
            <w:r>
              <w:rPr>
                <w:rFonts w:hint="eastAsia" w:ascii="宋体" w:cs="宋体"/>
                <w:sz w:val="18"/>
                <w:szCs w:val="18"/>
              </w:rPr>
              <w:t>影视鉴赏</w:t>
            </w:r>
          </w:p>
        </w:tc>
        <w:tc>
          <w:tcPr>
            <w:tcW w:w="183" w:type="pct"/>
            <w:vAlign w:val="center"/>
          </w:tcPr>
          <w:p w14:paraId="07D26668">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D960E18">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7C2D78E">
            <w:pPr>
              <w:autoSpaceDE w:val="0"/>
              <w:autoSpaceDN w:val="0"/>
              <w:jc w:val="left"/>
              <w:rPr>
                <w:rFonts w:ascii="Times New Roman" w:hAnsi="Times New Roman"/>
                <w:b/>
                <w:bCs/>
                <w:color w:val="000000"/>
                <w:sz w:val="18"/>
                <w:szCs w:val="18"/>
              </w:rPr>
            </w:pPr>
          </w:p>
        </w:tc>
        <w:tc>
          <w:tcPr>
            <w:tcW w:w="228" w:type="pct"/>
            <w:vAlign w:val="center"/>
          </w:tcPr>
          <w:p w14:paraId="01560F6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768D870B">
            <w:pPr>
              <w:autoSpaceDE w:val="0"/>
              <w:autoSpaceDN w:val="0"/>
              <w:jc w:val="left"/>
              <w:rPr>
                <w:rFonts w:ascii="Times New Roman" w:hAnsi="Times New Roman"/>
                <w:b/>
                <w:bCs/>
                <w:color w:val="000000"/>
                <w:sz w:val="18"/>
                <w:szCs w:val="18"/>
              </w:rPr>
            </w:pPr>
          </w:p>
        </w:tc>
        <w:tc>
          <w:tcPr>
            <w:tcW w:w="274" w:type="pct"/>
            <w:gridSpan w:val="2"/>
            <w:vAlign w:val="center"/>
          </w:tcPr>
          <w:p w14:paraId="43741ADB">
            <w:pPr>
              <w:autoSpaceDE w:val="0"/>
              <w:autoSpaceDN w:val="0"/>
              <w:jc w:val="left"/>
              <w:rPr>
                <w:rFonts w:ascii="Times New Roman" w:hAnsi="Times New Roman"/>
                <w:b/>
                <w:bCs/>
                <w:color w:val="000000"/>
                <w:sz w:val="18"/>
                <w:szCs w:val="18"/>
              </w:rPr>
            </w:pPr>
          </w:p>
        </w:tc>
        <w:tc>
          <w:tcPr>
            <w:tcW w:w="267" w:type="pct"/>
            <w:vAlign w:val="center"/>
          </w:tcPr>
          <w:p w14:paraId="5C1587B7">
            <w:pPr>
              <w:autoSpaceDE w:val="0"/>
              <w:autoSpaceDN w:val="0"/>
              <w:jc w:val="left"/>
              <w:rPr>
                <w:rFonts w:ascii="Times New Roman" w:hAnsi="Times New Roman"/>
                <w:b/>
                <w:bCs/>
                <w:color w:val="000000"/>
                <w:sz w:val="18"/>
                <w:szCs w:val="18"/>
              </w:rPr>
            </w:pPr>
          </w:p>
        </w:tc>
        <w:tc>
          <w:tcPr>
            <w:tcW w:w="267" w:type="pct"/>
            <w:gridSpan w:val="2"/>
            <w:vAlign w:val="center"/>
          </w:tcPr>
          <w:p w14:paraId="3AA030D4">
            <w:pPr>
              <w:autoSpaceDE w:val="0"/>
              <w:autoSpaceDN w:val="0"/>
              <w:jc w:val="left"/>
              <w:rPr>
                <w:rFonts w:ascii="Times New Roman" w:hAnsi="Times New Roman"/>
                <w:b/>
                <w:bCs/>
                <w:color w:val="000000"/>
                <w:sz w:val="18"/>
                <w:szCs w:val="18"/>
              </w:rPr>
            </w:pPr>
          </w:p>
        </w:tc>
        <w:tc>
          <w:tcPr>
            <w:tcW w:w="268" w:type="pct"/>
            <w:gridSpan w:val="2"/>
            <w:vAlign w:val="center"/>
          </w:tcPr>
          <w:p w14:paraId="7EA16775">
            <w:pPr>
              <w:autoSpaceDE w:val="0"/>
              <w:autoSpaceDN w:val="0"/>
              <w:jc w:val="left"/>
              <w:rPr>
                <w:rFonts w:ascii="Times New Roman" w:hAnsi="Times New Roman"/>
                <w:b/>
                <w:bCs/>
                <w:color w:val="000000"/>
                <w:sz w:val="18"/>
                <w:szCs w:val="18"/>
              </w:rPr>
            </w:pPr>
          </w:p>
        </w:tc>
        <w:tc>
          <w:tcPr>
            <w:tcW w:w="269" w:type="pct"/>
            <w:gridSpan w:val="2"/>
            <w:vAlign w:val="center"/>
          </w:tcPr>
          <w:p w14:paraId="7C3B253D">
            <w:pPr>
              <w:autoSpaceDE w:val="0"/>
              <w:autoSpaceDN w:val="0"/>
              <w:jc w:val="left"/>
              <w:rPr>
                <w:rFonts w:ascii="Times New Roman" w:hAnsi="Times New Roman"/>
                <w:b/>
                <w:bCs/>
                <w:color w:val="000000"/>
                <w:sz w:val="18"/>
                <w:szCs w:val="18"/>
              </w:rPr>
            </w:pPr>
          </w:p>
        </w:tc>
        <w:tc>
          <w:tcPr>
            <w:tcW w:w="354" w:type="pct"/>
            <w:vMerge w:val="continue"/>
            <w:vAlign w:val="center"/>
          </w:tcPr>
          <w:p w14:paraId="109EA463">
            <w:pPr>
              <w:autoSpaceDE w:val="0"/>
              <w:autoSpaceDN w:val="0"/>
              <w:jc w:val="center"/>
              <w:rPr>
                <w:rFonts w:ascii="Times New Roman" w:hAnsi="Times New Roman"/>
                <w:color w:val="000000"/>
                <w:spacing w:val="-20"/>
                <w:sz w:val="18"/>
                <w:szCs w:val="18"/>
              </w:rPr>
            </w:pPr>
          </w:p>
        </w:tc>
      </w:tr>
      <w:tr w14:paraId="2E6E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283FE12">
            <w:pPr>
              <w:rPr>
                <w:rFonts w:ascii="Times New Roman" w:hAnsi="Times New Roman"/>
                <w:color w:val="000000"/>
                <w:sz w:val="18"/>
                <w:szCs w:val="18"/>
              </w:rPr>
            </w:pPr>
          </w:p>
        </w:tc>
        <w:tc>
          <w:tcPr>
            <w:tcW w:w="215" w:type="pct"/>
            <w:vMerge w:val="continue"/>
            <w:vAlign w:val="center"/>
          </w:tcPr>
          <w:p w14:paraId="420F771D">
            <w:pPr>
              <w:rPr>
                <w:rFonts w:ascii="Times New Roman" w:hAnsi="Times New Roman"/>
                <w:color w:val="000000"/>
                <w:sz w:val="18"/>
                <w:szCs w:val="18"/>
              </w:rPr>
            </w:pPr>
          </w:p>
        </w:tc>
        <w:tc>
          <w:tcPr>
            <w:tcW w:w="1762" w:type="pct"/>
            <w:gridSpan w:val="3"/>
            <w:vAlign w:val="center"/>
          </w:tcPr>
          <w:p w14:paraId="0A07F090">
            <w:pPr>
              <w:autoSpaceDE w:val="0"/>
              <w:autoSpaceDN w:val="0"/>
              <w:jc w:val="center"/>
              <w:rPr>
                <w:rFonts w:ascii="宋体" w:cs="宋体"/>
                <w:sz w:val="18"/>
                <w:szCs w:val="18"/>
              </w:rPr>
            </w:pPr>
            <w:r>
              <w:rPr>
                <w:rFonts w:hint="eastAsia" w:ascii="宋体" w:cs="宋体"/>
                <w:sz w:val="18"/>
                <w:szCs w:val="18"/>
              </w:rPr>
              <w:t>创新中国</w:t>
            </w:r>
          </w:p>
        </w:tc>
        <w:tc>
          <w:tcPr>
            <w:tcW w:w="183" w:type="pct"/>
            <w:vAlign w:val="center"/>
          </w:tcPr>
          <w:p w14:paraId="1549905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98E4BA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4D83557">
            <w:pPr>
              <w:autoSpaceDE w:val="0"/>
              <w:autoSpaceDN w:val="0"/>
              <w:jc w:val="left"/>
              <w:rPr>
                <w:rFonts w:ascii="Times New Roman" w:hAnsi="Times New Roman"/>
                <w:b/>
                <w:bCs/>
                <w:color w:val="000000"/>
                <w:sz w:val="18"/>
                <w:szCs w:val="18"/>
              </w:rPr>
            </w:pPr>
          </w:p>
        </w:tc>
        <w:tc>
          <w:tcPr>
            <w:tcW w:w="228" w:type="pct"/>
            <w:vAlign w:val="center"/>
          </w:tcPr>
          <w:p w14:paraId="233FE05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25342234">
            <w:pPr>
              <w:autoSpaceDE w:val="0"/>
              <w:autoSpaceDN w:val="0"/>
              <w:jc w:val="left"/>
              <w:rPr>
                <w:rFonts w:ascii="Times New Roman" w:hAnsi="Times New Roman"/>
                <w:b/>
                <w:bCs/>
                <w:color w:val="000000"/>
                <w:sz w:val="18"/>
                <w:szCs w:val="18"/>
              </w:rPr>
            </w:pPr>
          </w:p>
        </w:tc>
        <w:tc>
          <w:tcPr>
            <w:tcW w:w="274" w:type="pct"/>
            <w:gridSpan w:val="2"/>
            <w:vAlign w:val="center"/>
          </w:tcPr>
          <w:p w14:paraId="71094D48">
            <w:pPr>
              <w:autoSpaceDE w:val="0"/>
              <w:autoSpaceDN w:val="0"/>
              <w:jc w:val="left"/>
              <w:rPr>
                <w:rFonts w:ascii="Times New Roman" w:hAnsi="Times New Roman"/>
                <w:b/>
                <w:bCs/>
                <w:color w:val="000000"/>
                <w:sz w:val="18"/>
                <w:szCs w:val="18"/>
              </w:rPr>
            </w:pPr>
          </w:p>
        </w:tc>
        <w:tc>
          <w:tcPr>
            <w:tcW w:w="267" w:type="pct"/>
            <w:vAlign w:val="center"/>
          </w:tcPr>
          <w:p w14:paraId="557E8B0E">
            <w:pPr>
              <w:autoSpaceDE w:val="0"/>
              <w:autoSpaceDN w:val="0"/>
              <w:jc w:val="left"/>
              <w:rPr>
                <w:rFonts w:ascii="Times New Roman" w:hAnsi="Times New Roman"/>
                <w:b/>
                <w:bCs/>
                <w:color w:val="000000"/>
                <w:sz w:val="18"/>
                <w:szCs w:val="18"/>
              </w:rPr>
            </w:pPr>
          </w:p>
        </w:tc>
        <w:tc>
          <w:tcPr>
            <w:tcW w:w="267" w:type="pct"/>
            <w:gridSpan w:val="2"/>
            <w:vAlign w:val="center"/>
          </w:tcPr>
          <w:p w14:paraId="7C18579D">
            <w:pPr>
              <w:autoSpaceDE w:val="0"/>
              <w:autoSpaceDN w:val="0"/>
              <w:jc w:val="left"/>
              <w:rPr>
                <w:rFonts w:ascii="Times New Roman" w:hAnsi="Times New Roman"/>
                <w:b/>
                <w:bCs/>
                <w:color w:val="000000"/>
                <w:sz w:val="18"/>
                <w:szCs w:val="18"/>
              </w:rPr>
            </w:pPr>
          </w:p>
        </w:tc>
        <w:tc>
          <w:tcPr>
            <w:tcW w:w="268" w:type="pct"/>
            <w:gridSpan w:val="2"/>
            <w:vAlign w:val="center"/>
          </w:tcPr>
          <w:p w14:paraId="090AD6EF">
            <w:pPr>
              <w:autoSpaceDE w:val="0"/>
              <w:autoSpaceDN w:val="0"/>
              <w:jc w:val="left"/>
              <w:rPr>
                <w:rFonts w:ascii="Times New Roman" w:hAnsi="Times New Roman"/>
                <w:b/>
                <w:bCs/>
                <w:color w:val="000000"/>
                <w:sz w:val="18"/>
                <w:szCs w:val="18"/>
              </w:rPr>
            </w:pPr>
          </w:p>
        </w:tc>
        <w:tc>
          <w:tcPr>
            <w:tcW w:w="269" w:type="pct"/>
            <w:gridSpan w:val="2"/>
            <w:vAlign w:val="center"/>
          </w:tcPr>
          <w:p w14:paraId="2948DD1B">
            <w:pPr>
              <w:autoSpaceDE w:val="0"/>
              <w:autoSpaceDN w:val="0"/>
              <w:jc w:val="left"/>
              <w:rPr>
                <w:rFonts w:ascii="Times New Roman" w:hAnsi="Times New Roman"/>
                <w:b/>
                <w:bCs/>
                <w:color w:val="000000"/>
                <w:sz w:val="18"/>
                <w:szCs w:val="18"/>
              </w:rPr>
            </w:pPr>
          </w:p>
        </w:tc>
        <w:tc>
          <w:tcPr>
            <w:tcW w:w="354" w:type="pct"/>
            <w:vMerge w:val="continue"/>
            <w:vAlign w:val="center"/>
          </w:tcPr>
          <w:p w14:paraId="4EC288D4">
            <w:pPr>
              <w:autoSpaceDE w:val="0"/>
              <w:autoSpaceDN w:val="0"/>
              <w:jc w:val="center"/>
              <w:rPr>
                <w:rFonts w:ascii="Times New Roman" w:hAnsi="Times New Roman"/>
                <w:color w:val="000000"/>
                <w:spacing w:val="-20"/>
                <w:sz w:val="18"/>
                <w:szCs w:val="18"/>
              </w:rPr>
            </w:pPr>
          </w:p>
        </w:tc>
      </w:tr>
      <w:tr w14:paraId="409A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C8A447E">
            <w:pPr>
              <w:rPr>
                <w:rFonts w:ascii="Times New Roman" w:hAnsi="Times New Roman"/>
                <w:color w:val="000000"/>
                <w:sz w:val="18"/>
                <w:szCs w:val="18"/>
              </w:rPr>
            </w:pPr>
          </w:p>
        </w:tc>
        <w:tc>
          <w:tcPr>
            <w:tcW w:w="215" w:type="pct"/>
            <w:vMerge w:val="continue"/>
            <w:vAlign w:val="center"/>
          </w:tcPr>
          <w:p w14:paraId="7D9F1C41">
            <w:pPr>
              <w:rPr>
                <w:rFonts w:ascii="Times New Roman" w:hAnsi="Times New Roman"/>
                <w:color w:val="000000"/>
                <w:sz w:val="18"/>
                <w:szCs w:val="18"/>
              </w:rPr>
            </w:pPr>
          </w:p>
        </w:tc>
        <w:tc>
          <w:tcPr>
            <w:tcW w:w="1762" w:type="pct"/>
            <w:gridSpan w:val="3"/>
            <w:vAlign w:val="center"/>
          </w:tcPr>
          <w:p w14:paraId="5344BCFF">
            <w:pPr>
              <w:autoSpaceDE w:val="0"/>
              <w:autoSpaceDN w:val="0"/>
              <w:jc w:val="center"/>
              <w:rPr>
                <w:rFonts w:ascii="宋体" w:cs="宋体"/>
                <w:sz w:val="18"/>
                <w:szCs w:val="18"/>
              </w:rPr>
            </w:pPr>
            <w:r>
              <w:rPr>
                <w:rFonts w:hint="eastAsia" w:ascii="宋体" w:cs="宋体"/>
                <w:sz w:val="18"/>
                <w:szCs w:val="18"/>
              </w:rPr>
              <w:t>企业绿色管理</w:t>
            </w:r>
          </w:p>
        </w:tc>
        <w:tc>
          <w:tcPr>
            <w:tcW w:w="183" w:type="pct"/>
            <w:vAlign w:val="center"/>
          </w:tcPr>
          <w:p w14:paraId="32DD19B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A0CF56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2A4ADE8">
            <w:pPr>
              <w:autoSpaceDE w:val="0"/>
              <w:autoSpaceDN w:val="0"/>
              <w:jc w:val="left"/>
              <w:rPr>
                <w:rFonts w:ascii="Times New Roman" w:hAnsi="Times New Roman"/>
                <w:b/>
                <w:bCs/>
                <w:color w:val="000000"/>
                <w:sz w:val="18"/>
                <w:szCs w:val="18"/>
              </w:rPr>
            </w:pPr>
          </w:p>
        </w:tc>
        <w:tc>
          <w:tcPr>
            <w:tcW w:w="228" w:type="pct"/>
            <w:vAlign w:val="center"/>
          </w:tcPr>
          <w:p w14:paraId="649A157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251E262E">
            <w:pPr>
              <w:autoSpaceDE w:val="0"/>
              <w:autoSpaceDN w:val="0"/>
              <w:jc w:val="left"/>
              <w:rPr>
                <w:rFonts w:ascii="Times New Roman" w:hAnsi="Times New Roman"/>
                <w:b/>
                <w:bCs/>
                <w:color w:val="000000"/>
                <w:sz w:val="18"/>
                <w:szCs w:val="18"/>
              </w:rPr>
            </w:pPr>
          </w:p>
        </w:tc>
        <w:tc>
          <w:tcPr>
            <w:tcW w:w="274" w:type="pct"/>
            <w:gridSpan w:val="2"/>
            <w:vAlign w:val="center"/>
          </w:tcPr>
          <w:p w14:paraId="4B8626C5">
            <w:pPr>
              <w:autoSpaceDE w:val="0"/>
              <w:autoSpaceDN w:val="0"/>
              <w:jc w:val="left"/>
              <w:rPr>
                <w:rFonts w:ascii="Times New Roman" w:hAnsi="Times New Roman"/>
                <w:b/>
                <w:bCs/>
                <w:color w:val="000000"/>
                <w:sz w:val="18"/>
                <w:szCs w:val="18"/>
              </w:rPr>
            </w:pPr>
          </w:p>
        </w:tc>
        <w:tc>
          <w:tcPr>
            <w:tcW w:w="267" w:type="pct"/>
            <w:vAlign w:val="center"/>
          </w:tcPr>
          <w:p w14:paraId="6F39F522">
            <w:pPr>
              <w:autoSpaceDE w:val="0"/>
              <w:autoSpaceDN w:val="0"/>
              <w:jc w:val="left"/>
              <w:rPr>
                <w:rFonts w:ascii="Times New Roman" w:hAnsi="Times New Roman"/>
                <w:b/>
                <w:bCs/>
                <w:color w:val="000000"/>
                <w:sz w:val="18"/>
                <w:szCs w:val="18"/>
              </w:rPr>
            </w:pPr>
          </w:p>
        </w:tc>
        <w:tc>
          <w:tcPr>
            <w:tcW w:w="267" w:type="pct"/>
            <w:gridSpan w:val="2"/>
            <w:vAlign w:val="center"/>
          </w:tcPr>
          <w:p w14:paraId="2D90D6AC">
            <w:pPr>
              <w:autoSpaceDE w:val="0"/>
              <w:autoSpaceDN w:val="0"/>
              <w:jc w:val="left"/>
              <w:rPr>
                <w:rFonts w:ascii="Times New Roman" w:hAnsi="Times New Roman"/>
                <w:b/>
                <w:bCs/>
                <w:color w:val="000000"/>
                <w:sz w:val="18"/>
                <w:szCs w:val="18"/>
              </w:rPr>
            </w:pPr>
          </w:p>
        </w:tc>
        <w:tc>
          <w:tcPr>
            <w:tcW w:w="268" w:type="pct"/>
            <w:gridSpan w:val="2"/>
            <w:vAlign w:val="center"/>
          </w:tcPr>
          <w:p w14:paraId="1161CB03">
            <w:pPr>
              <w:autoSpaceDE w:val="0"/>
              <w:autoSpaceDN w:val="0"/>
              <w:jc w:val="left"/>
              <w:rPr>
                <w:rFonts w:ascii="Times New Roman" w:hAnsi="Times New Roman"/>
                <w:b/>
                <w:bCs/>
                <w:color w:val="000000"/>
                <w:sz w:val="18"/>
                <w:szCs w:val="18"/>
              </w:rPr>
            </w:pPr>
          </w:p>
        </w:tc>
        <w:tc>
          <w:tcPr>
            <w:tcW w:w="269" w:type="pct"/>
            <w:gridSpan w:val="2"/>
            <w:vAlign w:val="center"/>
          </w:tcPr>
          <w:p w14:paraId="1B4557CF">
            <w:pPr>
              <w:autoSpaceDE w:val="0"/>
              <w:autoSpaceDN w:val="0"/>
              <w:jc w:val="left"/>
              <w:rPr>
                <w:rFonts w:ascii="Times New Roman" w:hAnsi="Times New Roman"/>
                <w:b/>
                <w:bCs/>
                <w:color w:val="000000"/>
                <w:sz w:val="18"/>
                <w:szCs w:val="18"/>
              </w:rPr>
            </w:pPr>
          </w:p>
        </w:tc>
        <w:tc>
          <w:tcPr>
            <w:tcW w:w="354" w:type="pct"/>
            <w:vMerge w:val="continue"/>
            <w:vAlign w:val="center"/>
          </w:tcPr>
          <w:p w14:paraId="7F73E60B">
            <w:pPr>
              <w:autoSpaceDE w:val="0"/>
              <w:autoSpaceDN w:val="0"/>
              <w:jc w:val="center"/>
              <w:rPr>
                <w:rFonts w:ascii="Times New Roman" w:hAnsi="Times New Roman"/>
                <w:color w:val="000000"/>
                <w:spacing w:val="-20"/>
                <w:sz w:val="18"/>
                <w:szCs w:val="18"/>
              </w:rPr>
            </w:pPr>
          </w:p>
        </w:tc>
      </w:tr>
      <w:tr w14:paraId="073A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EEDDA32">
            <w:pPr>
              <w:rPr>
                <w:rFonts w:ascii="Times New Roman" w:hAnsi="Times New Roman"/>
                <w:color w:val="000000"/>
                <w:sz w:val="18"/>
                <w:szCs w:val="18"/>
              </w:rPr>
            </w:pPr>
          </w:p>
        </w:tc>
        <w:tc>
          <w:tcPr>
            <w:tcW w:w="215" w:type="pct"/>
            <w:vMerge w:val="continue"/>
            <w:vAlign w:val="center"/>
          </w:tcPr>
          <w:p w14:paraId="0B7891B9">
            <w:pPr>
              <w:rPr>
                <w:rFonts w:ascii="Times New Roman" w:hAnsi="Times New Roman"/>
                <w:color w:val="000000"/>
                <w:sz w:val="18"/>
                <w:szCs w:val="18"/>
              </w:rPr>
            </w:pPr>
          </w:p>
        </w:tc>
        <w:tc>
          <w:tcPr>
            <w:tcW w:w="1762" w:type="pct"/>
            <w:gridSpan w:val="3"/>
            <w:vAlign w:val="center"/>
          </w:tcPr>
          <w:p w14:paraId="684FF071">
            <w:pPr>
              <w:autoSpaceDE w:val="0"/>
              <w:autoSpaceDN w:val="0"/>
              <w:jc w:val="center"/>
              <w:rPr>
                <w:rFonts w:ascii="宋体" w:cs="宋体"/>
                <w:sz w:val="18"/>
                <w:szCs w:val="18"/>
              </w:rPr>
            </w:pPr>
            <w:r>
              <w:rPr>
                <w:rFonts w:hint="eastAsia" w:ascii="宋体" w:cs="宋体"/>
                <w:sz w:val="18"/>
                <w:szCs w:val="18"/>
              </w:rPr>
              <w:t>文献信息检索与利用</w:t>
            </w:r>
          </w:p>
        </w:tc>
        <w:tc>
          <w:tcPr>
            <w:tcW w:w="183" w:type="pct"/>
            <w:vAlign w:val="center"/>
          </w:tcPr>
          <w:p w14:paraId="7EAF031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550413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F4E17AF">
            <w:pPr>
              <w:autoSpaceDE w:val="0"/>
              <w:autoSpaceDN w:val="0"/>
              <w:jc w:val="left"/>
              <w:rPr>
                <w:rFonts w:ascii="Times New Roman" w:hAnsi="Times New Roman"/>
                <w:b/>
                <w:bCs/>
                <w:color w:val="000000"/>
                <w:sz w:val="18"/>
                <w:szCs w:val="18"/>
              </w:rPr>
            </w:pPr>
          </w:p>
        </w:tc>
        <w:tc>
          <w:tcPr>
            <w:tcW w:w="228" w:type="pct"/>
            <w:vAlign w:val="center"/>
          </w:tcPr>
          <w:p w14:paraId="4D134D3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7985C0D5">
            <w:pPr>
              <w:autoSpaceDE w:val="0"/>
              <w:autoSpaceDN w:val="0"/>
              <w:jc w:val="left"/>
              <w:rPr>
                <w:rFonts w:ascii="Times New Roman" w:hAnsi="Times New Roman"/>
                <w:b/>
                <w:bCs/>
                <w:color w:val="000000"/>
                <w:sz w:val="18"/>
                <w:szCs w:val="18"/>
              </w:rPr>
            </w:pPr>
          </w:p>
        </w:tc>
        <w:tc>
          <w:tcPr>
            <w:tcW w:w="274" w:type="pct"/>
            <w:gridSpan w:val="2"/>
            <w:vAlign w:val="center"/>
          </w:tcPr>
          <w:p w14:paraId="55E06807">
            <w:pPr>
              <w:autoSpaceDE w:val="0"/>
              <w:autoSpaceDN w:val="0"/>
              <w:jc w:val="left"/>
              <w:rPr>
                <w:rFonts w:ascii="Times New Roman" w:hAnsi="Times New Roman"/>
                <w:b/>
                <w:bCs/>
                <w:color w:val="000000"/>
                <w:sz w:val="18"/>
                <w:szCs w:val="18"/>
              </w:rPr>
            </w:pPr>
          </w:p>
        </w:tc>
        <w:tc>
          <w:tcPr>
            <w:tcW w:w="267" w:type="pct"/>
            <w:vAlign w:val="center"/>
          </w:tcPr>
          <w:p w14:paraId="4192AFA2">
            <w:pPr>
              <w:autoSpaceDE w:val="0"/>
              <w:autoSpaceDN w:val="0"/>
              <w:jc w:val="left"/>
              <w:rPr>
                <w:rFonts w:ascii="Times New Roman" w:hAnsi="Times New Roman"/>
                <w:b/>
                <w:bCs/>
                <w:color w:val="000000"/>
                <w:sz w:val="18"/>
                <w:szCs w:val="18"/>
              </w:rPr>
            </w:pPr>
          </w:p>
        </w:tc>
        <w:tc>
          <w:tcPr>
            <w:tcW w:w="267" w:type="pct"/>
            <w:gridSpan w:val="2"/>
            <w:vAlign w:val="center"/>
          </w:tcPr>
          <w:p w14:paraId="48AC0FC6">
            <w:pPr>
              <w:autoSpaceDE w:val="0"/>
              <w:autoSpaceDN w:val="0"/>
              <w:jc w:val="left"/>
              <w:rPr>
                <w:rFonts w:ascii="Times New Roman" w:hAnsi="Times New Roman"/>
                <w:b/>
                <w:bCs/>
                <w:color w:val="000000"/>
                <w:sz w:val="18"/>
                <w:szCs w:val="18"/>
              </w:rPr>
            </w:pPr>
          </w:p>
        </w:tc>
        <w:tc>
          <w:tcPr>
            <w:tcW w:w="268" w:type="pct"/>
            <w:gridSpan w:val="2"/>
            <w:vAlign w:val="center"/>
          </w:tcPr>
          <w:p w14:paraId="63DF9C4F">
            <w:pPr>
              <w:autoSpaceDE w:val="0"/>
              <w:autoSpaceDN w:val="0"/>
              <w:jc w:val="left"/>
              <w:rPr>
                <w:rFonts w:ascii="Times New Roman" w:hAnsi="Times New Roman"/>
                <w:b/>
                <w:bCs/>
                <w:color w:val="000000"/>
                <w:sz w:val="18"/>
                <w:szCs w:val="18"/>
              </w:rPr>
            </w:pPr>
          </w:p>
        </w:tc>
        <w:tc>
          <w:tcPr>
            <w:tcW w:w="269" w:type="pct"/>
            <w:gridSpan w:val="2"/>
            <w:vAlign w:val="center"/>
          </w:tcPr>
          <w:p w14:paraId="2CD93622">
            <w:pPr>
              <w:autoSpaceDE w:val="0"/>
              <w:autoSpaceDN w:val="0"/>
              <w:jc w:val="left"/>
              <w:rPr>
                <w:rFonts w:ascii="Times New Roman" w:hAnsi="Times New Roman"/>
                <w:b/>
                <w:bCs/>
                <w:color w:val="000000"/>
                <w:sz w:val="18"/>
                <w:szCs w:val="18"/>
              </w:rPr>
            </w:pPr>
          </w:p>
        </w:tc>
        <w:tc>
          <w:tcPr>
            <w:tcW w:w="354" w:type="pct"/>
            <w:vMerge w:val="continue"/>
            <w:vAlign w:val="center"/>
          </w:tcPr>
          <w:p w14:paraId="12C033DC">
            <w:pPr>
              <w:autoSpaceDE w:val="0"/>
              <w:autoSpaceDN w:val="0"/>
              <w:jc w:val="center"/>
              <w:rPr>
                <w:rFonts w:ascii="Times New Roman" w:hAnsi="Times New Roman"/>
                <w:color w:val="000000"/>
                <w:spacing w:val="-20"/>
                <w:sz w:val="18"/>
                <w:szCs w:val="18"/>
              </w:rPr>
            </w:pPr>
          </w:p>
        </w:tc>
      </w:tr>
      <w:tr w14:paraId="155B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DDCF553">
            <w:pPr>
              <w:rPr>
                <w:rFonts w:ascii="Times New Roman" w:hAnsi="Times New Roman"/>
                <w:color w:val="000000"/>
                <w:sz w:val="18"/>
                <w:szCs w:val="18"/>
              </w:rPr>
            </w:pPr>
          </w:p>
        </w:tc>
        <w:tc>
          <w:tcPr>
            <w:tcW w:w="215" w:type="pct"/>
            <w:vMerge w:val="continue"/>
            <w:vAlign w:val="center"/>
          </w:tcPr>
          <w:p w14:paraId="41D848F9">
            <w:pPr>
              <w:rPr>
                <w:rFonts w:ascii="Times New Roman" w:hAnsi="Times New Roman"/>
                <w:color w:val="000000"/>
                <w:sz w:val="18"/>
                <w:szCs w:val="18"/>
              </w:rPr>
            </w:pPr>
          </w:p>
        </w:tc>
        <w:tc>
          <w:tcPr>
            <w:tcW w:w="1762" w:type="pct"/>
            <w:gridSpan w:val="3"/>
            <w:vAlign w:val="center"/>
          </w:tcPr>
          <w:p w14:paraId="332C7F91">
            <w:pPr>
              <w:autoSpaceDE w:val="0"/>
              <w:autoSpaceDN w:val="0"/>
              <w:jc w:val="center"/>
              <w:rPr>
                <w:rFonts w:ascii="宋体" w:cs="宋体"/>
                <w:sz w:val="18"/>
                <w:szCs w:val="18"/>
              </w:rPr>
            </w:pPr>
            <w:r>
              <w:rPr>
                <w:rFonts w:hint="eastAsia" w:ascii="宋体" w:cs="宋体"/>
                <w:sz w:val="18"/>
                <w:szCs w:val="18"/>
              </w:rPr>
              <w:t>艺术鉴赏</w:t>
            </w:r>
          </w:p>
        </w:tc>
        <w:tc>
          <w:tcPr>
            <w:tcW w:w="183" w:type="pct"/>
            <w:vAlign w:val="center"/>
          </w:tcPr>
          <w:p w14:paraId="4BA8278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3AF831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549547F">
            <w:pPr>
              <w:autoSpaceDE w:val="0"/>
              <w:autoSpaceDN w:val="0"/>
              <w:jc w:val="left"/>
              <w:rPr>
                <w:rFonts w:ascii="Times New Roman" w:hAnsi="Times New Roman"/>
                <w:b/>
                <w:bCs/>
                <w:color w:val="000000"/>
                <w:sz w:val="18"/>
                <w:szCs w:val="18"/>
              </w:rPr>
            </w:pPr>
          </w:p>
        </w:tc>
        <w:tc>
          <w:tcPr>
            <w:tcW w:w="228" w:type="pct"/>
            <w:vAlign w:val="center"/>
          </w:tcPr>
          <w:p w14:paraId="462CCEA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0734D359">
            <w:pPr>
              <w:autoSpaceDE w:val="0"/>
              <w:autoSpaceDN w:val="0"/>
              <w:jc w:val="left"/>
              <w:rPr>
                <w:rFonts w:ascii="Times New Roman" w:hAnsi="Times New Roman"/>
                <w:b/>
                <w:bCs/>
                <w:color w:val="000000"/>
                <w:sz w:val="18"/>
                <w:szCs w:val="18"/>
              </w:rPr>
            </w:pPr>
          </w:p>
        </w:tc>
        <w:tc>
          <w:tcPr>
            <w:tcW w:w="274" w:type="pct"/>
            <w:gridSpan w:val="2"/>
            <w:vAlign w:val="center"/>
          </w:tcPr>
          <w:p w14:paraId="70363B24">
            <w:pPr>
              <w:autoSpaceDE w:val="0"/>
              <w:autoSpaceDN w:val="0"/>
              <w:jc w:val="left"/>
              <w:rPr>
                <w:rFonts w:ascii="Times New Roman" w:hAnsi="Times New Roman"/>
                <w:b/>
                <w:bCs/>
                <w:color w:val="000000"/>
                <w:sz w:val="18"/>
                <w:szCs w:val="18"/>
              </w:rPr>
            </w:pPr>
          </w:p>
        </w:tc>
        <w:tc>
          <w:tcPr>
            <w:tcW w:w="267" w:type="pct"/>
            <w:vAlign w:val="center"/>
          </w:tcPr>
          <w:p w14:paraId="08AE49A5">
            <w:pPr>
              <w:autoSpaceDE w:val="0"/>
              <w:autoSpaceDN w:val="0"/>
              <w:jc w:val="left"/>
              <w:rPr>
                <w:rFonts w:ascii="Times New Roman" w:hAnsi="Times New Roman"/>
                <w:b/>
                <w:bCs/>
                <w:color w:val="000000"/>
                <w:sz w:val="18"/>
                <w:szCs w:val="18"/>
              </w:rPr>
            </w:pPr>
          </w:p>
        </w:tc>
        <w:tc>
          <w:tcPr>
            <w:tcW w:w="267" w:type="pct"/>
            <w:gridSpan w:val="2"/>
            <w:vAlign w:val="center"/>
          </w:tcPr>
          <w:p w14:paraId="1AF19BDD">
            <w:pPr>
              <w:autoSpaceDE w:val="0"/>
              <w:autoSpaceDN w:val="0"/>
              <w:jc w:val="left"/>
              <w:rPr>
                <w:rFonts w:ascii="Times New Roman" w:hAnsi="Times New Roman"/>
                <w:b/>
                <w:bCs/>
                <w:color w:val="000000"/>
                <w:sz w:val="18"/>
                <w:szCs w:val="18"/>
              </w:rPr>
            </w:pPr>
          </w:p>
        </w:tc>
        <w:tc>
          <w:tcPr>
            <w:tcW w:w="268" w:type="pct"/>
            <w:gridSpan w:val="2"/>
            <w:vAlign w:val="center"/>
          </w:tcPr>
          <w:p w14:paraId="66516E89">
            <w:pPr>
              <w:autoSpaceDE w:val="0"/>
              <w:autoSpaceDN w:val="0"/>
              <w:jc w:val="left"/>
              <w:rPr>
                <w:rFonts w:ascii="Times New Roman" w:hAnsi="Times New Roman"/>
                <w:b/>
                <w:bCs/>
                <w:color w:val="000000"/>
                <w:sz w:val="18"/>
                <w:szCs w:val="18"/>
              </w:rPr>
            </w:pPr>
          </w:p>
        </w:tc>
        <w:tc>
          <w:tcPr>
            <w:tcW w:w="269" w:type="pct"/>
            <w:gridSpan w:val="2"/>
            <w:vAlign w:val="center"/>
          </w:tcPr>
          <w:p w14:paraId="3009221F">
            <w:pPr>
              <w:autoSpaceDE w:val="0"/>
              <w:autoSpaceDN w:val="0"/>
              <w:jc w:val="left"/>
              <w:rPr>
                <w:rFonts w:ascii="Times New Roman" w:hAnsi="Times New Roman"/>
                <w:b/>
                <w:bCs/>
                <w:color w:val="000000"/>
                <w:sz w:val="18"/>
                <w:szCs w:val="18"/>
              </w:rPr>
            </w:pPr>
          </w:p>
        </w:tc>
        <w:tc>
          <w:tcPr>
            <w:tcW w:w="354" w:type="pct"/>
            <w:vMerge w:val="continue"/>
            <w:vAlign w:val="center"/>
          </w:tcPr>
          <w:p w14:paraId="6AE13BBD">
            <w:pPr>
              <w:autoSpaceDE w:val="0"/>
              <w:autoSpaceDN w:val="0"/>
              <w:jc w:val="center"/>
              <w:rPr>
                <w:rFonts w:ascii="Times New Roman" w:hAnsi="Times New Roman"/>
                <w:color w:val="000000"/>
                <w:spacing w:val="-20"/>
                <w:sz w:val="18"/>
                <w:szCs w:val="18"/>
              </w:rPr>
            </w:pPr>
          </w:p>
        </w:tc>
      </w:tr>
      <w:tr w14:paraId="7DA8E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339B931">
            <w:pPr>
              <w:rPr>
                <w:rFonts w:ascii="Times New Roman" w:hAnsi="Times New Roman"/>
                <w:color w:val="000000"/>
                <w:sz w:val="18"/>
                <w:szCs w:val="18"/>
              </w:rPr>
            </w:pPr>
          </w:p>
        </w:tc>
        <w:tc>
          <w:tcPr>
            <w:tcW w:w="215" w:type="pct"/>
            <w:vMerge w:val="continue"/>
            <w:vAlign w:val="center"/>
          </w:tcPr>
          <w:p w14:paraId="5C2FEA3A">
            <w:pPr>
              <w:rPr>
                <w:rFonts w:ascii="Times New Roman" w:hAnsi="Times New Roman"/>
                <w:color w:val="000000"/>
                <w:sz w:val="18"/>
                <w:szCs w:val="18"/>
              </w:rPr>
            </w:pPr>
          </w:p>
        </w:tc>
        <w:tc>
          <w:tcPr>
            <w:tcW w:w="1762" w:type="pct"/>
            <w:gridSpan w:val="3"/>
            <w:vAlign w:val="center"/>
          </w:tcPr>
          <w:p w14:paraId="5CDF45EB">
            <w:pPr>
              <w:autoSpaceDE w:val="0"/>
              <w:autoSpaceDN w:val="0"/>
              <w:jc w:val="center"/>
              <w:rPr>
                <w:rFonts w:ascii="宋体" w:cs="宋体"/>
                <w:sz w:val="18"/>
                <w:szCs w:val="18"/>
              </w:rPr>
            </w:pPr>
            <w:r>
              <w:rPr>
                <w:rFonts w:hint="eastAsia" w:ascii="宋体" w:cs="宋体"/>
                <w:sz w:val="18"/>
                <w:szCs w:val="18"/>
              </w:rPr>
              <w:t>常见病的健康管理</w:t>
            </w:r>
          </w:p>
        </w:tc>
        <w:tc>
          <w:tcPr>
            <w:tcW w:w="183" w:type="pct"/>
            <w:vAlign w:val="center"/>
          </w:tcPr>
          <w:p w14:paraId="37E3C6A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BB04AC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6241647">
            <w:pPr>
              <w:autoSpaceDE w:val="0"/>
              <w:autoSpaceDN w:val="0"/>
              <w:jc w:val="left"/>
              <w:rPr>
                <w:rFonts w:ascii="Times New Roman" w:hAnsi="Times New Roman"/>
                <w:b/>
                <w:bCs/>
                <w:color w:val="000000"/>
                <w:sz w:val="18"/>
                <w:szCs w:val="18"/>
              </w:rPr>
            </w:pPr>
          </w:p>
        </w:tc>
        <w:tc>
          <w:tcPr>
            <w:tcW w:w="228" w:type="pct"/>
            <w:vAlign w:val="center"/>
          </w:tcPr>
          <w:p w14:paraId="713DC11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A6A72BB">
            <w:pPr>
              <w:autoSpaceDE w:val="0"/>
              <w:autoSpaceDN w:val="0"/>
              <w:jc w:val="left"/>
              <w:rPr>
                <w:rFonts w:ascii="Times New Roman" w:hAnsi="Times New Roman"/>
                <w:b/>
                <w:bCs/>
                <w:color w:val="000000"/>
                <w:sz w:val="18"/>
                <w:szCs w:val="18"/>
              </w:rPr>
            </w:pPr>
          </w:p>
        </w:tc>
        <w:tc>
          <w:tcPr>
            <w:tcW w:w="274" w:type="pct"/>
            <w:gridSpan w:val="2"/>
            <w:vAlign w:val="center"/>
          </w:tcPr>
          <w:p w14:paraId="4D31E52A">
            <w:pPr>
              <w:autoSpaceDE w:val="0"/>
              <w:autoSpaceDN w:val="0"/>
              <w:jc w:val="left"/>
              <w:rPr>
                <w:rFonts w:ascii="Times New Roman" w:hAnsi="Times New Roman"/>
                <w:b/>
                <w:bCs/>
                <w:color w:val="000000"/>
                <w:sz w:val="18"/>
                <w:szCs w:val="18"/>
              </w:rPr>
            </w:pPr>
          </w:p>
        </w:tc>
        <w:tc>
          <w:tcPr>
            <w:tcW w:w="267" w:type="pct"/>
            <w:vAlign w:val="center"/>
          </w:tcPr>
          <w:p w14:paraId="2DC2A2FE">
            <w:pPr>
              <w:autoSpaceDE w:val="0"/>
              <w:autoSpaceDN w:val="0"/>
              <w:jc w:val="left"/>
              <w:rPr>
                <w:rFonts w:ascii="Times New Roman" w:hAnsi="Times New Roman"/>
                <w:b/>
                <w:bCs/>
                <w:color w:val="000000"/>
                <w:sz w:val="18"/>
                <w:szCs w:val="18"/>
              </w:rPr>
            </w:pPr>
          </w:p>
        </w:tc>
        <w:tc>
          <w:tcPr>
            <w:tcW w:w="267" w:type="pct"/>
            <w:gridSpan w:val="2"/>
            <w:vAlign w:val="center"/>
          </w:tcPr>
          <w:p w14:paraId="180D485F">
            <w:pPr>
              <w:autoSpaceDE w:val="0"/>
              <w:autoSpaceDN w:val="0"/>
              <w:jc w:val="left"/>
              <w:rPr>
                <w:rFonts w:ascii="Times New Roman" w:hAnsi="Times New Roman"/>
                <w:b/>
                <w:bCs/>
                <w:color w:val="000000"/>
                <w:sz w:val="18"/>
                <w:szCs w:val="18"/>
              </w:rPr>
            </w:pPr>
          </w:p>
        </w:tc>
        <w:tc>
          <w:tcPr>
            <w:tcW w:w="268" w:type="pct"/>
            <w:gridSpan w:val="2"/>
            <w:vAlign w:val="center"/>
          </w:tcPr>
          <w:p w14:paraId="4A39D6D2">
            <w:pPr>
              <w:autoSpaceDE w:val="0"/>
              <w:autoSpaceDN w:val="0"/>
              <w:jc w:val="left"/>
              <w:rPr>
                <w:rFonts w:ascii="Times New Roman" w:hAnsi="Times New Roman"/>
                <w:b/>
                <w:bCs/>
                <w:color w:val="000000"/>
                <w:sz w:val="18"/>
                <w:szCs w:val="18"/>
              </w:rPr>
            </w:pPr>
          </w:p>
        </w:tc>
        <w:tc>
          <w:tcPr>
            <w:tcW w:w="269" w:type="pct"/>
            <w:gridSpan w:val="2"/>
            <w:vAlign w:val="center"/>
          </w:tcPr>
          <w:p w14:paraId="7159810E">
            <w:pPr>
              <w:autoSpaceDE w:val="0"/>
              <w:autoSpaceDN w:val="0"/>
              <w:jc w:val="left"/>
              <w:rPr>
                <w:rFonts w:ascii="Times New Roman" w:hAnsi="Times New Roman"/>
                <w:b/>
                <w:bCs/>
                <w:color w:val="000000"/>
                <w:sz w:val="18"/>
                <w:szCs w:val="18"/>
              </w:rPr>
            </w:pPr>
          </w:p>
        </w:tc>
        <w:tc>
          <w:tcPr>
            <w:tcW w:w="354" w:type="pct"/>
            <w:vMerge w:val="continue"/>
            <w:vAlign w:val="center"/>
          </w:tcPr>
          <w:p w14:paraId="4EE1FCDC">
            <w:pPr>
              <w:autoSpaceDE w:val="0"/>
              <w:autoSpaceDN w:val="0"/>
              <w:jc w:val="center"/>
              <w:rPr>
                <w:rFonts w:ascii="Times New Roman" w:hAnsi="Times New Roman"/>
                <w:color w:val="000000"/>
                <w:spacing w:val="-20"/>
                <w:sz w:val="18"/>
                <w:szCs w:val="18"/>
              </w:rPr>
            </w:pPr>
          </w:p>
        </w:tc>
      </w:tr>
      <w:tr w14:paraId="23FD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7AD232A">
            <w:pPr>
              <w:rPr>
                <w:rFonts w:ascii="Times New Roman" w:hAnsi="Times New Roman"/>
                <w:color w:val="000000"/>
                <w:sz w:val="18"/>
                <w:szCs w:val="18"/>
              </w:rPr>
            </w:pPr>
          </w:p>
        </w:tc>
        <w:tc>
          <w:tcPr>
            <w:tcW w:w="215" w:type="pct"/>
            <w:vMerge w:val="continue"/>
            <w:vAlign w:val="center"/>
          </w:tcPr>
          <w:p w14:paraId="1ACECD63">
            <w:pPr>
              <w:rPr>
                <w:rFonts w:ascii="Times New Roman" w:hAnsi="Times New Roman"/>
                <w:color w:val="000000"/>
                <w:sz w:val="18"/>
                <w:szCs w:val="18"/>
              </w:rPr>
            </w:pPr>
          </w:p>
        </w:tc>
        <w:tc>
          <w:tcPr>
            <w:tcW w:w="1762" w:type="pct"/>
            <w:gridSpan w:val="3"/>
            <w:vAlign w:val="center"/>
          </w:tcPr>
          <w:p w14:paraId="7E327654">
            <w:pPr>
              <w:autoSpaceDE w:val="0"/>
              <w:autoSpaceDN w:val="0"/>
              <w:jc w:val="center"/>
              <w:rPr>
                <w:rFonts w:ascii="宋体" w:cs="宋体"/>
                <w:sz w:val="18"/>
                <w:szCs w:val="18"/>
              </w:rPr>
            </w:pPr>
            <w:r>
              <w:rPr>
                <w:rFonts w:hint="eastAsia" w:ascii="宋体" w:cs="宋体"/>
                <w:sz w:val="18"/>
                <w:szCs w:val="18"/>
              </w:rPr>
              <w:t>语言学（普通话）</w:t>
            </w:r>
          </w:p>
        </w:tc>
        <w:tc>
          <w:tcPr>
            <w:tcW w:w="183" w:type="pct"/>
            <w:vAlign w:val="center"/>
          </w:tcPr>
          <w:p w14:paraId="58D7764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F92DCD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264056E">
            <w:pPr>
              <w:autoSpaceDE w:val="0"/>
              <w:autoSpaceDN w:val="0"/>
              <w:jc w:val="left"/>
              <w:rPr>
                <w:rFonts w:ascii="Times New Roman" w:hAnsi="Times New Roman"/>
                <w:b/>
                <w:bCs/>
                <w:color w:val="000000"/>
                <w:sz w:val="18"/>
                <w:szCs w:val="18"/>
              </w:rPr>
            </w:pPr>
          </w:p>
        </w:tc>
        <w:tc>
          <w:tcPr>
            <w:tcW w:w="228" w:type="pct"/>
            <w:vAlign w:val="center"/>
          </w:tcPr>
          <w:p w14:paraId="6110C51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821319C">
            <w:pPr>
              <w:autoSpaceDE w:val="0"/>
              <w:autoSpaceDN w:val="0"/>
              <w:jc w:val="left"/>
              <w:rPr>
                <w:rFonts w:ascii="Times New Roman" w:hAnsi="Times New Roman"/>
                <w:b/>
                <w:bCs/>
                <w:color w:val="000000"/>
                <w:sz w:val="18"/>
                <w:szCs w:val="18"/>
              </w:rPr>
            </w:pPr>
          </w:p>
        </w:tc>
        <w:tc>
          <w:tcPr>
            <w:tcW w:w="274" w:type="pct"/>
            <w:gridSpan w:val="2"/>
            <w:vAlign w:val="center"/>
          </w:tcPr>
          <w:p w14:paraId="67162EA1">
            <w:pPr>
              <w:autoSpaceDE w:val="0"/>
              <w:autoSpaceDN w:val="0"/>
              <w:jc w:val="left"/>
              <w:rPr>
                <w:rFonts w:ascii="Times New Roman" w:hAnsi="Times New Roman"/>
                <w:b/>
                <w:bCs/>
                <w:color w:val="000000"/>
                <w:sz w:val="18"/>
                <w:szCs w:val="18"/>
              </w:rPr>
            </w:pPr>
          </w:p>
        </w:tc>
        <w:tc>
          <w:tcPr>
            <w:tcW w:w="267" w:type="pct"/>
            <w:vAlign w:val="center"/>
          </w:tcPr>
          <w:p w14:paraId="569AC0FF">
            <w:pPr>
              <w:autoSpaceDE w:val="0"/>
              <w:autoSpaceDN w:val="0"/>
              <w:jc w:val="left"/>
              <w:rPr>
                <w:rFonts w:ascii="Times New Roman" w:hAnsi="Times New Roman"/>
                <w:b/>
                <w:bCs/>
                <w:color w:val="000000"/>
                <w:sz w:val="18"/>
                <w:szCs w:val="18"/>
              </w:rPr>
            </w:pPr>
          </w:p>
        </w:tc>
        <w:tc>
          <w:tcPr>
            <w:tcW w:w="267" w:type="pct"/>
            <w:gridSpan w:val="2"/>
            <w:vAlign w:val="center"/>
          </w:tcPr>
          <w:p w14:paraId="6F24AA40">
            <w:pPr>
              <w:autoSpaceDE w:val="0"/>
              <w:autoSpaceDN w:val="0"/>
              <w:jc w:val="left"/>
              <w:rPr>
                <w:rFonts w:ascii="Times New Roman" w:hAnsi="Times New Roman"/>
                <w:b/>
                <w:bCs/>
                <w:color w:val="000000"/>
                <w:sz w:val="18"/>
                <w:szCs w:val="18"/>
              </w:rPr>
            </w:pPr>
          </w:p>
        </w:tc>
        <w:tc>
          <w:tcPr>
            <w:tcW w:w="268" w:type="pct"/>
            <w:gridSpan w:val="2"/>
            <w:vAlign w:val="center"/>
          </w:tcPr>
          <w:p w14:paraId="7EC71302">
            <w:pPr>
              <w:autoSpaceDE w:val="0"/>
              <w:autoSpaceDN w:val="0"/>
              <w:jc w:val="left"/>
              <w:rPr>
                <w:rFonts w:ascii="Times New Roman" w:hAnsi="Times New Roman"/>
                <w:b/>
                <w:bCs/>
                <w:color w:val="000000"/>
                <w:sz w:val="18"/>
                <w:szCs w:val="18"/>
              </w:rPr>
            </w:pPr>
          </w:p>
        </w:tc>
        <w:tc>
          <w:tcPr>
            <w:tcW w:w="269" w:type="pct"/>
            <w:gridSpan w:val="2"/>
            <w:vAlign w:val="center"/>
          </w:tcPr>
          <w:p w14:paraId="53BADEDA">
            <w:pPr>
              <w:autoSpaceDE w:val="0"/>
              <w:autoSpaceDN w:val="0"/>
              <w:jc w:val="left"/>
              <w:rPr>
                <w:rFonts w:ascii="Times New Roman" w:hAnsi="Times New Roman"/>
                <w:b/>
                <w:bCs/>
                <w:color w:val="000000"/>
                <w:sz w:val="18"/>
                <w:szCs w:val="18"/>
              </w:rPr>
            </w:pPr>
          </w:p>
        </w:tc>
        <w:tc>
          <w:tcPr>
            <w:tcW w:w="354" w:type="pct"/>
            <w:vMerge w:val="continue"/>
            <w:vAlign w:val="center"/>
          </w:tcPr>
          <w:p w14:paraId="6E18CA3E">
            <w:pPr>
              <w:autoSpaceDE w:val="0"/>
              <w:autoSpaceDN w:val="0"/>
              <w:jc w:val="center"/>
              <w:rPr>
                <w:rFonts w:ascii="Times New Roman" w:hAnsi="Times New Roman"/>
                <w:color w:val="000000"/>
                <w:spacing w:val="-20"/>
                <w:sz w:val="18"/>
                <w:szCs w:val="18"/>
              </w:rPr>
            </w:pPr>
          </w:p>
        </w:tc>
      </w:tr>
      <w:tr w14:paraId="6C09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DC6243F">
            <w:pPr>
              <w:rPr>
                <w:rFonts w:ascii="Times New Roman" w:hAnsi="Times New Roman"/>
                <w:color w:val="000000"/>
                <w:sz w:val="18"/>
                <w:szCs w:val="18"/>
              </w:rPr>
            </w:pPr>
          </w:p>
        </w:tc>
        <w:tc>
          <w:tcPr>
            <w:tcW w:w="215" w:type="pct"/>
            <w:vMerge w:val="continue"/>
            <w:vAlign w:val="center"/>
          </w:tcPr>
          <w:p w14:paraId="7B805319">
            <w:pPr>
              <w:rPr>
                <w:rFonts w:ascii="Times New Roman" w:hAnsi="Times New Roman"/>
                <w:color w:val="000000"/>
                <w:sz w:val="18"/>
                <w:szCs w:val="18"/>
              </w:rPr>
            </w:pPr>
          </w:p>
        </w:tc>
        <w:tc>
          <w:tcPr>
            <w:tcW w:w="1762" w:type="pct"/>
            <w:gridSpan w:val="3"/>
            <w:vAlign w:val="center"/>
          </w:tcPr>
          <w:p w14:paraId="2163E6B7">
            <w:pPr>
              <w:autoSpaceDE w:val="0"/>
              <w:autoSpaceDN w:val="0"/>
              <w:jc w:val="center"/>
              <w:rPr>
                <w:rFonts w:ascii="宋体" w:cs="宋体"/>
                <w:sz w:val="18"/>
                <w:szCs w:val="18"/>
              </w:rPr>
            </w:pPr>
            <w:r>
              <w:rPr>
                <w:rFonts w:hint="eastAsia" w:ascii="宋体" w:cs="宋体"/>
                <w:sz w:val="18"/>
                <w:szCs w:val="18"/>
              </w:rPr>
              <w:t>中国文化概论</w:t>
            </w:r>
          </w:p>
        </w:tc>
        <w:tc>
          <w:tcPr>
            <w:tcW w:w="183" w:type="pct"/>
            <w:vAlign w:val="center"/>
          </w:tcPr>
          <w:p w14:paraId="4CAEF51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8058A9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89C86F5">
            <w:pPr>
              <w:autoSpaceDE w:val="0"/>
              <w:autoSpaceDN w:val="0"/>
              <w:jc w:val="left"/>
              <w:rPr>
                <w:rFonts w:ascii="Times New Roman" w:hAnsi="Times New Roman"/>
                <w:b/>
                <w:bCs/>
                <w:color w:val="000000"/>
                <w:sz w:val="18"/>
                <w:szCs w:val="18"/>
              </w:rPr>
            </w:pPr>
          </w:p>
        </w:tc>
        <w:tc>
          <w:tcPr>
            <w:tcW w:w="228" w:type="pct"/>
            <w:vAlign w:val="center"/>
          </w:tcPr>
          <w:p w14:paraId="19B309A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6DFBEAC4">
            <w:pPr>
              <w:autoSpaceDE w:val="0"/>
              <w:autoSpaceDN w:val="0"/>
              <w:jc w:val="left"/>
              <w:rPr>
                <w:rFonts w:ascii="Times New Roman" w:hAnsi="Times New Roman"/>
                <w:b/>
                <w:bCs/>
                <w:color w:val="000000"/>
                <w:sz w:val="18"/>
                <w:szCs w:val="18"/>
              </w:rPr>
            </w:pPr>
          </w:p>
        </w:tc>
        <w:tc>
          <w:tcPr>
            <w:tcW w:w="274" w:type="pct"/>
            <w:gridSpan w:val="2"/>
            <w:vAlign w:val="center"/>
          </w:tcPr>
          <w:p w14:paraId="2F6C943E">
            <w:pPr>
              <w:autoSpaceDE w:val="0"/>
              <w:autoSpaceDN w:val="0"/>
              <w:jc w:val="left"/>
              <w:rPr>
                <w:rFonts w:ascii="Times New Roman" w:hAnsi="Times New Roman"/>
                <w:b/>
                <w:bCs/>
                <w:color w:val="000000"/>
                <w:sz w:val="18"/>
                <w:szCs w:val="18"/>
              </w:rPr>
            </w:pPr>
          </w:p>
        </w:tc>
        <w:tc>
          <w:tcPr>
            <w:tcW w:w="267" w:type="pct"/>
            <w:vAlign w:val="center"/>
          </w:tcPr>
          <w:p w14:paraId="358432EB">
            <w:pPr>
              <w:autoSpaceDE w:val="0"/>
              <w:autoSpaceDN w:val="0"/>
              <w:jc w:val="left"/>
              <w:rPr>
                <w:rFonts w:ascii="Times New Roman" w:hAnsi="Times New Roman"/>
                <w:b/>
                <w:bCs/>
                <w:color w:val="000000"/>
                <w:sz w:val="18"/>
                <w:szCs w:val="18"/>
              </w:rPr>
            </w:pPr>
          </w:p>
        </w:tc>
        <w:tc>
          <w:tcPr>
            <w:tcW w:w="267" w:type="pct"/>
            <w:gridSpan w:val="2"/>
            <w:vAlign w:val="center"/>
          </w:tcPr>
          <w:p w14:paraId="2CC9EAC1">
            <w:pPr>
              <w:autoSpaceDE w:val="0"/>
              <w:autoSpaceDN w:val="0"/>
              <w:jc w:val="left"/>
              <w:rPr>
                <w:rFonts w:ascii="Times New Roman" w:hAnsi="Times New Roman"/>
                <w:b/>
                <w:bCs/>
                <w:color w:val="000000"/>
                <w:sz w:val="18"/>
                <w:szCs w:val="18"/>
              </w:rPr>
            </w:pPr>
          </w:p>
        </w:tc>
        <w:tc>
          <w:tcPr>
            <w:tcW w:w="268" w:type="pct"/>
            <w:gridSpan w:val="2"/>
            <w:vAlign w:val="center"/>
          </w:tcPr>
          <w:p w14:paraId="4CEE2C9B">
            <w:pPr>
              <w:autoSpaceDE w:val="0"/>
              <w:autoSpaceDN w:val="0"/>
              <w:jc w:val="left"/>
              <w:rPr>
                <w:rFonts w:ascii="Times New Roman" w:hAnsi="Times New Roman"/>
                <w:b/>
                <w:bCs/>
                <w:color w:val="000000"/>
                <w:sz w:val="18"/>
                <w:szCs w:val="18"/>
              </w:rPr>
            </w:pPr>
          </w:p>
        </w:tc>
        <w:tc>
          <w:tcPr>
            <w:tcW w:w="269" w:type="pct"/>
            <w:gridSpan w:val="2"/>
            <w:vAlign w:val="center"/>
          </w:tcPr>
          <w:p w14:paraId="4930A99C">
            <w:pPr>
              <w:autoSpaceDE w:val="0"/>
              <w:autoSpaceDN w:val="0"/>
              <w:jc w:val="left"/>
              <w:rPr>
                <w:rFonts w:ascii="Times New Roman" w:hAnsi="Times New Roman"/>
                <w:b/>
                <w:bCs/>
                <w:color w:val="000000"/>
                <w:sz w:val="18"/>
                <w:szCs w:val="18"/>
              </w:rPr>
            </w:pPr>
          </w:p>
        </w:tc>
        <w:tc>
          <w:tcPr>
            <w:tcW w:w="354" w:type="pct"/>
            <w:vMerge w:val="continue"/>
            <w:vAlign w:val="center"/>
          </w:tcPr>
          <w:p w14:paraId="1D8812FE">
            <w:pPr>
              <w:autoSpaceDE w:val="0"/>
              <w:autoSpaceDN w:val="0"/>
              <w:jc w:val="center"/>
              <w:rPr>
                <w:rFonts w:ascii="Times New Roman" w:hAnsi="Times New Roman"/>
                <w:color w:val="000000"/>
                <w:spacing w:val="-20"/>
                <w:sz w:val="18"/>
                <w:szCs w:val="18"/>
              </w:rPr>
            </w:pPr>
          </w:p>
        </w:tc>
      </w:tr>
      <w:tr w14:paraId="2969F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8A97564">
            <w:pPr>
              <w:jc w:val="center"/>
              <w:rPr>
                <w:rFonts w:ascii="Times New Roman" w:hAnsi="Times New Roman"/>
                <w:color w:val="000000"/>
                <w:sz w:val="18"/>
                <w:szCs w:val="18"/>
              </w:rPr>
            </w:pPr>
          </w:p>
        </w:tc>
        <w:tc>
          <w:tcPr>
            <w:tcW w:w="215" w:type="pct"/>
            <w:vMerge w:val="continue"/>
            <w:vAlign w:val="center"/>
          </w:tcPr>
          <w:p w14:paraId="0156B0EA">
            <w:pPr>
              <w:jc w:val="center"/>
              <w:rPr>
                <w:rFonts w:ascii="Times New Roman" w:hAnsi="Times New Roman"/>
                <w:color w:val="000000"/>
                <w:sz w:val="18"/>
                <w:szCs w:val="18"/>
              </w:rPr>
            </w:pPr>
          </w:p>
        </w:tc>
        <w:tc>
          <w:tcPr>
            <w:tcW w:w="1762" w:type="pct"/>
            <w:gridSpan w:val="3"/>
            <w:vAlign w:val="center"/>
          </w:tcPr>
          <w:p w14:paraId="6EB2EDDD">
            <w:pPr>
              <w:autoSpaceDE w:val="0"/>
              <w:autoSpaceDN w:val="0"/>
              <w:jc w:val="center"/>
              <w:rPr>
                <w:rFonts w:ascii="宋体" w:cs="宋体"/>
                <w:sz w:val="18"/>
                <w:szCs w:val="18"/>
              </w:rPr>
            </w:pPr>
            <w:r>
              <w:rPr>
                <w:rFonts w:hint="eastAsia" w:ascii="宋体" w:cs="宋体"/>
                <w:sz w:val="18"/>
                <w:szCs w:val="18"/>
              </w:rPr>
              <w:t>论文写作初阶</w:t>
            </w:r>
          </w:p>
        </w:tc>
        <w:tc>
          <w:tcPr>
            <w:tcW w:w="183" w:type="pct"/>
            <w:vAlign w:val="center"/>
          </w:tcPr>
          <w:p w14:paraId="74523709">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155274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D968B99">
            <w:pPr>
              <w:autoSpaceDE w:val="0"/>
              <w:autoSpaceDN w:val="0"/>
              <w:jc w:val="left"/>
              <w:rPr>
                <w:rFonts w:ascii="Times New Roman" w:hAnsi="Times New Roman"/>
                <w:b/>
                <w:bCs/>
                <w:color w:val="000000"/>
                <w:sz w:val="18"/>
                <w:szCs w:val="18"/>
              </w:rPr>
            </w:pPr>
          </w:p>
        </w:tc>
        <w:tc>
          <w:tcPr>
            <w:tcW w:w="228" w:type="pct"/>
            <w:vAlign w:val="center"/>
          </w:tcPr>
          <w:p w14:paraId="1213C36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6A54AE23">
            <w:pPr>
              <w:autoSpaceDE w:val="0"/>
              <w:autoSpaceDN w:val="0"/>
              <w:jc w:val="left"/>
              <w:rPr>
                <w:rFonts w:ascii="Times New Roman" w:hAnsi="Times New Roman"/>
                <w:b/>
                <w:bCs/>
                <w:color w:val="000000"/>
                <w:sz w:val="18"/>
                <w:szCs w:val="18"/>
              </w:rPr>
            </w:pPr>
          </w:p>
        </w:tc>
        <w:tc>
          <w:tcPr>
            <w:tcW w:w="274" w:type="pct"/>
            <w:gridSpan w:val="2"/>
            <w:vAlign w:val="center"/>
          </w:tcPr>
          <w:p w14:paraId="64510C24">
            <w:pPr>
              <w:autoSpaceDE w:val="0"/>
              <w:autoSpaceDN w:val="0"/>
              <w:jc w:val="left"/>
              <w:rPr>
                <w:rFonts w:ascii="Times New Roman" w:hAnsi="Times New Roman"/>
                <w:b/>
                <w:bCs/>
                <w:color w:val="000000"/>
                <w:sz w:val="18"/>
                <w:szCs w:val="18"/>
              </w:rPr>
            </w:pPr>
          </w:p>
        </w:tc>
        <w:tc>
          <w:tcPr>
            <w:tcW w:w="267" w:type="pct"/>
            <w:vAlign w:val="center"/>
          </w:tcPr>
          <w:p w14:paraId="1FE7460C">
            <w:pPr>
              <w:autoSpaceDE w:val="0"/>
              <w:autoSpaceDN w:val="0"/>
              <w:jc w:val="left"/>
              <w:rPr>
                <w:rFonts w:ascii="Times New Roman" w:hAnsi="Times New Roman"/>
                <w:b/>
                <w:bCs/>
                <w:color w:val="000000"/>
                <w:sz w:val="18"/>
                <w:szCs w:val="18"/>
              </w:rPr>
            </w:pPr>
          </w:p>
        </w:tc>
        <w:tc>
          <w:tcPr>
            <w:tcW w:w="267" w:type="pct"/>
            <w:gridSpan w:val="2"/>
            <w:vAlign w:val="center"/>
          </w:tcPr>
          <w:p w14:paraId="3F113EE3">
            <w:pPr>
              <w:autoSpaceDE w:val="0"/>
              <w:autoSpaceDN w:val="0"/>
              <w:jc w:val="left"/>
              <w:rPr>
                <w:rFonts w:ascii="Times New Roman" w:hAnsi="Times New Roman"/>
                <w:b/>
                <w:bCs/>
                <w:color w:val="000000"/>
                <w:sz w:val="18"/>
                <w:szCs w:val="18"/>
              </w:rPr>
            </w:pPr>
          </w:p>
        </w:tc>
        <w:tc>
          <w:tcPr>
            <w:tcW w:w="268" w:type="pct"/>
            <w:gridSpan w:val="2"/>
            <w:vAlign w:val="center"/>
          </w:tcPr>
          <w:p w14:paraId="2440656A">
            <w:pPr>
              <w:autoSpaceDE w:val="0"/>
              <w:autoSpaceDN w:val="0"/>
              <w:jc w:val="left"/>
              <w:rPr>
                <w:rFonts w:ascii="Times New Roman" w:hAnsi="Times New Roman"/>
                <w:b/>
                <w:bCs/>
                <w:color w:val="000000"/>
                <w:sz w:val="18"/>
                <w:szCs w:val="18"/>
              </w:rPr>
            </w:pPr>
          </w:p>
        </w:tc>
        <w:tc>
          <w:tcPr>
            <w:tcW w:w="269" w:type="pct"/>
            <w:gridSpan w:val="2"/>
            <w:vAlign w:val="center"/>
          </w:tcPr>
          <w:p w14:paraId="22FA3EC4">
            <w:pPr>
              <w:autoSpaceDE w:val="0"/>
              <w:autoSpaceDN w:val="0"/>
              <w:jc w:val="left"/>
              <w:rPr>
                <w:rFonts w:ascii="Times New Roman" w:hAnsi="Times New Roman"/>
                <w:b/>
                <w:bCs/>
                <w:color w:val="000000"/>
                <w:sz w:val="18"/>
                <w:szCs w:val="18"/>
              </w:rPr>
            </w:pPr>
          </w:p>
        </w:tc>
        <w:tc>
          <w:tcPr>
            <w:tcW w:w="354" w:type="pct"/>
            <w:vMerge w:val="continue"/>
            <w:vAlign w:val="center"/>
          </w:tcPr>
          <w:p w14:paraId="17F37C49">
            <w:pPr>
              <w:autoSpaceDE w:val="0"/>
              <w:autoSpaceDN w:val="0"/>
              <w:jc w:val="center"/>
              <w:rPr>
                <w:rFonts w:ascii="Times New Roman" w:hAnsi="Times New Roman"/>
                <w:color w:val="000000"/>
                <w:spacing w:val="-20"/>
                <w:sz w:val="18"/>
                <w:szCs w:val="18"/>
              </w:rPr>
            </w:pPr>
          </w:p>
        </w:tc>
      </w:tr>
      <w:tr w14:paraId="7FBEE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1DA97A9">
            <w:pPr>
              <w:jc w:val="center"/>
              <w:rPr>
                <w:rFonts w:ascii="Times New Roman" w:hAnsi="Times New Roman"/>
                <w:color w:val="000000"/>
                <w:sz w:val="18"/>
                <w:szCs w:val="18"/>
              </w:rPr>
            </w:pPr>
          </w:p>
        </w:tc>
        <w:tc>
          <w:tcPr>
            <w:tcW w:w="215" w:type="pct"/>
            <w:vMerge w:val="continue"/>
            <w:vAlign w:val="center"/>
          </w:tcPr>
          <w:p w14:paraId="6343DC62">
            <w:pPr>
              <w:jc w:val="center"/>
              <w:rPr>
                <w:rFonts w:ascii="Times New Roman" w:hAnsi="Times New Roman"/>
                <w:color w:val="000000"/>
                <w:sz w:val="18"/>
                <w:szCs w:val="18"/>
              </w:rPr>
            </w:pPr>
          </w:p>
        </w:tc>
        <w:tc>
          <w:tcPr>
            <w:tcW w:w="1762" w:type="pct"/>
            <w:gridSpan w:val="3"/>
            <w:vAlign w:val="center"/>
          </w:tcPr>
          <w:p w14:paraId="4E6EA40F">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183" w:type="pct"/>
            <w:vAlign w:val="center"/>
          </w:tcPr>
          <w:p w14:paraId="44938C96">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128</w:t>
            </w:r>
          </w:p>
        </w:tc>
        <w:tc>
          <w:tcPr>
            <w:tcW w:w="215" w:type="pct"/>
            <w:vAlign w:val="center"/>
          </w:tcPr>
          <w:p w14:paraId="3444082E">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128</w:t>
            </w:r>
          </w:p>
        </w:tc>
        <w:tc>
          <w:tcPr>
            <w:tcW w:w="215" w:type="pct"/>
            <w:vAlign w:val="center"/>
          </w:tcPr>
          <w:p w14:paraId="5F26B3A8">
            <w:pPr>
              <w:autoSpaceDE w:val="0"/>
              <w:autoSpaceDN w:val="0"/>
              <w:jc w:val="left"/>
              <w:rPr>
                <w:rFonts w:ascii="Times New Roman" w:hAnsi="Times New Roman"/>
                <w:b/>
                <w:bCs/>
                <w:color w:val="000000"/>
                <w:sz w:val="18"/>
                <w:szCs w:val="18"/>
              </w:rPr>
            </w:pPr>
          </w:p>
        </w:tc>
        <w:tc>
          <w:tcPr>
            <w:tcW w:w="228" w:type="pct"/>
            <w:vAlign w:val="center"/>
          </w:tcPr>
          <w:p w14:paraId="691ABF01">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4</w:t>
            </w:r>
          </w:p>
        </w:tc>
        <w:tc>
          <w:tcPr>
            <w:tcW w:w="279" w:type="pct"/>
            <w:vAlign w:val="center"/>
          </w:tcPr>
          <w:p w14:paraId="19E55547">
            <w:pPr>
              <w:autoSpaceDE w:val="0"/>
              <w:autoSpaceDN w:val="0"/>
              <w:jc w:val="left"/>
              <w:rPr>
                <w:rFonts w:ascii="Times New Roman" w:hAnsi="Times New Roman"/>
                <w:b/>
                <w:bCs/>
                <w:color w:val="000000"/>
                <w:sz w:val="18"/>
                <w:szCs w:val="18"/>
              </w:rPr>
            </w:pPr>
          </w:p>
        </w:tc>
        <w:tc>
          <w:tcPr>
            <w:tcW w:w="274" w:type="pct"/>
            <w:gridSpan w:val="2"/>
            <w:vAlign w:val="center"/>
          </w:tcPr>
          <w:p w14:paraId="08D13193">
            <w:pPr>
              <w:autoSpaceDE w:val="0"/>
              <w:autoSpaceDN w:val="0"/>
              <w:jc w:val="left"/>
              <w:rPr>
                <w:rFonts w:ascii="Times New Roman" w:hAnsi="Times New Roman"/>
                <w:b/>
                <w:bCs/>
                <w:color w:val="000000"/>
                <w:sz w:val="18"/>
                <w:szCs w:val="18"/>
              </w:rPr>
            </w:pPr>
          </w:p>
        </w:tc>
        <w:tc>
          <w:tcPr>
            <w:tcW w:w="267" w:type="pct"/>
            <w:vAlign w:val="center"/>
          </w:tcPr>
          <w:p w14:paraId="14196DE7">
            <w:pPr>
              <w:autoSpaceDE w:val="0"/>
              <w:autoSpaceDN w:val="0"/>
              <w:jc w:val="left"/>
              <w:rPr>
                <w:rFonts w:ascii="Times New Roman" w:hAnsi="Times New Roman"/>
                <w:b/>
                <w:bCs/>
                <w:color w:val="000000"/>
                <w:sz w:val="18"/>
                <w:szCs w:val="18"/>
              </w:rPr>
            </w:pPr>
          </w:p>
        </w:tc>
        <w:tc>
          <w:tcPr>
            <w:tcW w:w="267" w:type="pct"/>
            <w:gridSpan w:val="2"/>
            <w:vAlign w:val="center"/>
          </w:tcPr>
          <w:p w14:paraId="6669DB18">
            <w:pPr>
              <w:autoSpaceDE w:val="0"/>
              <w:autoSpaceDN w:val="0"/>
              <w:jc w:val="left"/>
              <w:rPr>
                <w:rFonts w:ascii="Times New Roman" w:hAnsi="Times New Roman"/>
                <w:b/>
                <w:bCs/>
                <w:color w:val="000000"/>
                <w:sz w:val="18"/>
                <w:szCs w:val="18"/>
              </w:rPr>
            </w:pPr>
          </w:p>
        </w:tc>
        <w:tc>
          <w:tcPr>
            <w:tcW w:w="268" w:type="pct"/>
            <w:gridSpan w:val="2"/>
            <w:vAlign w:val="center"/>
          </w:tcPr>
          <w:p w14:paraId="4065F549">
            <w:pPr>
              <w:autoSpaceDE w:val="0"/>
              <w:autoSpaceDN w:val="0"/>
              <w:jc w:val="left"/>
              <w:rPr>
                <w:rFonts w:ascii="Times New Roman" w:hAnsi="Times New Roman"/>
                <w:b/>
                <w:bCs/>
                <w:color w:val="000000"/>
                <w:sz w:val="18"/>
                <w:szCs w:val="18"/>
              </w:rPr>
            </w:pPr>
          </w:p>
        </w:tc>
        <w:tc>
          <w:tcPr>
            <w:tcW w:w="269" w:type="pct"/>
            <w:gridSpan w:val="2"/>
            <w:vAlign w:val="center"/>
          </w:tcPr>
          <w:p w14:paraId="634A529D">
            <w:pPr>
              <w:autoSpaceDE w:val="0"/>
              <w:autoSpaceDN w:val="0"/>
              <w:jc w:val="left"/>
              <w:rPr>
                <w:rFonts w:ascii="Times New Roman" w:hAnsi="Times New Roman"/>
                <w:b/>
                <w:bCs/>
                <w:color w:val="000000"/>
                <w:sz w:val="18"/>
                <w:szCs w:val="18"/>
              </w:rPr>
            </w:pPr>
          </w:p>
        </w:tc>
        <w:tc>
          <w:tcPr>
            <w:tcW w:w="354" w:type="pct"/>
            <w:vMerge w:val="restart"/>
            <w:vAlign w:val="center"/>
          </w:tcPr>
          <w:p w14:paraId="6684B509">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每位学生公共限选课程总学分数最少4学分，其中美育教育、党史都不少于1学分</w:t>
            </w:r>
          </w:p>
        </w:tc>
      </w:tr>
      <w:tr w14:paraId="685CD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FCE2DC2">
            <w:pPr>
              <w:jc w:val="center"/>
              <w:rPr>
                <w:rFonts w:ascii="Times New Roman" w:hAnsi="Times New Roman"/>
                <w:color w:val="000000"/>
                <w:sz w:val="18"/>
                <w:szCs w:val="18"/>
              </w:rPr>
            </w:pPr>
          </w:p>
        </w:tc>
        <w:tc>
          <w:tcPr>
            <w:tcW w:w="215" w:type="pct"/>
            <w:vMerge w:val="restart"/>
            <w:vAlign w:val="center"/>
          </w:tcPr>
          <w:p w14:paraId="55786EB3">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1762" w:type="pct"/>
            <w:gridSpan w:val="3"/>
            <w:vAlign w:val="center"/>
          </w:tcPr>
          <w:p w14:paraId="13B4EC8A">
            <w:pPr>
              <w:autoSpaceDE w:val="0"/>
              <w:autoSpaceDN w:val="0"/>
              <w:jc w:val="center"/>
              <w:rPr>
                <w:rFonts w:ascii="Times New Roman" w:hAnsi="Times New Roman"/>
                <w:b/>
                <w:bCs/>
                <w:color w:val="000000"/>
                <w:sz w:val="18"/>
                <w:szCs w:val="18"/>
              </w:rPr>
            </w:pPr>
            <w:r>
              <w:rPr>
                <w:rFonts w:hint="eastAsia" w:ascii="宋体" w:cs="宋体"/>
                <w:sz w:val="18"/>
                <w:szCs w:val="18"/>
              </w:rPr>
              <w:t>人文素养类</w:t>
            </w:r>
          </w:p>
        </w:tc>
        <w:tc>
          <w:tcPr>
            <w:tcW w:w="183" w:type="pct"/>
            <w:vAlign w:val="center"/>
          </w:tcPr>
          <w:p w14:paraId="69D7949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954D34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3C255BF">
            <w:pPr>
              <w:autoSpaceDE w:val="0"/>
              <w:autoSpaceDN w:val="0"/>
              <w:jc w:val="left"/>
              <w:rPr>
                <w:rFonts w:ascii="Times New Roman" w:hAnsi="Times New Roman"/>
                <w:b/>
                <w:bCs/>
                <w:color w:val="000000"/>
                <w:sz w:val="18"/>
                <w:szCs w:val="18"/>
              </w:rPr>
            </w:pPr>
          </w:p>
        </w:tc>
        <w:tc>
          <w:tcPr>
            <w:tcW w:w="228" w:type="pct"/>
            <w:vAlign w:val="center"/>
          </w:tcPr>
          <w:p w14:paraId="4C95C57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86991EF">
            <w:pPr>
              <w:autoSpaceDE w:val="0"/>
              <w:autoSpaceDN w:val="0"/>
              <w:jc w:val="left"/>
              <w:rPr>
                <w:rFonts w:ascii="Times New Roman" w:hAnsi="Times New Roman"/>
                <w:b/>
                <w:bCs/>
                <w:color w:val="000000"/>
                <w:sz w:val="18"/>
                <w:szCs w:val="18"/>
              </w:rPr>
            </w:pPr>
          </w:p>
        </w:tc>
        <w:tc>
          <w:tcPr>
            <w:tcW w:w="274" w:type="pct"/>
            <w:gridSpan w:val="2"/>
            <w:vAlign w:val="center"/>
          </w:tcPr>
          <w:p w14:paraId="01D29F68">
            <w:pPr>
              <w:autoSpaceDE w:val="0"/>
              <w:autoSpaceDN w:val="0"/>
              <w:jc w:val="left"/>
              <w:rPr>
                <w:rFonts w:ascii="Times New Roman" w:hAnsi="Times New Roman"/>
                <w:b/>
                <w:bCs/>
                <w:color w:val="000000"/>
                <w:sz w:val="18"/>
                <w:szCs w:val="18"/>
              </w:rPr>
            </w:pPr>
          </w:p>
        </w:tc>
        <w:tc>
          <w:tcPr>
            <w:tcW w:w="267" w:type="pct"/>
            <w:vAlign w:val="center"/>
          </w:tcPr>
          <w:p w14:paraId="09D059C8">
            <w:pPr>
              <w:autoSpaceDE w:val="0"/>
              <w:autoSpaceDN w:val="0"/>
              <w:jc w:val="left"/>
              <w:rPr>
                <w:rFonts w:ascii="Times New Roman" w:hAnsi="Times New Roman"/>
                <w:b/>
                <w:bCs/>
                <w:color w:val="000000"/>
                <w:sz w:val="18"/>
                <w:szCs w:val="18"/>
              </w:rPr>
            </w:pPr>
          </w:p>
        </w:tc>
        <w:tc>
          <w:tcPr>
            <w:tcW w:w="267" w:type="pct"/>
            <w:gridSpan w:val="2"/>
            <w:vAlign w:val="center"/>
          </w:tcPr>
          <w:p w14:paraId="45861D66">
            <w:pPr>
              <w:autoSpaceDE w:val="0"/>
              <w:autoSpaceDN w:val="0"/>
              <w:jc w:val="left"/>
              <w:rPr>
                <w:rFonts w:ascii="Times New Roman" w:hAnsi="Times New Roman"/>
                <w:b/>
                <w:bCs/>
                <w:color w:val="000000"/>
                <w:sz w:val="18"/>
                <w:szCs w:val="18"/>
              </w:rPr>
            </w:pPr>
          </w:p>
        </w:tc>
        <w:tc>
          <w:tcPr>
            <w:tcW w:w="268" w:type="pct"/>
            <w:gridSpan w:val="2"/>
            <w:vAlign w:val="center"/>
          </w:tcPr>
          <w:p w14:paraId="34C6D093">
            <w:pPr>
              <w:autoSpaceDE w:val="0"/>
              <w:autoSpaceDN w:val="0"/>
              <w:jc w:val="left"/>
              <w:rPr>
                <w:rFonts w:ascii="Times New Roman" w:hAnsi="Times New Roman"/>
                <w:b/>
                <w:bCs/>
                <w:color w:val="000000"/>
                <w:sz w:val="18"/>
                <w:szCs w:val="18"/>
              </w:rPr>
            </w:pPr>
          </w:p>
        </w:tc>
        <w:tc>
          <w:tcPr>
            <w:tcW w:w="269" w:type="pct"/>
            <w:gridSpan w:val="2"/>
            <w:vAlign w:val="center"/>
          </w:tcPr>
          <w:p w14:paraId="2F1ACDAA">
            <w:pPr>
              <w:autoSpaceDE w:val="0"/>
              <w:autoSpaceDN w:val="0"/>
              <w:jc w:val="left"/>
              <w:rPr>
                <w:rFonts w:ascii="Times New Roman" w:hAnsi="Times New Roman"/>
                <w:b/>
                <w:bCs/>
                <w:color w:val="000000"/>
                <w:sz w:val="18"/>
                <w:szCs w:val="18"/>
              </w:rPr>
            </w:pPr>
          </w:p>
        </w:tc>
        <w:tc>
          <w:tcPr>
            <w:tcW w:w="354" w:type="pct"/>
            <w:vMerge w:val="continue"/>
            <w:vAlign w:val="center"/>
          </w:tcPr>
          <w:p w14:paraId="71F87102">
            <w:pPr>
              <w:autoSpaceDE w:val="0"/>
              <w:autoSpaceDN w:val="0"/>
              <w:jc w:val="center"/>
              <w:rPr>
                <w:rFonts w:ascii="Times New Roman" w:hAnsi="Times New Roman"/>
                <w:color w:val="000000"/>
                <w:spacing w:val="-20"/>
                <w:sz w:val="18"/>
                <w:szCs w:val="18"/>
              </w:rPr>
            </w:pPr>
          </w:p>
        </w:tc>
      </w:tr>
      <w:tr w14:paraId="4165C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21F33CD">
            <w:pPr>
              <w:jc w:val="center"/>
              <w:rPr>
                <w:rFonts w:ascii="Times New Roman" w:hAnsi="Times New Roman"/>
                <w:color w:val="000000"/>
                <w:sz w:val="18"/>
                <w:szCs w:val="18"/>
              </w:rPr>
            </w:pPr>
          </w:p>
        </w:tc>
        <w:tc>
          <w:tcPr>
            <w:tcW w:w="215" w:type="pct"/>
            <w:vMerge w:val="continue"/>
            <w:vAlign w:val="center"/>
          </w:tcPr>
          <w:p w14:paraId="1458201B">
            <w:pPr>
              <w:jc w:val="center"/>
              <w:rPr>
                <w:rFonts w:ascii="Times New Roman" w:hAnsi="Times New Roman"/>
                <w:color w:val="000000"/>
                <w:sz w:val="18"/>
                <w:szCs w:val="18"/>
              </w:rPr>
            </w:pPr>
          </w:p>
        </w:tc>
        <w:tc>
          <w:tcPr>
            <w:tcW w:w="1762" w:type="pct"/>
            <w:gridSpan w:val="3"/>
            <w:vAlign w:val="center"/>
          </w:tcPr>
          <w:p w14:paraId="755DD590">
            <w:pPr>
              <w:autoSpaceDE w:val="0"/>
              <w:autoSpaceDN w:val="0"/>
              <w:jc w:val="center"/>
              <w:rPr>
                <w:rFonts w:ascii="Times New Roman" w:hAnsi="Times New Roman"/>
                <w:b/>
                <w:bCs/>
                <w:color w:val="000000"/>
                <w:sz w:val="18"/>
                <w:szCs w:val="18"/>
              </w:rPr>
            </w:pPr>
            <w:r>
              <w:rPr>
                <w:rFonts w:hint="eastAsia" w:ascii="宋体" w:cs="宋体"/>
                <w:sz w:val="18"/>
                <w:szCs w:val="18"/>
              </w:rPr>
              <w:t>前沿科技类</w:t>
            </w:r>
          </w:p>
        </w:tc>
        <w:tc>
          <w:tcPr>
            <w:tcW w:w="183" w:type="pct"/>
            <w:vAlign w:val="center"/>
          </w:tcPr>
          <w:p w14:paraId="11B1997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4072F4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2908E99">
            <w:pPr>
              <w:autoSpaceDE w:val="0"/>
              <w:autoSpaceDN w:val="0"/>
              <w:jc w:val="left"/>
              <w:rPr>
                <w:rFonts w:ascii="Times New Roman" w:hAnsi="Times New Roman"/>
                <w:b/>
                <w:bCs/>
                <w:color w:val="000000"/>
                <w:sz w:val="18"/>
                <w:szCs w:val="18"/>
              </w:rPr>
            </w:pPr>
          </w:p>
        </w:tc>
        <w:tc>
          <w:tcPr>
            <w:tcW w:w="228" w:type="pct"/>
            <w:vAlign w:val="center"/>
          </w:tcPr>
          <w:p w14:paraId="42FD1CF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6F201D8">
            <w:pPr>
              <w:autoSpaceDE w:val="0"/>
              <w:autoSpaceDN w:val="0"/>
              <w:jc w:val="left"/>
              <w:rPr>
                <w:rFonts w:ascii="Times New Roman" w:hAnsi="Times New Roman"/>
                <w:b/>
                <w:bCs/>
                <w:color w:val="000000"/>
                <w:sz w:val="18"/>
                <w:szCs w:val="18"/>
              </w:rPr>
            </w:pPr>
          </w:p>
        </w:tc>
        <w:tc>
          <w:tcPr>
            <w:tcW w:w="274" w:type="pct"/>
            <w:gridSpan w:val="2"/>
            <w:vAlign w:val="center"/>
          </w:tcPr>
          <w:p w14:paraId="100AC3B6">
            <w:pPr>
              <w:autoSpaceDE w:val="0"/>
              <w:autoSpaceDN w:val="0"/>
              <w:jc w:val="left"/>
              <w:rPr>
                <w:rFonts w:ascii="Times New Roman" w:hAnsi="Times New Roman"/>
                <w:b/>
                <w:bCs/>
                <w:color w:val="000000"/>
                <w:sz w:val="18"/>
                <w:szCs w:val="18"/>
              </w:rPr>
            </w:pPr>
          </w:p>
        </w:tc>
        <w:tc>
          <w:tcPr>
            <w:tcW w:w="267" w:type="pct"/>
            <w:vAlign w:val="center"/>
          </w:tcPr>
          <w:p w14:paraId="7A24CC75">
            <w:pPr>
              <w:autoSpaceDE w:val="0"/>
              <w:autoSpaceDN w:val="0"/>
              <w:jc w:val="left"/>
              <w:rPr>
                <w:rFonts w:ascii="Times New Roman" w:hAnsi="Times New Roman"/>
                <w:b/>
                <w:bCs/>
                <w:color w:val="000000"/>
                <w:sz w:val="18"/>
                <w:szCs w:val="18"/>
              </w:rPr>
            </w:pPr>
          </w:p>
        </w:tc>
        <w:tc>
          <w:tcPr>
            <w:tcW w:w="267" w:type="pct"/>
            <w:gridSpan w:val="2"/>
            <w:vAlign w:val="center"/>
          </w:tcPr>
          <w:p w14:paraId="61C20B02">
            <w:pPr>
              <w:autoSpaceDE w:val="0"/>
              <w:autoSpaceDN w:val="0"/>
              <w:jc w:val="left"/>
              <w:rPr>
                <w:rFonts w:ascii="Times New Roman" w:hAnsi="Times New Roman"/>
                <w:b/>
                <w:bCs/>
                <w:color w:val="000000"/>
                <w:sz w:val="18"/>
                <w:szCs w:val="18"/>
              </w:rPr>
            </w:pPr>
          </w:p>
        </w:tc>
        <w:tc>
          <w:tcPr>
            <w:tcW w:w="268" w:type="pct"/>
            <w:gridSpan w:val="2"/>
            <w:vAlign w:val="center"/>
          </w:tcPr>
          <w:p w14:paraId="0BB0A6C7">
            <w:pPr>
              <w:autoSpaceDE w:val="0"/>
              <w:autoSpaceDN w:val="0"/>
              <w:jc w:val="left"/>
              <w:rPr>
                <w:rFonts w:ascii="Times New Roman" w:hAnsi="Times New Roman"/>
                <w:b/>
                <w:bCs/>
                <w:color w:val="000000"/>
                <w:sz w:val="18"/>
                <w:szCs w:val="18"/>
              </w:rPr>
            </w:pPr>
          </w:p>
        </w:tc>
        <w:tc>
          <w:tcPr>
            <w:tcW w:w="269" w:type="pct"/>
            <w:gridSpan w:val="2"/>
            <w:vAlign w:val="center"/>
          </w:tcPr>
          <w:p w14:paraId="10C2A4E2">
            <w:pPr>
              <w:autoSpaceDE w:val="0"/>
              <w:autoSpaceDN w:val="0"/>
              <w:jc w:val="left"/>
              <w:rPr>
                <w:rFonts w:ascii="Times New Roman" w:hAnsi="Times New Roman"/>
                <w:b/>
                <w:bCs/>
                <w:color w:val="000000"/>
                <w:sz w:val="18"/>
                <w:szCs w:val="18"/>
              </w:rPr>
            </w:pPr>
          </w:p>
        </w:tc>
        <w:tc>
          <w:tcPr>
            <w:tcW w:w="354" w:type="pct"/>
            <w:vMerge w:val="continue"/>
            <w:vAlign w:val="center"/>
          </w:tcPr>
          <w:p w14:paraId="3AA47190">
            <w:pPr>
              <w:autoSpaceDE w:val="0"/>
              <w:autoSpaceDN w:val="0"/>
              <w:jc w:val="center"/>
              <w:rPr>
                <w:rFonts w:ascii="Times New Roman" w:hAnsi="Times New Roman"/>
                <w:color w:val="000000"/>
                <w:spacing w:val="-20"/>
                <w:sz w:val="18"/>
                <w:szCs w:val="18"/>
              </w:rPr>
            </w:pPr>
          </w:p>
        </w:tc>
      </w:tr>
      <w:tr w14:paraId="0D29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8442B63">
            <w:pPr>
              <w:jc w:val="center"/>
              <w:rPr>
                <w:rFonts w:ascii="Times New Roman" w:hAnsi="Times New Roman"/>
                <w:color w:val="000000"/>
                <w:sz w:val="18"/>
                <w:szCs w:val="18"/>
              </w:rPr>
            </w:pPr>
          </w:p>
        </w:tc>
        <w:tc>
          <w:tcPr>
            <w:tcW w:w="215" w:type="pct"/>
            <w:vMerge w:val="continue"/>
            <w:vAlign w:val="center"/>
          </w:tcPr>
          <w:p w14:paraId="3EDE22FC">
            <w:pPr>
              <w:jc w:val="center"/>
              <w:rPr>
                <w:rFonts w:ascii="Times New Roman" w:hAnsi="Times New Roman"/>
                <w:color w:val="000000"/>
                <w:sz w:val="18"/>
                <w:szCs w:val="18"/>
              </w:rPr>
            </w:pPr>
          </w:p>
        </w:tc>
        <w:tc>
          <w:tcPr>
            <w:tcW w:w="1762" w:type="pct"/>
            <w:gridSpan w:val="3"/>
            <w:vAlign w:val="center"/>
          </w:tcPr>
          <w:p w14:paraId="5E8186CA">
            <w:pPr>
              <w:autoSpaceDE w:val="0"/>
              <w:autoSpaceDN w:val="0"/>
              <w:jc w:val="center"/>
              <w:rPr>
                <w:rFonts w:ascii="Times New Roman" w:hAnsi="Times New Roman"/>
                <w:b/>
                <w:bCs/>
                <w:color w:val="000000"/>
                <w:sz w:val="18"/>
                <w:szCs w:val="18"/>
              </w:rPr>
            </w:pPr>
            <w:r>
              <w:rPr>
                <w:rFonts w:hint="eastAsia" w:ascii="宋体" w:cs="宋体"/>
                <w:sz w:val="18"/>
                <w:szCs w:val="18"/>
              </w:rPr>
              <w:t>马克思主义理论类</w:t>
            </w:r>
          </w:p>
        </w:tc>
        <w:tc>
          <w:tcPr>
            <w:tcW w:w="183" w:type="pct"/>
            <w:vAlign w:val="center"/>
          </w:tcPr>
          <w:p w14:paraId="3AC18DA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7C208B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86E8B50">
            <w:pPr>
              <w:autoSpaceDE w:val="0"/>
              <w:autoSpaceDN w:val="0"/>
              <w:jc w:val="left"/>
              <w:rPr>
                <w:rFonts w:ascii="Times New Roman" w:hAnsi="Times New Roman"/>
                <w:b/>
                <w:bCs/>
                <w:color w:val="000000"/>
                <w:sz w:val="18"/>
                <w:szCs w:val="18"/>
              </w:rPr>
            </w:pPr>
          </w:p>
        </w:tc>
        <w:tc>
          <w:tcPr>
            <w:tcW w:w="228" w:type="pct"/>
            <w:vAlign w:val="center"/>
          </w:tcPr>
          <w:p w14:paraId="6062F2A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29B4FE8">
            <w:pPr>
              <w:autoSpaceDE w:val="0"/>
              <w:autoSpaceDN w:val="0"/>
              <w:jc w:val="left"/>
              <w:rPr>
                <w:rFonts w:ascii="Times New Roman" w:hAnsi="Times New Roman"/>
                <w:b/>
                <w:bCs/>
                <w:color w:val="000000"/>
                <w:sz w:val="18"/>
                <w:szCs w:val="18"/>
              </w:rPr>
            </w:pPr>
          </w:p>
        </w:tc>
        <w:tc>
          <w:tcPr>
            <w:tcW w:w="274" w:type="pct"/>
            <w:gridSpan w:val="2"/>
            <w:vAlign w:val="center"/>
          </w:tcPr>
          <w:p w14:paraId="36D7D5FF">
            <w:pPr>
              <w:autoSpaceDE w:val="0"/>
              <w:autoSpaceDN w:val="0"/>
              <w:jc w:val="left"/>
              <w:rPr>
                <w:rFonts w:ascii="Times New Roman" w:hAnsi="Times New Roman"/>
                <w:b/>
                <w:bCs/>
                <w:color w:val="000000"/>
                <w:sz w:val="18"/>
                <w:szCs w:val="18"/>
              </w:rPr>
            </w:pPr>
          </w:p>
        </w:tc>
        <w:tc>
          <w:tcPr>
            <w:tcW w:w="267" w:type="pct"/>
            <w:vAlign w:val="center"/>
          </w:tcPr>
          <w:p w14:paraId="50DF3FFA">
            <w:pPr>
              <w:autoSpaceDE w:val="0"/>
              <w:autoSpaceDN w:val="0"/>
              <w:jc w:val="left"/>
              <w:rPr>
                <w:rFonts w:ascii="Times New Roman" w:hAnsi="Times New Roman"/>
                <w:b/>
                <w:bCs/>
                <w:color w:val="000000"/>
                <w:sz w:val="18"/>
                <w:szCs w:val="18"/>
              </w:rPr>
            </w:pPr>
          </w:p>
        </w:tc>
        <w:tc>
          <w:tcPr>
            <w:tcW w:w="267" w:type="pct"/>
            <w:gridSpan w:val="2"/>
            <w:vAlign w:val="center"/>
          </w:tcPr>
          <w:p w14:paraId="08533147">
            <w:pPr>
              <w:autoSpaceDE w:val="0"/>
              <w:autoSpaceDN w:val="0"/>
              <w:jc w:val="left"/>
              <w:rPr>
                <w:rFonts w:ascii="Times New Roman" w:hAnsi="Times New Roman"/>
                <w:b/>
                <w:bCs/>
                <w:color w:val="000000"/>
                <w:sz w:val="18"/>
                <w:szCs w:val="18"/>
              </w:rPr>
            </w:pPr>
          </w:p>
        </w:tc>
        <w:tc>
          <w:tcPr>
            <w:tcW w:w="268" w:type="pct"/>
            <w:gridSpan w:val="2"/>
            <w:vAlign w:val="center"/>
          </w:tcPr>
          <w:p w14:paraId="6FCB87A8">
            <w:pPr>
              <w:autoSpaceDE w:val="0"/>
              <w:autoSpaceDN w:val="0"/>
              <w:jc w:val="left"/>
              <w:rPr>
                <w:rFonts w:ascii="Times New Roman" w:hAnsi="Times New Roman"/>
                <w:b/>
                <w:bCs/>
                <w:color w:val="000000"/>
                <w:sz w:val="18"/>
                <w:szCs w:val="18"/>
              </w:rPr>
            </w:pPr>
          </w:p>
        </w:tc>
        <w:tc>
          <w:tcPr>
            <w:tcW w:w="269" w:type="pct"/>
            <w:gridSpan w:val="2"/>
            <w:vAlign w:val="center"/>
          </w:tcPr>
          <w:p w14:paraId="14050018">
            <w:pPr>
              <w:autoSpaceDE w:val="0"/>
              <w:autoSpaceDN w:val="0"/>
              <w:jc w:val="left"/>
              <w:rPr>
                <w:rFonts w:ascii="Times New Roman" w:hAnsi="Times New Roman"/>
                <w:b/>
                <w:bCs/>
                <w:color w:val="000000"/>
                <w:sz w:val="18"/>
                <w:szCs w:val="18"/>
              </w:rPr>
            </w:pPr>
          </w:p>
        </w:tc>
        <w:tc>
          <w:tcPr>
            <w:tcW w:w="354" w:type="pct"/>
            <w:vMerge w:val="continue"/>
            <w:vAlign w:val="center"/>
          </w:tcPr>
          <w:p w14:paraId="5C4411D1">
            <w:pPr>
              <w:autoSpaceDE w:val="0"/>
              <w:autoSpaceDN w:val="0"/>
              <w:jc w:val="center"/>
              <w:rPr>
                <w:rFonts w:ascii="Times New Roman" w:hAnsi="Times New Roman"/>
                <w:color w:val="000000"/>
                <w:spacing w:val="-20"/>
                <w:sz w:val="18"/>
                <w:szCs w:val="18"/>
              </w:rPr>
            </w:pPr>
          </w:p>
        </w:tc>
      </w:tr>
      <w:tr w14:paraId="66AF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B334035">
            <w:pPr>
              <w:jc w:val="center"/>
              <w:rPr>
                <w:rFonts w:ascii="Times New Roman" w:hAnsi="Times New Roman"/>
                <w:color w:val="000000"/>
                <w:sz w:val="18"/>
                <w:szCs w:val="18"/>
              </w:rPr>
            </w:pPr>
          </w:p>
        </w:tc>
        <w:tc>
          <w:tcPr>
            <w:tcW w:w="215" w:type="pct"/>
            <w:vMerge w:val="continue"/>
            <w:vAlign w:val="center"/>
          </w:tcPr>
          <w:p w14:paraId="3B4C932F">
            <w:pPr>
              <w:jc w:val="center"/>
              <w:rPr>
                <w:rFonts w:ascii="Times New Roman" w:hAnsi="Times New Roman"/>
                <w:color w:val="000000"/>
                <w:sz w:val="18"/>
                <w:szCs w:val="18"/>
              </w:rPr>
            </w:pPr>
          </w:p>
        </w:tc>
        <w:tc>
          <w:tcPr>
            <w:tcW w:w="1762" w:type="pct"/>
            <w:gridSpan w:val="3"/>
            <w:vAlign w:val="center"/>
          </w:tcPr>
          <w:p w14:paraId="5BB727F9">
            <w:pPr>
              <w:autoSpaceDE w:val="0"/>
              <w:autoSpaceDN w:val="0"/>
              <w:jc w:val="center"/>
              <w:rPr>
                <w:rFonts w:ascii="Times New Roman" w:hAnsi="Times New Roman"/>
                <w:b/>
                <w:bCs/>
                <w:color w:val="000000"/>
                <w:sz w:val="18"/>
                <w:szCs w:val="18"/>
              </w:rPr>
            </w:pPr>
            <w:r>
              <w:rPr>
                <w:rFonts w:hint="eastAsia" w:ascii="宋体" w:cs="宋体"/>
                <w:sz w:val="18"/>
                <w:szCs w:val="18"/>
              </w:rPr>
              <w:t>党史国史类</w:t>
            </w:r>
          </w:p>
        </w:tc>
        <w:tc>
          <w:tcPr>
            <w:tcW w:w="183" w:type="pct"/>
            <w:vAlign w:val="center"/>
          </w:tcPr>
          <w:p w14:paraId="28DE654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DCD360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DD6BBF5">
            <w:pPr>
              <w:autoSpaceDE w:val="0"/>
              <w:autoSpaceDN w:val="0"/>
              <w:jc w:val="left"/>
              <w:rPr>
                <w:rFonts w:ascii="Times New Roman" w:hAnsi="Times New Roman"/>
                <w:b/>
                <w:bCs/>
                <w:color w:val="000000"/>
                <w:sz w:val="18"/>
                <w:szCs w:val="18"/>
              </w:rPr>
            </w:pPr>
          </w:p>
        </w:tc>
        <w:tc>
          <w:tcPr>
            <w:tcW w:w="228" w:type="pct"/>
            <w:vAlign w:val="center"/>
          </w:tcPr>
          <w:p w14:paraId="012CDBA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2CB4AE60">
            <w:pPr>
              <w:autoSpaceDE w:val="0"/>
              <w:autoSpaceDN w:val="0"/>
              <w:jc w:val="left"/>
              <w:rPr>
                <w:rFonts w:ascii="Times New Roman" w:hAnsi="Times New Roman"/>
                <w:b/>
                <w:bCs/>
                <w:color w:val="000000"/>
                <w:sz w:val="18"/>
                <w:szCs w:val="18"/>
              </w:rPr>
            </w:pPr>
          </w:p>
        </w:tc>
        <w:tc>
          <w:tcPr>
            <w:tcW w:w="274" w:type="pct"/>
            <w:gridSpan w:val="2"/>
            <w:vAlign w:val="center"/>
          </w:tcPr>
          <w:p w14:paraId="60FD665C">
            <w:pPr>
              <w:autoSpaceDE w:val="0"/>
              <w:autoSpaceDN w:val="0"/>
              <w:jc w:val="left"/>
              <w:rPr>
                <w:rFonts w:ascii="Times New Roman" w:hAnsi="Times New Roman"/>
                <w:b/>
                <w:bCs/>
                <w:color w:val="000000"/>
                <w:sz w:val="18"/>
                <w:szCs w:val="18"/>
              </w:rPr>
            </w:pPr>
          </w:p>
        </w:tc>
        <w:tc>
          <w:tcPr>
            <w:tcW w:w="267" w:type="pct"/>
            <w:vAlign w:val="center"/>
          </w:tcPr>
          <w:p w14:paraId="2A081A71">
            <w:pPr>
              <w:autoSpaceDE w:val="0"/>
              <w:autoSpaceDN w:val="0"/>
              <w:jc w:val="left"/>
              <w:rPr>
                <w:rFonts w:ascii="Times New Roman" w:hAnsi="Times New Roman"/>
                <w:b/>
                <w:bCs/>
                <w:color w:val="000000"/>
                <w:sz w:val="18"/>
                <w:szCs w:val="18"/>
              </w:rPr>
            </w:pPr>
          </w:p>
        </w:tc>
        <w:tc>
          <w:tcPr>
            <w:tcW w:w="267" w:type="pct"/>
            <w:gridSpan w:val="2"/>
            <w:vAlign w:val="center"/>
          </w:tcPr>
          <w:p w14:paraId="7813222F">
            <w:pPr>
              <w:autoSpaceDE w:val="0"/>
              <w:autoSpaceDN w:val="0"/>
              <w:jc w:val="left"/>
              <w:rPr>
                <w:rFonts w:ascii="Times New Roman" w:hAnsi="Times New Roman"/>
                <w:b/>
                <w:bCs/>
                <w:color w:val="000000"/>
                <w:sz w:val="18"/>
                <w:szCs w:val="18"/>
              </w:rPr>
            </w:pPr>
          </w:p>
        </w:tc>
        <w:tc>
          <w:tcPr>
            <w:tcW w:w="268" w:type="pct"/>
            <w:gridSpan w:val="2"/>
            <w:vAlign w:val="center"/>
          </w:tcPr>
          <w:p w14:paraId="163BA3C6">
            <w:pPr>
              <w:autoSpaceDE w:val="0"/>
              <w:autoSpaceDN w:val="0"/>
              <w:jc w:val="left"/>
              <w:rPr>
                <w:rFonts w:ascii="Times New Roman" w:hAnsi="Times New Roman"/>
                <w:b/>
                <w:bCs/>
                <w:color w:val="000000"/>
                <w:sz w:val="18"/>
                <w:szCs w:val="18"/>
              </w:rPr>
            </w:pPr>
          </w:p>
        </w:tc>
        <w:tc>
          <w:tcPr>
            <w:tcW w:w="269" w:type="pct"/>
            <w:gridSpan w:val="2"/>
            <w:vAlign w:val="center"/>
          </w:tcPr>
          <w:p w14:paraId="4063071D">
            <w:pPr>
              <w:autoSpaceDE w:val="0"/>
              <w:autoSpaceDN w:val="0"/>
              <w:jc w:val="left"/>
              <w:rPr>
                <w:rFonts w:ascii="Times New Roman" w:hAnsi="Times New Roman"/>
                <w:b/>
                <w:bCs/>
                <w:color w:val="000000"/>
                <w:sz w:val="18"/>
                <w:szCs w:val="18"/>
              </w:rPr>
            </w:pPr>
          </w:p>
        </w:tc>
        <w:tc>
          <w:tcPr>
            <w:tcW w:w="354" w:type="pct"/>
            <w:vMerge w:val="continue"/>
            <w:vAlign w:val="center"/>
          </w:tcPr>
          <w:p w14:paraId="184F6315">
            <w:pPr>
              <w:autoSpaceDE w:val="0"/>
              <w:autoSpaceDN w:val="0"/>
              <w:jc w:val="center"/>
              <w:rPr>
                <w:rFonts w:ascii="Times New Roman" w:hAnsi="Times New Roman"/>
                <w:color w:val="000000"/>
                <w:spacing w:val="-20"/>
                <w:sz w:val="18"/>
                <w:szCs w:val="18"/>
              </w:rPr>
            </w:pPr>
          </w:p>
        </w:tc>
      </w:tr>
      <w:tr w14:paraId="5B54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EAD1547">
            <w:pPr>
              <w:jc w:val="center"/>
              <w:rPr>
                <w:rFonts w:ascii="Times New Roman" w:hAnsi="Times New Roman"/>
                <w:color w:val="000000"/>
                <w:sz w:val="18"/>
                <w:szCs w:val="18"/>
              </w:rPr>
            </w:pPr>
          </w:p>
        </w:tc>
        <w:tc>
          <w:tcPr>
            <w:tcW w:w="215" w:type="pct"/>
            <w:vMerge w:val="continue"/>
            <w:vAlign w:val="center"/>
          </w:tcPr>
          <w:p w14:paraId="0222D47F">
            <w:pPr>
              <w:jc w:val="center"/>
              <w:rPr>
                <w:rFonts w:ascii="Times New Roman" w:hAnsi="Times New Roman"/>
                <w:color w:val="000000"/>
                <w:sz w:val="18"/>
                <w:szCs w:val="18"/>
              </w:rPr>
            </w:pPr>
          </w:p>
        </w:tc>
        <w:tc>
          <w:tcPr>
            <w:tcW w:w="1762" w:type="pct"/>
            <w:gridSpan w:val="3"/>
            <w:vAlign w:val="center"/>
          </w:tcPr>
          <w:p w14:paraId="2C683806">
            <w:pPr>
              <w:autoSpaceDE w:val="0"/>
              <w:autoSpaceDN w:val="0"/>
              <w:jc w:val="center"/>
              <w:rPr>
                <w:rFonts w:ascii="Times New Roman" w:hAnsi="Times New Roman"/>
                <w:b/>
                <w:bCs/>
                <w:color w:val="000000"/>
                <w:sz w:val="18"/>
                <w:szCs w:val="18"/>
              </w:rPr>
            </w:pPr>
            <w:r>
              <w:rPr>
                <w:rFonts w:hint="eastAsia" w:ascii="宋体" w:cs="宋体"/>
                <w:sz w:val="18"/>
                <w:szCs w:val="18"/>
              </w:rPr>
              <w:t>传统文化类</w:t>
            </w:r>
          </w:p>
        </w:tc>
        <w:tc>
          <w:tcPr>
            <w:tcW w:w="183" w:type="pct"/>
            <w:vAlign w:val="center"/>
          </w:tcPr>
          <w:p w14:paraId="58A133D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3758BA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9D7BF41">
            <w:pPr>
              <w:autoSpaceDE w:val="0"/>
              <w:autoSpaceDN w:val="0"/>
              <w:jc w:val="left"/>
              <w:rPr>
                <w:rFonts w:ascii="Times New Roman" w:hAnsi="Times New Roman"/>
                <w:b/>
                <w:bCs/>
                <w:color w:val="000000"/>
                <w:sz w:val="18"/>
                <w:szCs w:val="18"/>
              </w:rPr>
            </w:pPr>
          </w:p>
        </w:tc>
        <w:tc>
          <w:tcPr>
            <w:tcW w:w="228" w:type="pct"/>
            <w:vAlign w:val="center"/>
          </w:tcPr>
          <w:p w14:paraId="5E26CB1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F3C4C4C">
            <w:pPr>
              <w:autoSpaceDE w:val="0"/>
              <w:autoSpaceDN w:val="0"/>
              <w:jc w:val="left"/>
              <w:rPr>
                <w:rFonts w:ascii="Times New Roman" w:hAnsi="Times New Roman"/>
                <w:b/>
                <w:bCs/>
                <w:color w:val="000000"/>
                <w:sz w:val="18"/>
                <w:szCs w:val="18"/>
              </w:rPr>
            </w:pPr>
          </w:p>
        </w:tc>
        <w:tc>
          <w:tcPr>
            <w:tcW w:w="274" w:type="pct"/>
            <w:gridSpan w:val="2"/>
            <w:vAlign w:val="center"/>
          </w:tcPr>
          <w:p w14:paraId="0E76F865">
            <w:pPr>
              <w:autoSpaceDE w:val="0"/>
              <w:autoSpaceDN w:val="0"/>
              <w:jc w:val="left"/>
              <w:rPr>
                <w:rFonts w:ascii="Times New Roman" w:hAnsi="Times New Roman"/>
                <w:b/>
                <w:bCs/>
                <w:color w:val="000000"/>
                <w:sz w:val="18"/>
                <w:szCs w:val="18"/>
              </w:rPr>
            </w:pPr>
          </w:p>
        </w:tc>
        <w:tc>
          <w:tcPr>
            <w:tcW w:w="267" w:type="pct"/>
            <w:vAlign w:val="center"/>
          </w:tcPr>
          <w:p w14:paraId="6711DB4E">
            <w:pPr>
              <w:autoSpaceDE w:val="0"/>
              <w:autoSpaceDN w:val="0"/>
              <w:jc w:val="left"/>
              <w:rPr>
                <w:rFonts w:ascii="Times New Roman" w:hAnsi="Times New Roman"/>
                <w:b/>
                <w:bCs/>
                <w:color w:val="000000"/>
                <w:sz w:val="18"/>
                <w:szCs w:val="18"/>
              </w:rPr>
            </w:pPr>
          </w:p>
        </w:tc>
        <w:tc>
          <w:tcPr>
            <w:tcW w:w="267" w:type="pct"/>
            <w:gridSpan w:val="2"/>
            <w:vAlign w:val="center"/>
          </w:tcPr>
          <w:p w14:paraId="5C8B6066">
            <w:pPr>
              <w:autoSpaceDE w:val="0"/>
              <w:autoSpaceDN w:val="0"/>
              <w:jc w:val="left"/>
              <w:rPr>
                <w:rFonts w:ascii="Times New Roman" w:hAnsi="Times New Roman"/>
                <w:b/>
                <w:bCs/>
                <w:color w:val="000000"/>
                <w:sz w:val="18"/>
                <w:szCs w:val="18"/>
              </w:rPr>
            </w:pPr>
          </w:p>
        </w:tc>
        <w:tc>
          <w:tcPr>
            <w:tcW w:w="268" w:type="pct"/>
            <w:gridSpan w:val="2"/>
            <w:vAlign w:val="center"/>
          </w:tcPr>
          <w:p w14:paraId="1C280142">
            <w:pPr>
              <w:autoSpaceDE w:val="0"/>
              <w:autoSpaceDN w:val="0"/>
              <w:jc w:val="left"/>
              <w:rPr>
                <w:rFonts w:ascii="Times New Roman" w:hAnsi="Times New Roman"/>
                <w:b/>
                <w:bCs/>
                <w:color w:val="000000"/>
                <w:sz w:val="18"/>
                <w:szCs w:val="18"/>
              </w:rPr>
            </w:pPr>
          </w:p>
        </w:tc>
        <w:tc>
          <w:tcPr>
            <w:tcW w:w="269" w:type="pct"/>
            <w:gridSpan w:val="2"/>
            <w:vAlign w:val="center"/>
          </w:tcPr>
          <w:p w14:paraId="5B28EAC9">
            <w:pPr>
              <w:autoSpaceDE w:val="0"/>
              <w:autoSpaceDN w:val="0"/>
              <w:jc w:val="left"/>
              <w:rPr>
                <w:rFonts w:ascii="Times New Roman" w:hAnsi="Times New Roman"/>
                <w:b/>
                <w:bCs/>
                <w:color w:val="000000"/>
                <w:sz w:val="18"/>
                <w:szCs w:val="18"/>
              </w:rPr>
            </w:pPr>
          </w:p>
        </w:tc>
        <w:tc>
          <w:tcPr>
            <w:tcW w:w="354" w:type="pct"/>
            <w:vMerge w:val="continue"/>
            <w:vAlign w:val="center"/>
          </w:tcPr>
          <w:p w14:paraId="264CDDD1">
            <w:pPr>
              <w:autoSpaceDE w:val="0"/>
              <w:autoSpaceDN w:val="0"/>
              <w:jc w:val="center"/>
              <w:rPr>
                <w:rFonts w:ascii="Times New Roman" w:hAnsi="Times New Roman"/>
                <w:color w:val="000000"/>
                <w:spacing w:val="-20"/>
                <w:sz w:val="18"/>
                <w:szCs w:val="18"/>
              </w:rPr>
            </w:pPr>
          </w:p>
        </w:tc>
      </w:tr>
      <w:tr w14:paraId="208BC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8EE7D96">
            <w:pPr>
              <w:jc w:val="center"/>
              <w:rPr>
                <w:rFonts w:ascii="Times New Roman" w:hAnsi="Times New Roman"/>
                <w:color w:val="000000"/>
                <w:sz w:val="18"/>
                <w:szCs w:val="18"/>
              </w:rPr>
            </w:pPr>
          </w:p>
        </w:tc>
        <w:tc>
          <w:tcPr>
            <w:tcW w:w="215" w:type="pct"/>
            <w:vMerge w:val="continue"/>
            <w:vAlign w:val="center"/>
          </w:tcPr>
          <w:p w14:paraId="3E7F7AE8">
            <w:pPr>
              <w:jc w:val="center"/>
              <w:rPr>
                <w:rFonts w:ascii="Times New Roman" w:hAnsi="Times New Roman"/>
                <w:color w:val="000000"/>
                <w:sz w:val="18"/>
                <w:szCs w:val="18"/>
              </w:rPr>
            </w:pPr>
          </w:p>
        </w:tc>
        <w:tc>
          <w:tcPr>
            <w:tcW w:w="1762" w:type="pct"/>
            <w:gridSpan w:val="3"/>
            <w:vAlign w:val="center"/>
          </w:tcPr>
          <w:p w14:paraId="7EDBBC68">
            <w:pPr>
              <w:autoSpaceDE w:val="0"/>
              <w:autoSpaceDN w:val="0"/>
              <w:jc w:val="center"/>
              <w:rPr>
                <w:rFonts w:ascii="Times New Roman" w:hAnsi="Times New Roman"/>
                <w:b/>
                <w:bCs/>
                <w:color w:val="000000"/>
                <w:sz w:val="18"/>
                <w:szCs w:val="18"/>
              </w:rPr>
            </w:pPr>
            <w:r>
              <w:rPr>
                <w:rFonts w:hint="eastAsia" w:ascii="宋体" w:cs="宋体"/>
                <w:sz w:val="18"/>
                <w:szCs w:val="18"/>
              </w:rPr>
              <w:t>身心健康类</w:t>
            </w:r>
          </w:p>
        </w:tc>
        <w:tc>
          <w:tcPr>
            <w:tcW w:w="183" w:type="pct"/>
            <w:vAlign w:val="center"/>
          </w:tcPr>
          <w:p w14:paraId="066E784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571316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B2615DE">
            <w:pPr>
              <w:autoSpaceDE w:val="0"/>
              <w:autoSpaceDN w:val="0"/>
              <w:jc w:val="left"/>
              <w:rPr>
                <w:rFonts w:ascii="Times New Roman" w:hAnsi="Times New Roman"/>
                <w:b/>
                <w:bCs/>
                <w:color w:val="000000"/>
                <w:sz w:val="18"/>
                <w:szCs w:val="18"/>
              </w:rPr>
            </w:pPr>
          </w:p>
        </w:tc>
        <w:tc>
          <w:tcPr>
            <w:tcW w:w="228" w:type="pct"/>
            <w:vAlign w:val="center"/>
          </w:tcPr>
          <w:p w14:paraId="0040D44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2C3E97BD">
            <w:pPr>
              <w:autoSpaceDE w:val="0"/>
              <w:autoSpaceDN w:val="0"/>
              <w:jc w:val="left"/>
              <w:rPr>
                <w:rFonts w:ascii="Times New Roman" w:hAnsi="Times New Roman"/>
                <w:b/>
                <w:bCs/>
                <w:color w:val="000000"/>
                <w:sz w:val="18"/>
                <w:szCs w:val="18"/>
              </w:rPr>
            </w:pPr>
          </w:p>
        </w:tc>
        <w:tc>
          <w:tcPr>
            <w:tcW w:w="274" w:type="pct"/>
            <w:gridSpan w:val="2"/>
            <w:vAlign w:val="center"/>
          </w:tcPr>
          <w:p w14:paraId="52C3C5C5">
            <w:pPr>
              <w:autoSpaceDE w:val="0"/>
              <w:autoSpaceDN w:val="0"/>
              <w:jc w:val="left"/>
              <w:rPr>
                <w:rFonts w:ascii="Times New Roman" w:hAnsi="Times New Roman"/>
                <w:b/>
                <w:bCs/>
                <w:color w:val="000000"/>
                <w:sz w:val="18"/>
                <w:szCs w:val="18"/>
              </w:rPr>
            </w:pPr>
          </w:p>
        </w:tc>
        <w:tc>
          <w:tcPr>
            <w:tcW w:w="267" w:type="pct"/>
            <w:vAlign w:val="center"/>
          </w:tcPr>
          <w:p w14:paraId="3F656294">
            <w:pPr>
              <w:autoSpaceDE w:val="0"/>
              <w:autoSpaceDN w:val="0"/>
              <w:jc w:val="left"/>
              <w:rPr>
                <w:rFonts w:ascii="Times New Roman" w:hAnsi="Times New Roman"/>
                <w:b/>
                <w:bCs/>
                <w:color w:val="000000"/>
                <w:sz w:val="18"/>
                <w:szCs w:val="18"/>
              </w:rPr>
            </w:pPr>
          </w:p>
        </w:tc>
        <w:tc>
          <w:tcPr>
            <w:tcW w:w="267" w:type="pct"/>
            <w:gridSpan w:val="2"/>
            <w:vAlign w:val="center"/>
          </w:tcPr>
          <w:p w14:paraId="581BEF64">
            <w:pPr>
              <w:autoSpaceDE w:val="0"/>
              <w:autoSpaceDN w:val="0"/>
              <w:jc w:val="left"/>
              <w:rPr>
                <w:rFonts w:ascii="Times New Roman" w:hAnsi="Times New Roman"/>
                <w:b/>
                <w:bCs/>
                <w:color w:val="000000"/>
                <w:sz w:val="18"/>
                <w:szCs w:val="18"/>
              </w:rPr>
            </w:pPr>
          </w:p>
        </w:tc>
        <w:tc>
          <w:tcPr>
            <w:tcW w:w="268" w:type="pct"/>
            <w:gridSpan w:val="2"/>
            <w:vAlign w:val="center"/>
          </w:tcPr>
          <w:p w14:paraId="49FF660C">
            <w:pPr>
              <w:autoSpaceDE w:val="0"/>
              <w:autoSpaceDN w:val="0"/>
              <w:jc w:val="left"/>
              <w:rPr>
                <w:rFonts w:ascii="Times New Roman" w:hAnsi="Times New Roman"/>
                <w:b/>
                <w:bCs/>
                <w:color w:val="000000"/>
                <w:sz w:val="18"/>
                <w:szCs w:val="18"/>
              </w:rPr>
            </w:pPr>
          </w:p>
        </w:tc>
        <w:tc>
          <w:tcPr>
            <w:tcW w:w="269" w:type="pct"/>
            <w:gridSpan w:val="2"/>
            <w:vAlign w:val="center"/>
          </w:tcPr>
          <w:p w14:paraId="12120912">
            <w:pPr>
              <w:autoSpaceDE w:val="0"/>
              <w:autoSpaceDN w:val="0"/>
              <w:jc w:val="left"/>
              <w:rPr>
                <w:rFonts w:ascii="Times New Roman" w:hAnsi="Times New Roman"/>
                <w:b/>
                <w:bCs/>
                <w:color w:val="000000"/>
                <w:sz w:val="18"/>
                <w:szCs w:val="18"/>
              </w:rPr>
            </w:pPr>
          </w:p>
        </w:tc>
        <w:tc>
          <w:tcPr>
            <w:tcW w:w="354" w:type="pct"/>
            <w:vMerge w:val="continue"/>
            <w:vAlign w:val="center"/>
          </w:tcPr>
          <w:p w14:paraId="14867950">
            <w:pPr>
              <w:autoSpaceDE w:val="0"/>
              <w:autoSpaceDN w:val="0"/>
              <w:jc w:val="center"/>
              <w:rPr>
                <w:rFonts w:ascii="Times New Roman" w:hAnsi="Times New Roman"/>
                <w:color w:val="000000"/>
                <w:spacing w:val="-20"/>
                <w:sz w:val="18"/>
                <w:szCs w:val="18"/>
              </w:rPr>
            </w:pPr>
          </w:p>
        </w:tc>
      </w:tr>
      <w:tr w14:paraId="611E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966F000">
            <w:pPr>
              <w:jc w:val="center"/>
              <w:rPr>
                <w:rFonts w:ascii="Times New Roman" w:hAnsi="Times New Roman"/>
                <w:color w:val="000000"/>
                <w:sz w:val="18"/>
                <w:szCs w:val="18"/>
              </w:rPr>
            </w:pPr>
          </w:p>
        </w:tc>
        <w:tc>
          <w:tcPr>
            <w:tcW w:w="215" w:type="pct"/>
            <w:vMerge w:val="continue"/>
            <w:vAlign w:val="center"/>
          </w:tcPr>
          <w:p w14:paraId="17596801">
            <w:pPr>
              <w:jc w:val="center"/>
              <w:rPr>
                <w:rFonts w:ascii="Times New Roman" w:hAnsi="Times New Roman"/>
                <w:color w:val="000000"/>
                <w:sz w:val="18"/>
                <w:szCs w:val="18"/>
              </w:rPr>
            </w:pPr>
          </w:p>
        </w:tc>
        <w:tc>
          <w:tcPr>
            <w:tcW w:w="1762" w:type="pct"/>
            <w:gridSpan w:val="3"/>
            <w:vAlign w:val="center"/>
          </w:tcPr>
          <w:p w14:paraId="326ABE3F">
            <w:pPr>
              <w:autoSpaceDE w:val="0"/>
              <w:autoSpaceDN w:val="0"/>
              <w:jc w:val="center"/>
              <w:rPr>
                <w:rFonts w:ascii="Times New Roman" w:hAnsi="Times New Roman"/>
                <w:b/>
                <w:bCs/>
                <w:color w:val="000000"/>
                <w:sz w:val="18"/>
                <w:szCs w:val="18"/>
              </w:rPr>
            </w:pPr>
            <w:r>
              <w:rPr>
                <w:rFonts w:hint="eastAsia" w:ascii="宋体" w:cs="宋体"/>
                <w:sz w:val="18"/>
                <w:szCs w:val="18"/>
              </w:rPr>
              <w:t>职业素养类</w:t>
            </w:r>
          </w:p>
        </w:tc>
        <w:tc>
          <w:tcPr>
            <w:tcW w:w="183" w:type="pct"/>
            <w:vAlign w:val="center"/>
          </w:tcPr>
          <w:p w14:paraId="02F2492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CD3452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0E7F99E">
            <w:pPr>
              <w:autoSpaceDE w:val="0"/>
              <w:autoSpaceDN w:val="0"/>
              <w:jc w:val="left"/>
              <w:rPr>
                <w:rFonts w:ascii="Times New Roman" w:hAnsi="Times New Roman"/>
                <w:b/>
                <w:bCs/>
                <w:color w:val="000000"/>
                <w:sz w:val="18"/>
                <w:szCs w:val="18"/>
              </w:rPr>
            </w:pPr>
          </w:p>
        </w:tc>
        <w:tc>
          <w:tcPr>
            <w:tcW w:w="228" w:type="pct"/>
            <w:vAlign w:val="center"/>
          </w:tcPr>
          <w:p w14:paraId="4C7D1DA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61BB29A">
            <w:pPr>
              <w:autoSpaceDE w:val="0"/>
              <w:autoSpaceDN w:val="0"/>
              <w:jc w:val="left"/>
              <w:rPr>
                <w:rFonts w:ascii="Times New Roman" w:hAnsi="Times New Roman"/>
                <w:b/>
                <w:bCs/>
                <w:color w:val="000000"/>
                <w:sz w:val="18"/>
                <w:szCs w:val="18"/>
              </w:rPr>
            </w:pPr>
          </w:p>
        </w:tc>
        <w:tc>
          <w:tcPr>
            <w:tcW w:w="274" w:type="pct"/>
            <w:gridSpan w:val="2"/>
            <w:vAlign w:val="center"/>
          </w:tcPr>
          <w:p w14:paraId="17DEDDC5">
            <w:pPr>
              <w:autoSpaceDE w:val="0"/>
              <w:autoSpaceDN w:val="0"/>
              <w:jc w:val="left"/>
              <w:rPr>
                <w:rFonts w:ascii="Times New Roman" w:hAnsi="Times New Roman"/>
                <w:b/>
                <w:bCs/>
                <w:color w:val="000000"/>
                <w:sz w:val="18"/>
                <w:szCs w:val="18"/>
              </w:rPr>
            </w:pPr>
          </w:p>
        </w:tc>
        <w:tc>
          <w:tcPr>
            <w:tcW w:w="267" w:type="pct"/>
            <w:vAlign w:val="center"/>
          </w:tcPr>
          <w:p w14:paraId="4C3A180E">
            <w:pPr>
              <w:autoSpaceDE w:val="0"/>
              <w:autoSpaceDN w:val="0"/>
              <w:jc w:val="left"/>
              <w:rPr>
                <w:rFonts w:ascii="Times New Roman" w:hAnsi="Times New Roman"/>
                <w:b/>
                <w:bCs/>
                <w:color w:val="000000"/>
                <w:sz w:val="18"/>
                <w:szCs w:val="18"/>
              </w:rPr>
            </w:pPr>
          </w:p>
        </w:tc>
        <w:tc>
          <w:tcPr>
            <w:tcW w:w="267" w:type="pct"/>
            <w:gridSpan w:val="2"/>
            <w:vAlign w:val="center"/>
          </w:tcPr>
          <w:p w14:paraId="1CCB4A9A">
            <w:pPr>
              <w:autoSpaceDE w:val="0"/>
              <w:autoSpaceDN w:val="0"/>
              <w:jc w:val="left"/>
              <w:rPr>
                <w:rFonts w:ascii="Times New Roman" w:hAnsi="Times New Roman"/>
                <w:b/>
                <w:bCs/>
                <w:color w:val="000000"/>
                <w:sz w:val="18"/>
                <w:szCs w:val="18"/>
              </w:rPr>
            </w:pPr>
          </w:p>
        </w:tc>
        <w:tc>
          <w:tcPr>
            <w:tcW w:w="268" w:type="pct"/>
            <w:gridSpan w:val="2"/>
            <w:vAlign w:val="center"/>
          </w:tcPr>
          <w:p w14:paraId="42779DC3">
            <w:pPr>
              <w:autoSpaceDE w:val="0"/>
              <w:autoSpaceDN w:val="0"/>
              <w:jc w:val="left"/>
              <w:rPr>
                <w:rFonts w:ascii="Times New Roman" w:hAnsi="Times New Roman"/>
                <w:b/>
                <w:bCs/>
                <w:color w:val="000000"/>
                <w:sz w:val="18"/>
                <w:szCs w:val="18"/>
              </w:rPr>
            </w:pPr>
          </w:p>
        </w:tc>
        <w:tc>
          <w:tcPr>
            <w:tcW w:w="269" w:type="pct"/>
            <w:gridSpan w:val="2"/>
            <w:vAlign w:val="center"/>
          </w:tcPr>
          <w:p w14:paraId="1DE5E332">
            <w:pPr>
              <w:autoSpaceDE w:val="0"/>
              <w:autoSpaceDN w:val="0"/>
              <w:jc w:val="left"/>
              <w:rPr>
                <w:rFonts w:ascii="Times New Roman" w:hAnsi="Times New Roman"/>
                <w:b/>
                <w:bCs/>
                <w:color w:val="000000"/>
                <w:sz w:val="18"/>
                <w:szCs w:val="18"/>
              </w:rPr>
            </w:pPr>
          </w:p>
        </w:tc>
        <w:tc>
          <w:tcPr>
            <w:tcW w:w="354" w:type="pct"/>
            <w:vMerge w:val="continue"/>
            <w:vAlign w:val="center"/>
          </w:tcPr>
          <w:p w14:paraId="782DF1D3">
            <w:pPr>
              <w:autoSpaceDE w:val="0"/>
              <w:autoSpaceDN w:val="0"/>
              <w:jc w:val="center"/>
              <w:rPr>
                <w:rFonts w:ascii="Times New Roman" w:hAnsi="Times New Roman"/>
                <w:color w:val="000000"/>
                <w:spacing w:val="-20"/>
                <w:sz w:val="18"/>
                <w:szCs w:val="18"/>
              </w:rPr>
            </w:pPr>
          </w:p>
        </w:tc>
      </w:tr>
      <w:tr w14:paraId="4EF3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44472B7">
            <w:pPr>
              <w:jc w:val="center"/>
              <w:rPr>
                <w:rFonts w:ascii="Times New Roman" w:hAnsi="Times New Roman"/>
                <w:color w:val="000000"/>
                <w:sz w:val="18"/>
                <w:szCs w:val="18"/>
              </w:rPr>
            </w:pPr>
          </w:p>
        </w:tc>
        <w:tc>
          <w:tcPr>
            <w:tcW w:w="215" w:type="pct"/>
            <w:vMerge w:val="continue"/>
            <w:vAlign w:val="center"/>
          </w:tcPr>
          <w:p w14:paraId="09A540EE">
            <w:pPr>
              <w:jc w:val="center"/>
              <w:rPr>
                <w:rFonts w:ascii="Times New Roman" w:hAnsi="Times New Roman"/>
                <w:color w:val="000000"/>
                <w:sz w:val="18"/>
                <w:szCs w:val="18"/>
              </w:rPr>
            </w:pPr>
          </w:p>
        </w:tc>
        <w:tc>
          <w:tcPr>
            <w:tcW w:w="1762" w:type="pct"/>
            <w:gridSpan w:val="3"/>
            <w:vAlign w:val="center"/>
          </w:tcPr>
          <w:p w14:paraId="67CED7EA">
            <w:pPr>
              <w:autoSpaceDE w:val="0"/>
              <w:autoSpaceDN w:val="0"/>
              <w:jc w:val="center"/>
              <w:rPr>
                <w:rFonts w:ascii="Times New Roman" w:hAnsi="Times New Roman"/>
                <w:b/>
                <w:bCs/>
                <w:color w:val="000000"/>
                <w:sz w:val="18"/>
                <w:szCs w:val="18"/>
              </w:rPr>
            </w:pPr>
            <w:r>
              <w:rPr>
                <w:rFonts w:hint="eastAsia" w:ascii="宋体" w:cs="宋体"/>
                <w:sz w:val="18"/>
                <w:szCs w:val="18"/>
              </w:rPr>
              <w:t>美育教育类</w:t>
            </w:r>
          </w:p>
        </w:tc>
        <w:tc>
          <w:tcPr>
            <w:tcW w:w="183" w:type="pct"/>
            <w:vAlign w:val="center"/>
          </w:tcPr>
          <w:p w14:paraId="57D8434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42F2B1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94B89B6">
            <w:pPr>
              <w:autoSpaceDE w:val="0"/>
              <w:autoSpaceDN w:val="0"/>
              <w:jc w:val="left"/>
              <w:rPr>
                <w:rFonts w:ascii="Times New Roman" w:hAnsi="Times New Roman"/>
                <w:b/>
                <w:bCs/>
                <w:color w:val="000000"/>
                <w:sz w:val="18"/>
                <w:szCs w:val="18"/>
              </w:rPr>
            </w:pPr>
          </w:p>
        </w:tc>
        <w:tc>
          <w:tcPr>
            <w:tcW w:w="228" w:type="pct"/>
            <w:vAlign w:val="center"/>
          </w:tcPr>
          <w:p w14:paraId="59C27D8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2014B19">
            <w:pPr>
              <w:autoSpaceDE w:val="0"/>
              <w:autoSpaceDN w:val="0"/>
              <w:jc w:val="left"/>
              <w:rPr>
                <w:rFonts w:ascii="Times New Roman" w:hAnsi="Times New Roman"/>
                <w:b/>
                <w:bCs/>
                <w:color w:val="000000"/>
                <w:sz w:val="18"/>
                <w:szCs w:val="18"/>
              </w:rPr>
            </w:pPr>
          </w:p>
        </w:tc>
        <w:tc>
          <w:tcPr>
            <w:tcW w:w="274" w:type="pct"/>
            <w:gridSpan w:val="2"/>
            <w:vAlign w:val="center"/>
          </w:tcPr>
          <w:p w14:paraId="5EC7CEBB">
            <w:pPr>
              <w:autoSpaceDE w:val="0"/>
              <w:autoSpaceDN w:val="0"/>
              <w:jc w:val="left"/>
              <w:rPr>
                <w:rFonts w:ascii="Times New Roman" w:hAnsi="Times New Roman"/>
                <w:b/>
                <w:bCs/>
                <w:color w:val="000000"/>
                <w:sz w:val="18"/>
                <w:szCs w:val="18"/>
              </w:rPr>
            </w:pPr>
          </w:p>
        </w:tc>
        <w:tc>
          <w:tcPr>
            <w:tcW w:w="267" w:type="pct"/>
            <w:vAlign w:val="center"/>
          </w:tcPr>
          <w:p w14:paraId="429F796B">
            <w:pPr>
              <w:autoSpaceDE w:val="0"/>
              <w:autoSpaceDN w:val="0"/>
              <w:jc w:val="left"/>
              <w:rPr>
                <w:rFonts w:ascii="Times New Roman" w:hAnsi="Times New Roman"/>
                <w:b/>
                <w:bCs/>
                <w:color w:val="000000"/>
                <w:sz w:val="18"/>
                <w:szCs w:val="18"/>
              </w:rPr>
            </w:pPr>
          </w:p>
        </w:tc>
        <w:tc>
          <w:tcPr>
            <w:tcW w:w="267" w:type="pct"/>
            <w:gridSpan w:val="2"/>
            <w:vAlign w:val="center"/>
          </w:tcPr>
          <w:p w14:paraId="421BF1DF">
            <w:pPr>
              <w:autoSpaceDE w:val="0"/>
              <w:autoSpaceDN w:val="0"/>
              <w:jc w:val="left"/>
              <w:rPr>
                <w:rFonts w:ascii="Times New Roman" w:hAnsi="Times New Roman"/>
                <w:b/>
                <w:bCs/>
                <w:color w:val="000000"/>
                <w:sz w:val="18"/>
                <w:szCs w:val="18"/>
              </w:rPr>
            </w:pPr>
          </w:p>
        </w:tc>
        <w:tc>
          <w:tcPr>
            <w:tcW w:w="268" w:type="pct"/>
            <w:gridSpan w:val="2"/>
            <w:vAlign w:val="center"/>
          </w:tcPr>
          <w:p w14:paraId="6E7F9C8B">
            <w:pPr>
              <w:autoSpaceDE w:val="0"/>
              <w:autoSpaceDN w:val="0"/>
              <w:jc w:val="left"/>
              <w:rPr>
                <w:rFonts w:ascii="Times New Roman" w:hAnsi="Times New Roman"/>
                <w:b/>
                <w:bCs/>
                <w:color w:val="000000"/>
                <w:sz w:val="18"/>
                <w:szCs w:val="18"/>
              </w:rPr>
            </w:pPr>
          </w:p>
        </w:tc>
        <w:tc>
          <w:tcPr>
            <w:tcW w:w="269" w:type="pct"/>
            <w:gridSpan w:val="2"/>
            <w:vAlign w:val="center"/>
          </w:tcPr>
          <w:p w14:paraId="2632DE21">
            <w:pPr>
              <w:autoSpaceDE w:val="0"/>
              <w:autoSpaceDN w:val="0"/>
              <w:jc w:val="left"/>
              <w:rPr>
                <w:rFonts w:ascii="Times New Roman" w:hAnsi="Times New Roman"/>
                <w:b/>
                <w:bCs/>
                <w:color w:val="000000"/>
                <w:sz w:val="18"/>
                <w:szCs w:val="18"/>
              </w:rPr>
            </w:pPr>
          </w:p>
        </w:tc>
        <w:tc>
          <w:tcPr>
            <w:tcW w:w="354" w:type="pct"/>
            <w:vMerge w:val="continue"/>
            <w:vAlign w:val="center"/>
          </w:tcPr>
          <w:p w14:paraId="56333BBE">
            <w:pPr>
              <w:autoSpaceDE w:val="0"/>
              <w:autoSpaceDN w:val="0"/>
              <w:jc w:val="center"/>
              <w:rPr>
                <w:rFonts w:ascii="Times New Roman" w:hAnsi="Times New Roman"/>
                <w:color w:val="000000"/>
                <w:spacing w:val="-20"/>
                <w:sz w:val="18"/>
                <w:szCs w:val="18"/>
              </w:rPr>
            </w:pPr>
          </w:p>
        </w:tc>
      </w:tr>
      <w:tr w14:paraId="12FC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78A3CB8">
            <w:pPr>
              <w:jc w:val="center"/>
              <w:rPr>
                <w:rFonts w:ascii="Times New Roman" w:hAnsi="Times New Roman"/>
                <w:color w:val="000000"/>
                <w:sz w:val="18"/>
                <w:szCs w:val="18"/>
              </w:rPr>
            </w:pPr>
          </w:p>
        </w:tc>
        <w:tc>
          <w:tcPr>
            <w:tcW w:w="215" w:type="pct"/>
            <w:vMerge w:val="continue"/>
            <w:vAlign w:val="center"/>
          </w:tcPr>
          <w:p w14:paraId="02D349C9">
            <w:pPr>
              <w:jc w:val="center"/>
              <w:rPr>
                <w:rFonts w:ascii="Times New Roman" w:hAnsi="Times New Roman"/>
                <w:color w:val="000000"/>
                <w:sz w:val="18"/>
                <w:szCs w:val="18"/>
              </w:rPr>
            </w:pPr>
          </w:p>
        </w:tc>
        <w:tc>
          <w:tcPr>
            <w:tcW w:w="1762" w:type="pct"/>
            <w:gridSpan w:val="3"/>
            <w:vAlign w:val="center"/>
          </w:tcPr>
          <w:p w14:paraId="070832FD">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183" w:type="pct"/>
            <w:vAlign w:val="center"/>
          </w:tcPr>
          <w:p w14:paraId="0A85032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128</w:t>
            </w:r>
          </w:p>
        </w:tc>
        <w:tc>
          <w:tcPr>
            <w:tcW w:w="215" w:type="pct"/>
            <w:vAlign w:val="center"/>
          </w:tcPr>
          <w:p w14:paraId="19854BB9">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128</w:t>
            </w:r>
          </w:p>
        </w:tc>
        <w:tc>
          <w:tcPr>
            <w:tcW w:w="215" w:type="pct"/>
            <w:vAlign w:val="center"/>
          </w:tcPr>
          <w:p w14:paraId="552D11F5">
            <w:pPr>
              <w:autoSpaceDE w:val="0"/>
              <w:autoSpaceDN w:val="0"/>
              <w:jc w:val="left"/>
              <w:rPr>
                <w:rFonts w:ascii="Times New Roman" w:hAnsi="Times New Roman"/>
                <w:b/>
                <w:bCs/>
                <w:color w:val="000000"/>
                <w:sz w:val="18"/>
                <w:szCs w:val="18"/>
              </w:rPr>
            </w:pPr>
          </w:p>
        </w:tc>
        <w:tc>
          <w:tcPr>
            <w:tcW w:w="228" w:type="pct"/>
            <w:vAlign w:val="center"/>
          </w:tcPr>
          <w:p w14:paraId="34A19F76">
            <w:pPr>
              <w:autoSpaceDE w:val="0"/>
              <w:autoSpaceDN w:val="0"/>
              <w:jc w:val="left"/>
              <w:rPr>
                <w:rFonts w:ascii="Times New Roman" w:hAnsi="Times New Roman"/>
                <w:b/>
                <w:bCs/>
                <w:color w:val="000000"/>
                <w:sz w:val="18"/>
                <w:szCs w:val="18"/>
              </w:rPr>
            </w:pPr>
            <w:r>
              <w:rPr>
                <w:rFonts w:ascii="Times New Roman" w:hAnsi="Times New Roman"/>
                <w:bCs/>
                <w:sz w:val="18"/>
                <w:szCs w:val="18"/>
              </w:rPr>
              <w:t>4</w:t>
            </w:r>
          </w:p>
        </w:tc>
        <w:tc>
          <w:tcPr>
            <w:tcW w:w="279" w:type="pct"/>
            <w:vAlign w:val="center"/>
          </w:tcPr>
          <w:p w14:paraId="28214CD5">
            <w:pPr>
              <w:autoSpaceDE w:val="0"/>
              <w:autoSpaceDN w:val="0"/>
              <w:jc w:val="left"/>
              <w:rPr>
                <w:rFonts w:ascii="Times New Roman" w:hAnsi="Times New Roman"/>
                <w:b/>
                <w:bCs/>
                <w:color w:val="000000"/>
                <w:sz w:val="18"/>
                <w:szCs w:val="18"/>
              </w:rPr>
            </w:pPr>
          </w:p>
        </w:tc>
        <w:tc>
          <w:tcPr>
            <w:tcW w:w="274" w:type="pct"/>
            <w:gridSpan w:val="2"/>
            <w:vAlign w:val="center"/>
          </w:tcPr>
          <w:p w14:paraId="10A97837">
            <w:pPr>
              <w:autoSpaceDE w:val="0"/>
              <w:autoSpaceDN w:val="0"/>
              <w:jc w:val="left"/>
              <w:rPr>
                <w:rFonts w:ascii="Times New Roman" w:hAnsi="Times New Roman"/>
                <w:b/>
                <w:bCs/>
                <w:color w:val="000000"/>
                <w:sz w:val="18"/>
                <w:szCs w:val="18"/>
              </w:rPr>
            </w:pPr>
          </w:p>
        </w:tc>
        <w:tc>
          <w:tcPr>
            <w:tcW w:w="267" w:type="pct"/>
            <w:vAlign w:val="center"/>
          </w:tcPr>
          <w:p w14:paraId="5679D74D">
            <w:pPr>
              <w:autoSpaceDE w:val="0"/>
              <w:autoSpaceDN w:val="0"/>
              <w:jc w:val="left"/>
              <w:rPr>
                <w:rFonts w:ascii="Times New Roman" w:hAnsi="Times New Roman"/>
                <w:b/>
                <w:bCs/>
                <w:color w:val="000000"/>
                <w:sz w:val="18"/>
                <w:szCs w:val="18"/>
              </w:rPr>
            </w:pPr>
          </w:p>
        </w:tc>
        <w:tc>
          <w:tcPr>
            <w:tcW w:w="267" w:type="pct"/>
            <w:gridSpan w:val="2"/>
            <w:vAlign w:val="center"/>
          </w:tcPr>
          <w:p w14:paraId="18C3800C">
            <w:pPr>
              <w:autoSpaceDE w:val="0"/>
              <w:autoSpaceDN w:val="0"/>
              <w:jc w:val="left"/>
              <w:rPr>
                <w:rFonts w:ascii="Times New Roman" w:hAnsi="Times New Roman"/>
                <w:b/>
                <w:bCs/>
                <w:color w:val="000000"/>
                <w:sz w:val="18"/>
                <w:szCs w:val="18"/>
              </w:rPr>
            </w:pPr>
          </w:p>
        </w:tc>
        <w:tc>
          <w:tcPr>
            <w:tcW w:w="268" w:type="pct"/>
            <w:gridSpan w:val="2"/>
            <w:vAlign w:val="center"/>
          </w:tcPr>
          <w:p w14:paraId="708780A8">
            <w:pPr>
              <w:autoSpaceDE w:val="0"/>
              <w:autoSpaceDN w:val="0"/>
              <w:jc w:val="left"/>
              <w:rPr>
                <w:rFonts w:ascii="Times New Roman" w:hAnsi="Times New Roman"/>
                <w:b/>
                <w:bCs/>
                <w:color w:val="000000"/>
                <w:sz w:val="18"/>
                <w:szCs w:val="18"/>
              </w:rPr>
            </w:pPr>
          </w:p>
        </w:tc>
        <w:tc>
          <w:tcPr>
            <w:tcW w:w="269" w:type="pct"/>
            <w:gridSpan w:val="2"/>
            <w:vAlign w:val="center"/>
          </w:tcPr>
          <w:p w14:paraId="28E792D9">
            <w:pPr>
              <w:autoSpaceDE w:val="0"/>
              <w:autoSpaceDN w:val="0"/>
              <w:jc w:val="left"/>
              <w:rPr>
                <w:rFonts w:ascii="Times New Roman" w:hAnsi="Times New Roman"/>
                <w:b/>
                <w:bCs/>
                <w:color w:val="000000"/>
                <w:sz w:val="18"/>
                <w:szCs w:val="18"/>
              </w:rPr>
            </w:pPr>
          </w:p>
        </w:tc>
        <w:tc>
          <w:tcPr>
            <w:tcW w:w="354" w:type="pct"/>
            <w:vAlign w:val="center"/>
          </w:tcPr>
          <w:p w14:paraId="5E6107F9">
            <w:pPr>
              <w:autoSpaceDE w:val="0"/>
              <w:autoSpaceDN w:val="0"/>
              <w:jc w:val="center"/>
              <w:rPr>
                <w:rFonts w:ascii="Times New Roman" w:hAnsi="Times New Roman"/>
                <w:color w:val="000000"/>
                <w:spacing w:val="-20"/>
                <w:sz w:val="18"/>
                <w:szCs w:val="18"/>
              </w:rPr>
            </w:pPr>
          </w:p>
        </w:tc>
      </w:tr>
      <w:tr w14:paraId="0BCB6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DB21959">
            <w:pPr>
              <w:jc w:val="center"/>
              <w:rPr>
                <w:rFonts w:ascii="Times New Roman" w:hAnsi="Times New Roman"/>
                <w:color w:val="000000"/>
                <w:sz w:val="18"/>
                <w:szCs w:val="18"/>
              </w:rPr>
            </w:pPr>
          </w:p>
        </w:tc>
        <w:tc>
          <w:tcPr>
            <w:tcW w:w="215" w:type="pct"/>
            <w:vMerge w:val="restart"/>
            <w:vAlign w:val="center"/>
          </w:tcPr>
          <w:p w14:paraId="691052A5">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1762" w:type="pct"/>
            <w:gridSpan w:val="3"/>
            <w:vAlign w:val="center"/>
          </w:tcPr>
          <w:p w14:paraId="2BD4697C">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选修要求：</w:t>
            </w:r>
            <w:r>
              <w:rPr>
                <w:rFonts w:hint="eastAsia" w:ascii="Times New Roman" w:hAnsi="Times New Roman"/>
                <w:color w:val="FF0000"/>
                <w:sz w:val="18"/>
                <w:szCs w:val="18"/>
              </w:rPr>
              <w:t>选修学分要求、先修课程要求等。</w:t>
            </w:r>
          </w:p>
        </w:tc>
        <w:tc>
          <w:tcPr>
            <w:tcW w:w="2470" w:type="pct"/>
            <w:gridSpan w:val="14"/>
            <w:vAlign w:val="center"/>
          </w:tcPr>
          <w:p w14:paraId="4B454DB1">
            <w:pPr>
              <w:autoSpaceDE w:val="0"/>
              <w:autoSpaceDN w:val="0"/>
              <w:jc w:val="left"/>
              <w:rPr>
                <w:rFonts w:ascii="Times New Roman" w:hAnsi="Times New Roman"/>
                <w:b/>
                <w:bCs/>
                <w:color w:val="000000"/>
                <w:sz w:val="18"/>
                <w:szCs w:val="18"/>
              </w:rPr>
            </w:pPr>
          </w:p>
        </w:tc>
        <w:tc>
          <w:tcPr>
            <w:tcW w:w="354" w:type="pct"/>
            <w:vAlign w:val="center"/>
          </w:tcPr>
          <w:p w14:paraId="2E7DACA1">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动画创作</w:t>
            </w:r>
            <w:r>
              <w:rPr>
                <w:rFonts w:hint="eastAsia" w:ascii="Times New Roman" w:hAnsi="Times New Roman"/>
                <w:color w:val="000000"/>
                <w:spacing w:val="-20"/>
                <w:sz w:val="18"/>
                <w:szCs w:val="18"/>
              </w:rPr>
              <w:t>方向</w:t>
            </w:r>
          </w:p>
        </w:tc>
      </w:tr>
      <w:tr w14:paraId="7E08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745D90F">
            <w:pPr>
              <w:jc w:val="center"/>
              <w:rPr>
                <w:rFonts w:ascii="Times New Roman" w:hAnsi="Times New Roman"/>
                <w:color w:val="000000"/>
                <w:sz w:val="18"/>
                <w:szCs w:val="18"/>
              </w:rPr>
            </w:pPr>
          </w:p>
        </w:tc>
        <w:tc>
          <w:tcPr>
            <w:tcW w:w="215" w:type="pct"/>
            <w:vMerge w:val="continue"/>
            <w:vAlign w:val="center"/>
          </w:tcPr>
          <w:p w14:paraId="4558A7EF">
            <w:pPr>
              <w:jc w:val="center"/>
              <w:rPr>
                <w:rFonts w:ascii="Times New Roman" w:hAnsi="Times New Roman"/>
                <w:color w:val="000000"/>
                <w:sz w:val="18"/>
                <w:szCs w:val="18"/>
              </w:rPr>
            </w:pPr>
          </w:p>
        </w:tc>
        <w:tc>
          <w:tcPr>
            <w:tcW w:w="809" w:type="pct"/>
            <w:gridSpan w:val="2"/>
            <w:vAlign w:val="center"/>
          </w:tcPr>
          <w:p w14:paraId="02377370">
            <w:pPr>
              <w:jc w:val="center"/>
              <w:rPr>
                <w:rFonts w:hint="default" w:ascii="微软雅黑" w:hAnsi="微软雅黑" w:eastAsia="微软雅黑"/>
                <w:color w:val="333333"/>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w:t>
            </w:r>
            <w:r>
              <w:rPr>
                <w:rFonts w:hint="eastAsia" w:ascii="微软雅黑" w:hAnsi="微软雅黑" w:eastAsia="微软雅黑"/>
                <w:color w:val="333333"/>
                <w:sz w:val="18"/>
                <w:szCs w:val="18"/>
                <w:lang w:val="en-US" w:eastAsia="zh-CN"/>
              </w:rPr>
              <w:t>2173</w:t>
            </w:r>
          </w:p>
        </w:tc>
        <w:tc>
          <w:tcPr>
            <w:tcW w:w="953" w:type="pct"/>
            <w:vAlign w:val="center"/>
          </w:tcPr>
          <w:p w14:paraId="71046557">
            <w:pPr>
              <w:widowControl/>
              <w:jc w:val="center"/>
              <w:rPr>
                <w:rFonts w:hint="eastAsia" w:ascii="Times New Roman" w:hAnsi="Times New Roman"/>
                <w:bCs/>
                <w:sz w:val="18"/>
                <w:szCs w:val="18"/>
                <w:lang w:eastAsia="zh-CN"/>
              </w:rPr>
            </w:pPr>
            <w:r>
              <w:rPr>
                <w:rFonts w:hint="eastAsia" w:ascii="Times New Roman" w:hAnsi="Times New Roman"/>
                <w:bCs/>
                <w:sz w:val="18"/>
                <w:szCs w:val="18"/>
                <w:lang w:eastAsia="zh-CN"/>
              </w:rPr>
              <w:t>动画剧本创作</w:t>
            </w:r>
          </w:p>
        </w:tc>
        <w:tc>
          <w:tcPr>
            <w:tcW w:w="183" w:type="pct"/>
            <w:vAlign w:val="center"/>
          </w:tcPr>
          <w:p w14:paraId="4EAF0089">
            <w:pPr>
              <w:jc w:val="center"/>
              <w:rPr>
                <w:rFonts w:hint="eastAsia" w:ascii="Times New Roman" w:hAnsi="Times New Roman"/>
                <w:bCs/>
                <w:spacing w:val="-20"/>
                <w:sz w:val="18"/>
                <w:szCs w:val="18"/>
              </w:rPr>
            </w:pPr>
            <w:r>
              <w:rPr>
                <w:rFonts w:hint="eastAsia" w:ascii="Times New Roman" w:hAnsi="Times New Roman"/>
                <w:bCs/>
                <w:spacing w:val="-20"/>
                <w:sz w:val="18"/>
                <w:szCs w:val="18"/>
              </w:rPr>
              <w:t>64</w:t>
            </w:r>
          </w:p>
        </w:tc>
        <w:tc>
          <w:tcPr>
            <w:tcW w:w="215" w:type="pct"/>
            <w:vAlign w:val="center"/>
          </w:tcPr>
          <w:p w14:paraId="598C80EB">
            <w:pPr>
              <w:jc w:val="center"/>
              <w:rPr>
                <w:rFonts w:hint="eastAsia" w:ascii="Times New Roman" w:hAnsi="Times New Roman"/>
                <w:bCs/>
                <w:spacing w:val="-20"/>
                <w:sz w:val="18"/>
                <w:szCs w:val="18"/>
              </w:rPr>
            </w:pPr>
            <w:r>
              <w:rPr>
                <w:rFonts w:hint="eastAsia" w:ascii="Times New Roman" w:hAnsi="Times New Roman"/>
                <w:bCs/>
                <w:spacing w:val="-20"/>
                <w:sz w:val="18"/>
                <w:szCs w:val="18"/>
              </w:rPr>
              <w:t>32</w:t>
            </w:r>
          </w:p>
        </w:tc>
        <w:tc>
          <w:tcPr>
            <w:tcW w:w="215" w:type="pct"/>
            <w:vAlign w:val="center"/>
          </w:tcPr>
          <w:p w14:paraId="74F4B4EA">
            <w:pPr>
              <w:jc w:val="center"/>
              <w:rPr>
                <w:rFonts w:hint="eastAsia" w:ascii="Times New Roman" w:hAnsi="Times New Roman"/>
                <w:bCs/>
                <w:spacing w:val="-20"/>
                <w:sz w:val="18"/>
                <w:szCs w:val="18"/>
              </w:rPr>
            </w:pPr>
            <w:r>
              <w:rPr>
                <w:rFonts w:hint="eastAsia" w:ascii="Times New Roman" w:hAnsi="Times New Roman"/>
                <w:bCs/>
                <w:spacing w:val="-20"/>
                <w:sz w:val="18"/>
                <w:szCs w:val="18"/>
              </w:rPr>
              <w:t>32</w:t>
            </w:r>
          </w:p>
        </w:tc>
        <w:tc>
          <w:tcPr>
            <w:tcW w:w="228" w:type="pct"/>
            <w:vAlign w:val="center"/>
          </w:tcPr>
          <w:p w14:paraId="6ED12325">
            <w:pPr>
              <w:jc w:val="center"/>
              <w:rPr>
                <w:rFonts w:hint="eastAsia" w:ascii="Times New Roman" w:hAnsi="Times New Roman"/>
                <w:bCs/>
                <w:spacing w:val="-20"/>
                <w:sz w:val="18"/>
                <w:szCs w:val="18"/>
              </w:rPr>
            </w:pPr>
            <w:r>
              <w:rPr>
                <w:rFonts w:hint="eastAsia" w:ascii="Times New Roman" w:hAnsi="Times New Roman"/>
                <w:bCs/>
                <w:spacing w:val="-20"/>
                <w:sz w:val="18"/>
                <w:szCs w:val="18"/>
              </w:rPr>
              <w:t>4</w:t>
            </w:r>
          </w:p>
        </w:tc>
        <w:tc>
          <w:tcPr>
            <w:tcW w:w="311" w:type="pct"/>
            <w:gridSpan w:val="2"/>
            <w:vAlign w:val="bottom"/>
          </w:tcPr>
          <w:p w14:paraId="3A1F1744">
            <w:pPr>
              <w:jc w:val="center"/>
              <w:rPr>
                <w:rFonts w:hint="eastAsia" w:ascii="Times New Roman" w:hAnsi="Times New Roman"/>
                <w:bCs/>
                <w:spacing w:val="-20"/>
                <w:sz w:val="18"/>
                <w:szCs w:val="18"/>
              </w:rPr>
            </w:pPr>
          </w:p>
        </w:tc>
        <w:tc>
          <w:tcPr>
            <w:tcW w:w="242" w:type="pct"/>
            <w:vAlign w:val="center"/>
          </w:tcPr>
          <w:p w14:paraId="09E5140A">
            <w:pPr>
              <w:jc w:val="center"/>
              <w:rPr>
                <w:rFonts w:hint="eastAsia" w:ascii="Times New Roman" w:hAnsi="Times New Roman"/>
                <w:bCs/>
                <w:spacing w:val="-20"/>
                <w:sz w:val="18"/>
                <w:szCs w:val="18"/>
              </w:rPr>
            </w:pPr>
            <w:r>
              <w:rPr>
                <w:rFonts w:hint="eastAsia" w:ascii="Times New Roman" w:hAnsi="Times New Roman"/>
                <w:bCs/>
                <w:spacing w:val="-20"/>
                <w:sz w:val="18"/>
                <w:szCs w:val="18"/>
              </w:rPr>
              <w:t>　</w:t>
            </w:r>
          </w:p>
        </w:tc>
        <w:tc>
          <w:tcPr>
            <w:tcW w:w="298" w:type="pct"/>
            <w:gridSpan w:val="2"/>
            <w:vAlign w:val="center"/>
          </w:tcPr>
          <w:p w14:paraId="705C5A35">
            <w:pPr>
              <w:jc w:val="center"/>
              <w:rPr>
                <w:rFonts w:hint="eastAsia" w:ascii="Times New Roman" w:hAnsi="Times New Roman"/>
                <w:bCs/>
                <w:spacing w:val="-20"/>
                <w:sz w:val="18"/>
                <w:szCs w:val="18"/>
              </w:rPr>
            </w:pPr>
            <w:r>
              <w:rPr>
                <w:rFonts w:hint="eastAsia" w:ascii="Times New Roman" w:hAnsi="Times New Roman"/>
                <w:bCs/>
                <w:spacing w:val="-20"/>
                <w:sz w:val="18"/>
                <w:szCs w:val="18"/>
              </w:rPr>
              <w:t>4</w:t>
            </w:r>
          </w:p>
        </w:tc>
        <w:tc>
          <w:tcPr>
            <w:tcW w:w="270" w:type="pct"/>
            <w:gridSpan w:val="2"/>
            <w:vAlign w:val="center"/>
          </w:tcPr>
          <w:p w14:paraId="38216F5F">
            <w:pPr>
              <w:jc w:val="center"/>
              <w:rPr>
                <w:rFonts w:hint="eastAsia" w:ascii="Times New Roman" w:hAnsi="Times New Roman"/>
                <w:bCs/>
                <w:spacing w:val="-20"/>
                <w:sz w:val="18"/>
                <w:szCs w:val="18"/>
              </w:rPr>
            </w:pPr>
          </w:p>
        </w:tc>
        <w:tc>
          <w:tcPr>
            <w:tcW w:w="269" w:type="pct"/>
            <w:gridSpan w:val="2"/>
            <w:vAlign w:val="center"/>
          </w:tcPr>
          <w:p w14:paraId="563D2C72">
            <w:pPr>
              <w:jc w:val="center"/>
              <w:rPr>
                <w:rFonts w:hint="eastAsia" w:ascii="Times New Roman" w:hAnsi="Times New Roman"/>
                <w:bCs/>
                <w:spacing w:val="-20"/>
                <w:sz w:val="18"/>
                <w:szCs w:val="18"/>
              </w:rPr>
            </w:pPr>
          </w:p>
        </w:tc>
        <w:tc>
          <w:tcPr>
            <w:tcW w:w="234" w:type="pct"/>
            <w:vAlign w:val="center"/>
          </w:tcPr>
          <w:p w14:paraId="06295195">
            <w:pPr>
              <w:jc w:val="center"/>
              <w:rPr>
                <w:rFonts w:hint="eastAsia" w:ascii="Times New Roman" w:hAnsi="Times New Roman"/>
                <w:bCs/>
                <w:spacing w:val="-20"/>
                <w:sz w:val="18"/>
                <w:szCs w:val="18"/>
              </w:rPr>
            </w:pPr>
          </w:p>
        </w:tc>
        <w:tc>
          <w:tcPr>
            <w:tcW w:w="354" w:type="pct"/>
            <w:vMerge w:val="restart"/>
            <w:vAlign w:val="center"/>
          </w:tcPr>
          <w:p w14:paraId="216AC076">
            <w:pPr>
              <w:autoSpaceDE w:val="0"/>
              <w:autoSpaceDN w:val="0"/>
              <w:jc w:val="center"/>
              <w:rPr>
                <w:rFonts w:ascii="Times New Roman" w:hAnsi="Times New Roman"/>
                <w:color w:val="000000"/>
                <w:spacing w:val="-20"/>
                <w:sz w:val="18"/>
                <w:szCs w:val="18"/>
              </w:rPr>
            </w:pPr>
          </w:p>
        </w:tc>
      </w:tr>
      <w:tr w14:paraId="132B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14:paraId="5DEF9810">
            <w:pPr>
              <w:jc w:val="center"/>
              <w:rPr>
                <w:rFonts w:ascii="Times New Roman" w:hAnsi="Times New Roman"/>
                <w:color w:val="000000"/>
                <w:sz w:val="18"/>
                <w:szCs w:val="18"/>
              </w:rPr>
            </w:pPr>
          </w:p>
        </w:tc>
        <w:tc>
          <w:tcPr>
            <w:tcW w:w="215" w:type="pct"/>
            <w:vMerge w:val="continue"/>
            <w:vAlign w:val="center"/>
          </w:tcPr>
          <w:p w14:paraId="1D27AC0F">
            <w:pPr>
              <w:jc w:val="center"/>
              <w:rPr>
                <w:rFonts w:ascii="Times New Roman" w:hAnsi="Times New Roman"/>
                <w:color w:val="000000"/>
                <w:sz w:val="18"/>
                <w:szCs w:val="18"/>
              </w:rPr>
            </w:pPr>
          </w:p>
        </w:tc>
        <w:tc>
          <w:tcPr>
            <w:tcW w:w="809" w:type="pct"/>
            <w:gridSpan w:val="2"/>
            <w:vAlign w:val="center"/>
          </w:tcPr>
          <w:p w14:paraId="14E08B84">
            <w:pPr>
              <w:jc w:val="center"/>
              <w:rPr>
                <w:rFonts w:hint="default" w:ascii="微软雅黑" w:hAnsi="微软雅黑" w:eastAsia="微软雅黑"/>
                <w:color w:val="333333"/>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w:t>
            </w:r>
            <w:r>
              <w:rPr>
                <w:rFonts w:hint="eastAsia" w:ascii="微软雅黑" w:hAnsi="微软雅黑" w:eastAsia="微软雅黑"/>
                <w:color w:val="333333"/>
                <w:sz w:val="18"/>
                <w:szCs w:val="18"/>
                <w:lang w:val="en-US" w:eastAsia="zh-CN"/>
              </w:rPr>
              <w:t>2174</w:t>
            </w:r>
          </w:p>
        </w:tc>
        <w:tc>
          <w:tcPr>
            <w:tcW w:w="953" w:type="pct"/>
            <w:vAlign w:val="center"/>
          </w:tcPr>
          <w:p w14:paraId="39736543">
            <w:pPr>
              <w:widowControl/>
              <w:jc w:val="center"/>
              <w:rPr>
                <w:rFonts w:hint="eastAsia" w:ascii="Times New Roman" w:hAnsi="Times New Roman"/>
                <w:bCs/>
                <w:sz w:val="18"/>
                <w:szCs w:val="18"/>
                <w:lang w:eastAsia="zh-CN"/>
              </w:rPr>
            </w:pPr>
            <w:r>
              <w:rPr>
                <w:rFonts w:hint="eastAsia" w:ascii="Times New Roman" w:hAnsi="Times New Roman"/>
                <w:bCs/>
                <w:sz w:val="18"/>
                <w:szCs w:val="18"/>
                <w:lang w:eastAsia="zh-CN"/>
              </w:rPr>
              <w:t>定格动画</w:t>
            </w:r>
          </w:p>
        </w:tc>
        <w:tc>
          <w:tcPr>
            <w:tcW w:w="183" w:type="pct"/>
            <w:vAlign w:val="center"/>
          </w:tcPr>
          <w:p w14:paraId="60CE3DF5">
            <w:pPr>
              <w:jc w:val="center"/>
              <w:rPr>
                <w:rFonts w:hint="eastAsia" w:ascii="Times New Roman" w:hAnsi="Times New Roman"/>
                <w:bCs/>
                <w:spacing w:val="-20"/>
                <w:sz w:val="18"/>
                <w:szCs w:val="18"/>
              </w:rPr>
            </w:pPr>
            <w:r>
              <w:rPr>
                <w:rFonts w:hint="eastAsia" w:ascii="Times New Roman" w:hAnsi="Times New Roman"/>
                <w:bCs/>
                <w:spacing w:val="-20"/>
                <w:sz w:val="18"/>
                <w:szCs w:val="18"/>
              </w:rPr>
              <w:t>64</w:t>
            </w:r>
          </w:p>
        </w:tc>
        <w:tc>
          <w:tcPr>
            <w:tcW w:w="215" w:type="pct"/>
            <w:vAlign w:val="center"/>
          </w:tcPr>
          <w:p w14:paraId="221C80C6">
            <w:pPr>
              <w:jc w:val="center"/>
              <w:rPr>
                <w:rFonts w:hint="eastAsia" w:ascii="Times New Roman" w:hAnsi="Times New Roman"/>
                <w:bCs/>
                <w:spacing w:val="-20"/>
                <w:sz w:val="18"/>
                <w:szCs w:val="18"/>
              </w:rPr>
            </w:pPr>
          </w:p>
        </w:tc>
        <w:tc>
          <w:tcPr>
            <w:tcW w:w="215" w:type="pct"/>
            <w:vAlign w:val="center"/>
          </w:tcPr>
          <w:p w14:paraId="71D1BE89">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64</w:t>
            </w:r>
          </w:p>
        </w:tc>
        <w:tc>
          <w:tcPr>
            <w:tcW w:w="228" w:type="pct"/>
            <w:vAlign w:val="center"/>
          </w:tcPr>
          <w:p w14:paraId="28B86B52">
            <w:pPr>
              <w:jc w:val="center"/>
              <w:rPr>
                <w:rFonts w:hint="eastAsia" w:ascii="Times New Roman" w:hAnsi="Times New Roman"/>
                <w:bCs/>
                <w:spacing w:val="-20"/>
                <w:sz w:val="18"/>
                <w:szCs w:val="18"/>
              </w:rPr>
            </w:pPr>
            <w:r>
              <w:rPr>
                <w:rFonts w:hint="eastAsia" w:ascii="Times New Roman" w:hAnsi="Times New Roman"/>
                <w:bCs/>
                <w:spacing w:val="-20"/>
                <w:sz w:val="18"/>
                <w:szCs w:val="18"/>
              </w:rPr>
              <w:t>4</w:t>
            </w:r>
          </w:p>
        </w:tc>
        <w:tc>
          <w:tcPr>
            <w:tcW w:w="311" w:type="pct"/>
            <w:gridSpan w:val="2"/>
            <w:vAlign w:val="bottom"/>
          </w:tcPr>
          <w:p w14:paraId="1596E612">
            <w:pPr>
              <w:jc w:val="center"/>
              <w:rPr>
                <w:rFonts w:hint="eastAsia" w:ascii="Times New Roman" w:hAnsi="Times New Roman"/>
                <w:bCs/>
                <w:spacing w:val="-20"/>
                <w:sz w:val="18"/>
                <w:szCs w:val="18"/>
              </w:rPr>
            </w:pPr>
          </w:p>
        </w:tc>
        <w:tc>
          <w:tcPr>
            <w:tcW w:w="242" w:type="pct"/>
            <w:vAlign w:val="center"/>
          </w:tcPr>
          <w:p w14:paraId="7A2B6BE1">
            <w:pPr>
              <w:jc w:val="center"/>
              <w:rPr>
                <w:rFonts w:hint="eastAsia" w:ascii="Times New Roman" w:hAnsi="Times New Roman"/>
                <w:bCs/>
                <w:spacing w:val="-20"/>
                <w:sz w:val="18"/>
                <w:szCs w:val="18"/>
              </w:rPr>
            </w:pPr>
            <w:r>
              <w:rPr>
                <w:rFonts w:hint="eastAsia" w:ascii="Times New Roman" w:hAnsi="Times New Roman"/>
                <w:bCs/>
                <w:spacing w:val="-20"/>
                <w:sz w:val="18"/>
                <w:szCs w:val="18"/>
              </w:rPr>
              <w:t>　</w:t>
            </w:r>
          </w:p>
        </w:tc>
        <w:tc>
          <w:tcPr>
            <w:tcW w:w="298" w:type="pct"/>
            <w:gridSpan w:val="2"/>
            <w:vAlign w:val="center"/>
          </w:tcPr>
          <w:p w14:paraId="2B0FCA5B">
            <w:pPr>
              <w:jc w:val="center"/>
              <w:rPr>
                <w:rFonts w:hint="eastAsia" w:ascii="Times New Roman" w:hAnsi="Times New Roman"/>
                <w:bCs/>
                <w:spacing w:val="-20"/>
                <w:sz w:val="18"/>
                <w:szCs w:val="18"/>
              </w:rPr>
            </w:pPr>
          </w:p>
        </w:tc>
        <w:tc>
          <w:tcPr>
            <w:tcW w:w="270" w:type="pct"/>
            <w:gridSpan w:val="2"/>
            <w:vAlign w:val="center"/>
          </w:tcPr>
          <w:p w14:paraId="30E78AEC">
            <w:pPr>
              <w:jc w:val="center"/>
              <w:rPr>
                <w:rFonts w:hint="eastAsia" w:ascii="Times New Roman" w:hAnsi="Times New Roman"/>
                <w:bCs/>
                <w:spacing w:val="-20"/>
                <w:sz w:val="18"/>
                <w:szCs w:val="18"/>
              </w:rPr>
            </w:pPr>
            <w:r>
              <w:rPr>
                <w:rFonts w:hint="eastAsia" w:ascii="Times New Roman" w:hAnsi="Times New Roman"/>
                <w:bCs/>
                <w:spacing w:val="-20"/>
                <w:sz w:val="18"/>
                <w:szCs w:val="18"/>
              </w:rPr>
              <w:t>4</w:t>
            </w:r>
          </w:p>
        </w:tc>
        <w:tc>
          <w:tcPr>
            <w:tcW w:w="269" w:type="pct"/>
            <w:gridSpan w:val="2"/>
            <w:vAlign w:val="center"/>
          </w:tcPr>
          <w:p w14:paraId="719A8AD8">
            <w:pPr>
              <w:jc w:val="center"/>
              <w:rPr>
                <w:rFonts w:hint="eastAsia" w:ascii="Times New Roman" w:hAnsi="Times New Roman"/>
                <w:bCs/>
                <w:spacing w:val="-20"/>
                <w:sz w:val="18"/>
                <w:szCs w:val="18"/>
              </w:rPr>
            </w:pPr>
          </w:p>
        </w:tc>
        <w:tc>
          <w:tcPr>
            <w:tcW w:w="234" w:type="pct"/>
            <w:vAlign w:val="center"/>
          </w:tcPr>
          <w:p w14:paraId="61FF2030">
            <w:pPr>
              <w:jc w:val="center"/>
              <w:rPr>
                <w:rFonts w:hint="eastAsia" w:ascii="Times New Roman" w:hAnsi="Times New Roman"/>
                <w:bCs/>
                <w:spacing w:val="-20"/>
                <w:sz w:val="18"/>
                <w:szCs w:val="18"/>
              </w:rPr>
            </w:pPr>
          </w:p>
        </w:tc>
        <w:tc>
          <w:tcPr>
            <w:tcW w:w="354" w:type="pct"/>
            <w:vMerge w:val="continue"/>
            <w:vAlign w:val="center"/>
          </w:tcPr>
          <w:p w14:paraId="32911F8D">
            <w:pPr>
              <w:autoSpaceDE w:val="0"/>
              <w:autoSpaceDN w:val="0"/>
              <w:jc w:val="center"/>
              <w:rPr>
                <w:rFonts w:ascii="Times New Roman" w:hAnsi="Times New Roman"/>
                <w:color w:val="000000"/>
                <w:spacing w:val="-20"/>
                <w:sz w:val="18"/>
                <w:szCs w:val="18"/>
              </w:rPr>
            </w:pPr>
          </w:p>
        </w:tc>
      </w:tr>
      <w:tr w14:paraId="5F90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765CF53">
            <w:pPr>
              <w:jc w:val="center"/>
              <w:rPr>
                <w:rFonts w:ascii="Times New Roman" w:hAnsi="Times New Roman"/>
                <w:color w:val="000000"/>
                <w:sz w:val="18"/>
                <w:szCs w:val="18"/>
              </w:rPr>
            </w:pPr>
          </w:p>
        </w:tc>
        <w:tc>
          <w:tcPr>
            <w:tcW w:w="215" w:type="pct"/>
            <w:vMerge w:val="continue"/>
            <w:vAlign w:val="center"/>
          </w:tcPr>
          <w:p w14:paraId="78BC9858">
            <w:pPr>
              <w:jc w:val="center"/>
              <w:rPr>
                <w:rFonts w:ascii="Times New Roman" w:hAnsi="Times New Roman"/>
                <w:color w:val="000000"/>
                <w:sz w:val="18"/>
                <w:szCs w:val="18"/>
              </w:rPr>
            </w:pPr>
          </w:p>
        </w:tc>
        <w:tc>
          <w:tcPr>
            <w:tcW w:w="1762" w:type="pct"/>
            <w:gridSpan w:val="3"/>
            <w:vAlign w:val="center"/>
          </w:tcPr>
          <w:p w14:paraId="300B7D4D">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183" w:type="pct"/>
            <w:vAlign w:val="center"/>
          </w:tcPr>
          <w:p w14:paraId="3ACC87EF">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128</w:t>
            </w:r>
          </w:p>
        </w:tc>
        <w:tc>
          <w:tcPr>
            <w:tcW w:w="215" w:type="pct"/>
            <w:vAlign w:val="center"/>
          </w:tcPr>
          <w:p w14:paraId="290AB5F4">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32</w:t>
            </w:r>
          </w:p>
        </w:tc>
        <w:tc>
          <w:tcPr>
            <w:tcW w:w="215" w:type="pct"/>
            <w:vAlign w:val="center"/>
          </w:tcPr>
          <w:p w14:paraId="6E71B996">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96</w:t>
            </w:r>
          </w:p>
        </w:tc>
        <w:tc>
          <w:tcPr>
            <w:tcW w:w="228" w:type="pct"/>
            <w:vAlign w:val="center"/>
          </w:tcPr>
          <w:p w14:paraId="23D9A037">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8</w:t>
            </w:r>
          </w:p>
        </w:tc>
        <w:tc>
          <w:tcPr>
            <w:tcW w:w="311" w:type="pct"/>
            <w:gridSpan w:val="2"/>
            <w:vAlign w:val="center"/>
          </w:tcPr>
          <w:p w14:paraId="30152E79">
            <w:pPr>
              <w:jc w:val="center"/>
              <w:rPr>
                <w:rFonts w:ascii="Times New Roman" w:hAnsi="Times New Roman"/>
                <w:color w:val="000000"/>
                <w:spacing w:val="-20"/>
                <w:sz w:val="18"/>
                <w:szCs w:val="18"/>
              </w:rPr>
            </w:pPr>
          </w:p>
        </w:tc>
        <w:tc>
          <w:tcPr>
            <w:tcW w:w="242" w:type="pct"/>
            <w:vAlign w:val="center"/>
          </w:tcPr>
          <w:p w14:paraId="1A5A370F">
            <w:pPr>
              <w:jc w:val="center"/>
              <w:rPr>
                <w:rFonts w:hint="eastAsia" w:ascii="Times New Roman" w:hAnsi="Times New Roman"/>
                <w:bCs/>
                <w:spacing w:val="-20"/>
                <w:sz w:val="18"/>
                <w:szCs w:val="18"/>
              </w:rPr>
            </w:pPr>
          </w:p>
        </w:tc>
        <w:tc>
          <w:tcPr>
            <w:tcW w:w="298" w:type="pct"/>
            <w:gridSpan w:val="2"/>
            <w:vAlign w:val="center"/>
          </w:tcPr>
          <w:p w14:paraId="79B4D8B1">
            <w:pPr>
              <w:jc w:val="center"/>
              <w:rPr>
                <w:rFonts w:hint="eastAsia"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4</w:t>
            </w:r>
          </w:p>
        </w:tc>
        <w:tc>
          <w:tcPr>
            <w:tcW w:w="270" w:type="pct"/>
            <w:gridSpan w:val="2"/>
            <w:vAlign w:val="center"/>
          </w:tcPr>
          <w:p w14:paraId="4171725E">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4</w:t>
            </w:r>
          </w:p>
        </w:tc>
        <w:tc>
          <w:tcPr>
            <w:tcW w:w="269" w:type="pct"/>
            <w:gridSpan w:val="2"/>
            <w:vAlign w:val="center"/>
          </w:tcPr>
          <w:p w14:paraId="535DFE22">
            <w:pPr>
              <w:jc w:val="center"/>
              <w:rPr>
                <w:rFonts w:hint="eastAsia" w:ascii="Times New Roman" w:hAnsi="Times New Roman"/>
                <w:bCs/>
                <w:spacing w:val="-20"/>
                <w:sz w:val="18"/>
                <w:szCs w:val="18"/>
              </w:rPr>
            </w:pPr>
          </w:p>
        </w:tc>
        <w:tc>
          <w:tcPr>
            <w:tcW w:w="234" w:type="pct"/>
            <w:vAlign w:val="center"/>
          </w:tcPr>
          <w:p w14:paraId="46D64C0B">
            <w:pPr>
              <w:jc w:val="center"/>
              <w:rPr>
                <w:rFonts w:hint="eastAsia" w:ascii="Times New Roman" w:hAnsi="Times New Roman"/>
                <w:bCs/>
                <w:spacing w:val="-20"/>
                <w:sz w:val="18"/>
                <w:szCs w:val="18"/>
              </w:rPr>
            </w:pPr>
          </w:p>
        </w:tc>
        <w:tc>
          <w:tcPr>
            <w:tcW w:w="354" w:type="pct"/>
            <w:vMerge w:val="continue"/>
            <w:vAlign w:val="center"/>
          </w:tcPr>
          <w:p w14:paraId="046D2593">
            <w:pPr>
              <w:autoSpaceDE w:val="0"/>
              <w:autoSpaceDN w:val="0"/>
              <w:jc w:val="center"/>
              <w:rPr>
                <w:rFonts w:ascii="Times New Roman" w:hAnsi="Times New Roman"/>
                <w:color w:val="000000"/>
                <w:spacing w:val="-20"/>
                <w:sz w:val="18"/>
                <w:szCs w:val="18"/>
              </w:rPr>
            </w:pPr>
          </w:p>
        </w:tc>
      </w:tr>
      <w:tr w14:paraId="2EB6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3D68DAE5">
            <w:pPr>
              <w:jc w:val="center"/>
              <w:rPr>
                <w:rFonts w:ascii="Times New Roman" w:hAnsi="Times New Roman"/>
                <w:color w:val="000000"/>
                <w:sz w:val="18"/>
                <w:szCs w:val="18"/>
              </w:rPr>
            </w:pPr>
          </w:p>
        </w:tc>
        <w:tc>
          <w:tcPr>
            <w:tcW w:w="215" w:type="pct"/>
            <w:vMerge w:val="continue"/>
            <w:vAlign w:val="center"/>
          </w:tcPr>
          <w:p w14:paraId="6B85A82D">
            <w:pPr>
              <w:jc w:val="center"/>
              <w:rPr>
                <w:rFonts w:ascii="Times New Roman" w:hAnsi="Times New Roman"/>
                <w:color w:val="000000"/>
                <w:sz w:val="18"/>
                <w:szCs w:val="18"/>
              </w:rPr>
            </w:pPr>
          </w:p>
        </w:tc>
        <w:tc>
          <w:tcPr>
            <w:tcW w:w="1762" w:type="pct"/>
            <w:gridSpan w:val="3"/>
            <w:vAlign w:val="center"/>
          </w:tcPr>
          <w:p w14:paraId="0B302F5B">
            <w:pPr>
              <w:autoSpaceDE w:val="0"/>
              <w:autoSpaceDN w:val="0"/>
              <w:jc w:val="left"/>
              <w:rPr>
                <w:rFonts w:ascii="Times New Roman" w:hAnsi="Times New Roman"/>
                <w:bCs/>
                <w:color w:val="000000"/>
                <w:spacing w:val="-20"/>
                <w:sz w:val="18"/>
                <w:szCs w:val="18"/>
              </w:rPr>
            </w:pPr>
            <w:r>
              <w:rPr>
                <w:rFonts w:hint="eastAsia" w:ascii="Times New Roman" w:hAnsi="Times New Roman"/>
                <w:b/>
                <w:bCs/>
                <w:color w:val="000000"/>
                <w:sz w:val="18"/>
                <w:szCs w:val="18"/>
              </w:rPr>
              <w:t>选修要求：</w:t>
            </w:r>
            <w:r>
              <w:rPr>
                <w:rFonts w:hint="eastAsia" w:ascii="Times New Roman" w:hAnsi="Times New Roman"/>
                <w:color w:val="FF0000"/>
                <w:sz w:val="18"/>
                <w:szCs w:val="18"/>
              </w:rPr>
              <w:t>选修学分要求、先修课程要求等。</w:t>
            </w:r>
          </w:p>
        </w:tc>
        <w:tc>
          <w:tcPr>
            <w:tcW w:w="183" w:type="pct"/>
            <w:vAlign w:val="center"/>
          </w:tcPr>
          <w:p w14:paraId="3EBC5649">
            <w:pPr>
              <w:autoSpaceDE w:val="0"/>
              <w:autoSpaceDN w:val="0"/>
              <w:jc w:val="left"/>
              <w:rPr>
                <w:rFonts w:ascii="Times New Roman" w:hAnsi="Times New Roman"/>
                <w:bCs/>
                <w:color w:val="000000"/>
                <w:spacing w:val="-20"/>
                <w:sz w:val="18"/>
                <w:szCs w:val="18"/>
              </w:rPr>
            </w:pPr>
          </w:p>
        </w:tc>
        <w:tc>
          <w:tcPr>
            <w:tcW w:w="215" w:type="pct"/>
            <w:vAlign w:val="center"/>
          </w:tcPr>
          <w:p w14:paraId="38510689">
            <w:pPr>
              <w:autoSpaceDE w:val="0"/>
              <w:autoSpaceDN w:val="0"/>
              <w:jc w:val="left"/>
              <w:rPr>
                <w:rFonts w:ascii="Times New Roman" w:hAnsi="Times New Roman"/>
                <w:bCs/>
                <w:color w:val="000000"/>
                <w:spacing w:val="-20"/>
                <w:sz w:val="18"/>
                <w:szCs w:val="18"/>
              </w:rPr>
            </w:pPr>
          </w:p>
        </w:tc>
        <w:tc>
          <w:tcPr>
            <w:tcW w:w="215" w:type="pct"/>
            <w:vAlign w:val="center"/>
          </w:tcPr>
          <w:p w14:paraId="56C934E5">
            <w:pPr>
              <w:autoSpaceDE w:val="0"/>
              <w:autoSpaceDN w:val="0"/>
              <w:jc w:val="left"/>
              <w:rPr>
                <w:rFonts w:ascii="Times New Roman" w:hAnsi="Times New Roman"/>
                <w:bCs/>
                <w:color w:val="000000"/>
                <w:spacing w:val="-20"/>
                <w:sz w:val="18"/>
                <w:szCs w:val="18"/>
              </w:rPr>
            </w:pPr>
          </w:p>
        </w:tc>
        <w:tc>
          <w:tcPr>
            <w:tcW w:w="1855" w:type="pct"/>
            <w:gridSpan w:val="11"/>
            <w:vAlign w:val="center"/>
          </w:tcPr>
          <w:p w14:paraId="2CF4B4EB">
            <w:pPr>
              <w:autoSpaceDE w:val="0"/>
              <w:autoSpaceDN w:val="0"/>
              <w:jc w:val="left"/>
              <w:rPr>
                <w:rFonts w:ascii="Times New Roman" w:hAnsi="Times New Roman"/>
                <w:bCs/>
                <w:color w:val="000000"/>
                <w:spacing w:val="-20"/>
                <w:sz w:val="18"/>
                <w:szCs w:val="18"/>
              </w:rPr>
            </w:pPr>
          </w:p>
        </w:tc>
        <w:tc>
          <w:tcPr>
            <w:tcW w:w="354" w:type="pct"/>
            <w:vMerge w:val="continue"/>
            <w:vAlign w:val="center"/>
          </w:tcPr>
          <w:p w14:paraId="35C1B238">
            <w:pPr>
              <w:autoSpaceDE w:val="0"/>
              <w:autoSpaceDN w:val="0"/>
              <w:jc w:val="center"/>
              <w:rPr>
                <w:rFonts w:ascii="Times New Roman" w:hAnsi="Times New Roman"/>
                <w:color w:val="000000"/>
                <w:spacing w:val="-20"/>
                <w:sz w:val="18"/>
                <w:szCs w:val="18"/>
              </w:rPr>
            </w:pPr>
          </w:p>
        </w:tc>
      </w:tr>
      <w:tr w14:paraId="70EE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0192EC0D">
            <w:pPr>
              <w:jc w:val="center"/>
              <w:rPr>
                <w:rFonts w:ascii="Times New Roman" w:hAnsi="Times New Roman"/>
                <w:color w:val="000000"/>
                <w:sz w:val="18"/>
                <w:szCs w:val="18"/>
              </w:rPr>
            </w:pPr>
          </w:p>
        </w:tc>
        <w:tc>
          <w:tcPr>
            <w:tcW w:w="215" w:type="pct"/>
            <w:vMerge w:val="continue"/>
            <w:vAlign w:val="center"/>
          </w:tcPr>
          <w:p w14:paraId="12ABBFC5">
            <w:pPr>
              <w:jc w:val="center"/>
              <w:rPr>
                <w:rFonts w:ascii="Times New Roman" w:hAnsi="Times New Roman"/>
                <w:color w:val="000000"/>
                <w:sz w:val="18"/>
                <w:szCs w:val="18"/>
              </w:rPr>
            </w:pPr>
          </w:p>
        </w:tc>
        <w:tc>
          <w:tcPr>
            <w:tcW w:w="809" w:type="pct"/>
            <w:gridSpan w:val="2"/>
            <w:vAlign w:val="center"/>
          </w:tcPr>
          <w:p w14:paraId="343C6854">
            <w:pPr>
              <w:widowControl/>
              <w:jc w:val="center"/>
              <w:rPr>
                <w:rFonts w:hint="default" w:ascii="Times New Roman" w:hAnsi="Times New Roman"/>
                <w:color w:val="000000"/>
                <w:spacing w:val="-20"/>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w:t>
            </w:r>
            <w:r>
              <w:rPr>
                <w:rFonts w:hint="eastAsia" w:ascii="微软雅黑" w:hAnsi="微软雅黑" w:eastAsia="微软雅黑"/>
                <w:color w:val="333333"/>
                <w:sz w:val="18"/>
                <w:szCs w:val="18"/>
                <w:lang w:val="en-US" w:eastAsia="zh-CN"/>
              </w:rPr>
              <w:t>2175</w:t>
            </w:r>
          </w:p>
        </w:tc>
        <w:tc>
          <w:tcPr>
            <w:tcW w:w="953" w:type="pct"/>
            <w:vAlign w:val="center"/>
          </w:tcPr>
          <w:p w14:paraId="7F94824B">
            <w:pPr>
              <w:widowControl/>
              <w:jc w:val="center"/>
              <w:rPr>
                <w:rFonts w:ascii="Times New Roman" w:hAnsi="Times New Roman"/>
                <w:color w:val="000000"/>
                <w:spacing w:val="-20"/>
                <w:sz w:val="18"/>
                <w:szCs w:val="18"/>
              </w:rPr>
            </w:pPr>
            <w:r>
              <w:rPr>
                <w:rFonts w:hint="eastAsia" w:ascii="Times New Roman" w:hAnsi="Times New Roman"/>
                <w:bCs/>
                <w:sz w:val="18"/>
                <w:szCs w:val="18"/>
                <w:lang w:eastAsia="zh-CN"/>
              </w:rPr>
              <w:t>广告设计</w:t>
            </w:r>
          </w:p>
        </w:tc>
        <w:tc>
          <w:tcPr>
            <w:tcW w:w="183" w:type="pct"/>
            <w:vAlign w:val="center"/>
          </w:tcPr>
          <w:p w14:paraId="50C34836">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64</w:t>
            </w:r>
          </w:p>
        </w:tc>
        <w:tc>
          <w:tcPr>
            <w:tcW w:w="215" w:type="pct"/>
            <w:vAlign w:val="center"/>
          </w:tcPr>
          <w:p w14:paraId="50531034">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32</w:t>
            </w:r>
          </w:p>
        </w:tc>
        <w:tc>
          <w:tcPr>
            <w:tcW w:w="215" w:type="pct"/>
            <w:vAlign w:val="center"/>
          </w:tcPr>
          <w:p w14:paraId="2F9E56D0">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32</w:t>
            </w:r>
          </w:p>
        </w:tc>
        <w:tc>
          <w:tcPr>
            <w:tcW w:w="228" w:type="pct"/>
            <w:vAlign w:val="center"/>
          </w:tcPr>
          <w:p w14:paraId="426AF62E">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4</w:t>
            </w:r>
          </w:p>
        </w:tc>
        <w:tc>
          <w:tcPr>
            <w:tcW w:w="311" w:type="pct"/>
            <w:gridSpan w:val="2"/>
            <w:vAlign w:val="bottom"/>
          </w:tcPr>
          <w:p w14:paraId="4F6FBF6D">
            <w:pPr>
              <w:jc w:val="center"/>
              <w:rPr>
                <w:rFonts w:hint="eastAsia" w:ascii="Times New Roman" w:hAnsi="Times New Roman"/>
                <w:bCs/>
                <w:spacing w:val="-20"/>
                <w:sz w:val="18"/>
                <w:szCs w:val="18"/>
                <w:lang w:val="en-US" w:eastAsia="zh-CN"/>
              </w:rPr>
            </w:pPr>
          </w:p>
        </w:tc>
        <w:tc>
          <w:tcPr>
            <w:tcW w:w="242" w:type="pct"/>
            <w:vAlign w:val="center"/>
          </w:tcPr>
          <w:p w14:paraId="7956885F">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　</w:t>
            </w:r>
          </w:p>
        </w:tc>
        <w:tc>
          <w:tcPr>
            <w:tcW w:w="298" w:type="pct"/>
            <w:gridSpan w:val="2"/>
            <w:vAlign w:val="center"/>
          </w:tcPr>
          <w:p w14:paraId="680D94CE">
            <w:pPr>
              <w:jc w:val="center"/>
              <w:rPr>
                <w:rFonts w:hint="eastAsia" w:ascii="Times New Roman" w:hAnsi="Times New Roman"/>
                <w:bCs/>
                <w:spacing w:val="-20"/>
                <w:sz w:val="18"/>
                <w:szCs w:val="18"/>
                <w:lang w:val="en-US" w:eastAsia="zh-CN"/>
              </w:rPr>
            </w:pPr>
          </w:p>
        </w:tc>
        <w:tc>
          <w:tcPr>
            <w:tcW w:w="270" w:type="pct"/>
            <w:gridSpan w:val="2"/>
            <w:vAlign w:val="center"/>
          </w:tcPr>
          <w:p w14:paraId="4CBBC886">
            <w:pPr>
              <w:jc w:val="center"/>
              <w:rPr>
                <w:rFonts w:hint="eastAsia" w:ascii="Times New Roman" w:hAnsi="Times New Roman"/>
                <w:bCs/>
                <w:spacing w:val="-20"/>
                <w:sz w:val="18"/>
                <w:szCs w:val="18"/>
                <w:lang w:val="en-US" w:eastAsia="zh-CN"/>
              </w:rPr>
            </w:pPr>
          </w:p>
        </w:tc>
        <w:tc>
          <w:tcPr>
            <w:tcW w:w="269" w:type="pct"/>
            <w:gridSpan w:val="2"/>
            <w:vAlign w:val="center"/>
          </w:tcPr>
          <w:p w14:paraId="31003275">
            <w:pPr>
              <w:jc w:val="center"/>
              <w:rPr>
                <w:rFonts w:hint="eastAsia" w:ascii="Times New Roman" w:hAnsi="Times New Roman"/>
                <w:bCs/>
                <w:spacing w:val="-20"/>
                <w:sz w:val="18"/>
                <w:szCs w:val="18"/>
                <w:lang w:val="en-US" w:eastAsia="zh-CN"/>
              </w:rPr>
            </w:pPr>
          </w:p>
        </w:tc>
        <w:tc>
          <w:tcPr>
            <w:tcW w:w="234" w:type="pct"/>
            <w:vAlign w:val="center"/>
          </w:tcPr>
          <w:p w14:paraId="78F980BA">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4</w:t>
            </w:r>
          </w:p>
        </w:tc>
        <w:tc>
          <w:tcPr>
            <w:tcW w:w="354" w:type="pct"/>
            <w:vMerge w:val="restart"/>
            <w:vAlign w:val="center"/>
          </w:tcPr>
          <w:p w14:paraId="528D8BEF">
            <w:pPr>
              <w:autoSpaceDE w:val="0"/>
              <w:autoSpaceDN w:val="0"/>
              <w:jc w:val="center"/>
              <w:rPr>
                <w:rFonts w:ascii="Times New Roman" w:hAnsi="Times New Roman"/>
                <w:color w:val="000000"/>
                <w:spacing w:val="-20"/>
                <w:sz w:val="18"/>
                <w:szCs w:val="18"/>
              </w:rPr>
            </w:pPr>
          </w:p>
        </w:tc>
      </w:tr>
      <w:tr w14:paraId="41847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7D96CBCC">
            <w:pPr>
              <w:jc w:val="center"/>
              <w:rPr>
                <w:rFonts w:ascii="Times New Roman" w:hAnsi="Times New Roman"/>
                <w:color w:val="000000"/>
                <w:sz w:val="18"/>
                <w:szCs w:val="18"/>
              </w:rPr>
            </w:pPr>
          </w:p>
        </w:tc>
        <w:tc>
          <w:tcPr>
            <w:tcW w:w="215" w:type="pct"/>
            <w:vMerge w:val="continue"/>
            <w:vAlign w:val="center"/>
          </w:tcPr>
          <w:p w14:paraId="343DB48A">
            <w:pPr>
              <w:jc w:val="center"/>
              <w:rPr>
                <w:rFonts w:ascii="Times New Roman" w:hAnsi="Times New Roman"/>
                <w:color w:val="000000"/>
                <w:sz w:val="18"/>
                <w:szCs w:val="18"/>
              </w:rPr>
            </w:pPr>
          </w:p>
        </w:tc>
        <w:tc>
          <w:tcPr>
            <w:tcW w:w="809" w:type="pct"/>
            <w:gridSpan w:val="2"/>
            <w:vAlign w:val="center"/>
          </w:tcPr>
          <w:p w14:paraId="0169FCC6">
            <w:pPr>
              <w:jc w:val="center"/>
              <w:rPr>
                <w:rFonts w:hint="default" w:ascii="Times New Roman" w:hAnsi="Times New Roman"/>
                <w:color w:val="000000"/>
                <w:spacing w:val="-20"/>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w:t>
            </w:r>
            <w:r>
              <w:rPr>
                <w:rFonts w:hint="eastAsia" w:ascii="微软雅黑" w:hAnsi="微软雅黑" w:eastAsia="微软雅黑"/>
                <w:color w:val="333333"/>
                <w:sz w:val="18"/>
                <w:szCs w:val="18"/>
                <w:lang w:val="en-US" w:eastAsia="zh-CN"/>
              </w:rPr>
              <w:t>2176</w:t>
            </w:r>
          </w:p>
        </w:tc>
        <w:tc>
          <w:tcPr>
            <w:tcW w:w="953" w:type="pct"/>
            <w:vAlign w:val="center"/>
          </w:tcPr>
          <w:p w14:paraId="068D869E">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eastAsia="zh-CN"/>
              </w:rPr>
              <w:t>展示设计</w:t>
            </w:r>
          </w:p>
        </w:tc>
        <w:tc>
          <w:tcPr>
            <w:tcW w:w="183" w:type="pct"/>
            <w:vAlign w:val="center"/>
          </w:tcPr>
          <w:p w14:paraId="269EFA18">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64</w:t>
            </w:r>
          </w:p>
        </w:tc>
        <w:tc>
          <w:tcPr>
            <w:tcW w:w="215" w:type="pct"/>
            <w:vAlign w:val="center"/>
          </w:tcPr>
          <w:p w14:paraId="71F5885B">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32</w:t>
            </w:r>
          </w:p>
        </w:tc>
        <w:tc>
          <w:tcPr>
            <w:tcW w:w="215" w:type="pct"/>
            <w:vAlign w:val="center"/>
          </w:tcPr>
          <w:p w14:paraId="2316DEFC">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32</w:t>
            </w:r>
          </w:p>
        </w:tc>
        <w:tc>
          <w:tcPr>
            <w:tcW w:w="228" w:type="pct"/>
            <w:vAlign w:val="center"/>
          </w:tcPr>
          <w:p w14:paraId="799489CA">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4</w:t>
            </w:r>
          </w:p>
        </w:tc>
        <w:tc>
          <w:tcPr>
            <w:tcW w:w="311" w:type="pct"/>
            <w:gridSpan w:val="2"/>
            <w:vAlign w:val="center"/>
          </w:tcPr>
          <w:p w14:paraId="25D99E5C">
            <w:pPr>
              <w:jc w:val="center"/>
              <w:rPr>
                <w:rFonts w:hint="eastAsia" w:ascii="Times New Roman" w:hAnsi="Times New Roman"/>
                <w:bCs/>
                <w:spacing w:val="-20"/>
                <w:sz w:val="18"/>
                <w:szCs w:val="18"/>
                <w:lang w:val="en-US" w:eastAsia="zh-CN"/>
              </w:rPr>
            </w:pPr>
          </w:p>
        </w:tc>
        <w:tc>
          <w:tcPr>
            <w:tcW w:w="242" w:type="pct"/>
            <w:vAlign w:val="center"/>
          </w:tcPr>
          <w:p w14:paraId="15D8EA4E">
            <w:pPr>
              <w:jc w:val="center"/>
              <w:rPr>
                <w:rFonts w:hint="eastAsia" w:ascii="Times New Roman" w:hAnsi="Times New Roman"/>
                <w:bCs/>
                <w:spacing w:val="-20"/>
                <w:sz w:val="18"/>
                <w:szCs w:val="18"/>
                <w:lang w:val="en-US" w:eastAsia="zh-CN"/>
              </w:rPr>
            </w:pPr>
          </w:p>
        </w:tc>
        <w:tc>
          <w:tcPr>
            <w:tcW w:w="298" w:type="pct"/>
            <w:gridSpan w:val="2"/>
            <w:vAlign w:val="center"/>
          </w:tcPr>
          <w:p w14:paraId="5940ABBA">
            <w:pPr>
              <w:jc w:val="center"/>
              <w:rPr>
                <w:rFonts w:hint="default" w:ascii="Times New Roman" w:hAnsi="Times New Roman"/>
                <w:bCs/>
                <w:spacing w:val="-20"/>
                <w:sz w:val="18"/>
                <w:szCs w:val="18"/>
                <w:lang w:val="en-US" w:eastAsia="zh-CN"/>
              </w:rPr>
            </w:pPr>
          </w:p>
        </w:tc>
        <w:tc>
          <w:tcPr>
            <w:tcW w:w="270" w:type="pct"/>
            <w:gridSpan w:val="2"/>
            <w:vAlign w:val="center"/>
          </w:tcPr>
          <w:p w14:paraId="6CADAD03">
            <w:pPr>
              <w:jc w:val="center"/>
              <w:rPr>
                <w:rFonts w:hint="eastAsia" w:ascii="Times New Roman" w:hAnsi="Times New Roman"/>
                <w:bCs/>
                <w:spacing w:val="-20"/>
                <w:sz w:val="18"/>
                <w:szCs w:val="18"/>
                <w:lang w:val="en-US" w:eastAsia="zh-CN"/>
              </w:rPr>
            </w:pPr>
          </w:p>
        </w:tc>
        <w:tc>
          <w:tcPr>
            <w:tcW w:w="269" w:type="pct"/>
            <w:gridSpan w:val="2"/>
            <w:vAlign w:val="center"/>
          </w:tcPr>
          <w:p w14:paraId="7F34C576">
            <w:pPr>
              <w:jc w:val="center"/>
              <w:rPr>
                <w:rFonts w:hint="eastAsia" w:ascii="Times New Roman" w:hAnsi="Times New Roman"/>
                <w:bCs/>
                <w:spacing w:val="-20"/>
                <w:sz w:val="18"/>
                <w:szCs w:val="18"/>
                <w:lang w:val="en-US" w:eastAsia="zh-CN"/>
              </w:rPr>
            </w:pPr>
          </w:p>
        </w:tc>
        <w:tc>
          <w:tcPr>
            <w:tcW w:w="234" w:type="pct"/>
            <w:vAlign w:val="center"/>
          </w:tcPr>
          <w:p w14:paraId="71B4792C">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 xml:space="preserve">4 </w:t>
            </w:r>
          </w:p>
        </w:tc>
        <w:tc>
          <w:tcPr>
            <w:tcW w:w="354" w:type="pct"/>
            <w:vMerge w:val="continue"/>
            <w:vAlign w:val="center"/>
          </w:tcPr>
          <w:p w14:paraId="360D22BE">
            <w:pPr>
              <w:autoSpaceDE w:val="0"/>
              <w:autoSpaceDN w:val="0"/>
              <w:jc w:val="center"/>
              <w:rPr>
                <w:rFonts w:ascii="Times New Roman" w:hAnsi="Times New Roman"/>
                <w:color w:val="000000"/>
                <w:spacing w:val="-20"/>
                <w:sz w:val="18"/>
                <w:szCs w:val="18"/>
              </w:rPr>
            </w:pPr>
          </w:p>
        </w:tc>
      </w:tr>
      <w:tr w14:paraId="60C88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14:paraId="2FC1730E">
            <w:pPr>
              <w:jc w:val="center"/>
              <w:rPr>
                <w:rFonts w:ascii="Times New Roman" w:hAnsi="Times New Roman"/>
                <w:color w:val="000000"/>
                <w:sz w:val="18"/>
                <w:szCs w:val="18"/>
              </w:rPr>
            </w:pPr>
          </w:p>
        </w:tc>
        <w:tc>
          <w:tcPr>
            <w:tcW w:w="215" w:type="pct"/>
            <w:vMerge w:val="continue"/>
            <w:vAlign w:val="center"/>
          </w:tcPr>
          <w:p w14:paraId="7946A8B3">
            <w:pPr>
              <w:jc w:val="center"/>
              <w:rPr>
                <w:rFonts w:ascii="Times New Roman" w:hAnsi="Times New Roman"/>
                <w:color w:val="000000"/>
                <w:sz w:val="18"/>
                <w:szCs w:val="18"/>
              </w:rPr>
            </w:pPr>
          </w:p>
        </w:tc>
        <w:tc>
          <w:tcPr>
            <w:tcW w:w="1762" w:type="pct"/>
            <w:gridSpan w:val="3"/>
            <w:vAlign w:val="center"/>
          </w:tcPr>
          <w:p w14:paraId="7A0A58DA">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183" w:type="pct"/>
            <w:vAlign w:val="center"/>
          </w:tcPr>
          <w:p w14:paraId="4E09E9A0">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128</w:t>
            </w:r>
          </w:p>
        </w:tc>
        <w:tc>
          <w:tcPr>
            <w:tcW w:w="215" w:type="pct"/>
            <w:vAlign w:val="center"/>
          </w:tcPr>
          <w:p w14:paraId="79F744C8">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64</w:t>
            </w:r>
          </w:p>
        </w:tc>
        <w:tc>
          <w:tcPr>
            <w:tcW w:w="215" w:type="pct"/>
            <w:vAlign w:val="center"/>
          </w:tcPr>
          <w:p w14:paraId="6BDAA074">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64</w:t>
            </w:r>
          </w:p>
        </w:tc>
        <w:tc>
          <w:tcPr>
            <w:tcW w:w="228" w:type="pct"/>
            <w:vAlign w:val="center"/>
          </w:tcPr>
          <w:p w14:paraId="42784DD2">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8</w:t>
            </w:r>
          </w:p>
        </w:tc>
        <w:tc>
          <w:tcPr>
            <w:tcW w:w="311" w:type="pct"/>
            <w:gridSpan w:val="2"/>
            <w:vAlign w:val="center"/>
          </w:tcPr>
          <w:p w14:paraId="3983A735">
            <w:pPr>
              <w:jc w:val="center"/>
              <w:rPr>
                <w:rFonts w:hint="eastAsia" w:ascii="Times New Roman" w:hAnsi="Times New Roman"/>
                <w:bCs/>
                <w:spacing w:val="-20"/>
                <w:sz w:val="18"/>
                <w:szCs w:val="18"/>
                <w:lang w:val="en-US" w:eastAsia="zh-CN"/>
              </w:rPr>
            </w:pPr>
          </w:p>
        </w:tc>
        <w:tc>
          <w:tcPr>
            <w:tcW w:w="242" w:type="pct"/>
            <w:vAlign w:val="center"/>
          </w:tcPr>
          <w:p w14:paraId="580AB2FA">
            <w:pPr>
              <w:jc w:val="center"/>
              <w:rPr>
                <w:rFonts w:hint="eastAsia" w:ascii="Times New Roman" w:hAnsi="Times New Roman"/>
                <w:bCs/>
                <w:spacing w:val="-20"/>
                <w:sz w:val="18"/>
                <w:szCs w:val="18"/>
                <w:lang w:val="en-US" w:eastAsia="zh-CN"/>
              </w:rPr>
            </w:pPr>
          </w:p>
        </w:tc>
        <w:tc>
          <w:tcPr>
            <w:tcW w:w="298" w:type="pct"/>
            <w:gridSpan w:val="2"/>
            <w:vAlign w:val="center"/>
          </w:tcPr>
          <w:p w14:paraId="6F201768">
            <w:pPr>
              <w:jc w:val="center"/>
              <w:rPr>
                <w:rFonts w:hint="eastAsia" w:ascii="Times New Roman" w:hAnsi="Times New Roman"/>
                <w:bCs/>
                <w:spacing w:val="-20"/>
                <w:sz w:val="18"/>
                <w:szCs w:val="18"/>
                <w:lang w:val="en-US" w:eastAsia="zh-CN"/>
              </w:rPr>
            </w:pPr>
          </w:p>
        </w:tc>
        <w:tc>
          <w:tcPr>
            <w:tcW w:w="270" w:type="pct"/>
            <w:gridSpan w:val="2"/>
            <w:vAlign w:val="center"/>
          </w:tcPr>
          <w:p w14:paraId="0DA25185">
            <w:pPr>
              <w:jc w:val="center"/>
              <w:rPr>
                <w:rFonts w:hint="eastAsia" w:ascii="Times New Roman" w:hAnsi="Times New Roman"/>
                <w:bCs/>
                <w:spacing w:val="-20"/>
                <w:sz w:val="18"/>
                <w:szCs w:val="18"/>
                <w:lang w:val="en-US" w:eastAsia="zh-CN"/>
              </w:rPr>
            </w:pPr>
          </w:p>
        </w:tc>
        <w:tc>
          <w:tcPr>
            <w:tcW w:w="269" w:type="pct"/>
            <w:gridSpan w:val="2"/>
            <w:vAlign w:val="center"/>
          </w:tcPr>
          <w:p w14:paraId="415840A1">
            <w:pPr>
              <w:jc w:val="center"/>
              <w:rPr>
                <w:rFonts w:hint="eastAsia" w:ascii="Times New Roman" w:hAnsi="Times New Roman"/>
                <w:bCs/>
                <w:spacing w:val="-20"/>
                <w:sz w:val="18"/>
                <w:szCs w:val="18"/>
                <w:lang w:val="en-US" w:eastAsia="zh-CN"/>
              </w:rPr>
            </w:pPr>
          </w:p>
        </w:tc>
        <w:tc>
          <w:tcPr>
            <w:tcW w:w="234" w:type="pct"/>
            <w:vAlign w:val="center"/>
          </w:tcPr>
          <w:p w14:paraId="48E4BB70">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8</w:t>
            </w:r>
          </w:p>
        </w:tc>
        <w:tc>
          <w:tcPr>
            <w:tcW w:w="354" w:type="pct"/>
            <w:vMerge w:val="continue"/>
            <w:vAlign w:val="center"/>
          </w:tcPr>
          <w:p w14:paraId="6C46622A">
            <w:pPr>
              <w:autoSpaceDE w:val="0"/>
              <w:autoSpaceDN w:val="0"/>
              <w:jc w:val="center"/>
              <w:rPr>
                <w:rFonts w:ascii="Times New Roman" w:hAnsi="Times New Roman"/>
                <w:color w:val="000000"/>
                <w:spacing w:val="-20"/>
                <w:sz w:val="18"/>
                <w:szCs w:val="18"/>
              </w:rPr>
            </w:pPr>
          </w:p>
        </w:tc>
      </w:tr>
      <w:tr w14:paraId="604A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2175" w:type="pct"/>
            <w:gridSpan w:val="5"/>
            <w:vAlign w:val="center"/>
          </w:tcPr>
          <w:p w14:paraId="7E0F828F">
            <w:pPr>
              <w:jc w:val="center"/>
              <w:rPr>
                <w:rFonts w:ascii="Times New Roman" w:hAnsi="Times New Roman"/>
                <w:b/>
                <w:spacing w:val="-20"/>
                <w:sz w:val="18"/>
                <w:szCs w:val="18"/>
              </w:rPr>
            </w:pPr>
            <w:r>
              <w:rPr>
                <w:rFonts w:ascii="Times New Roman" w:hAnsi="Times New Roman"/>
                <w:b/>
                <w:spacing w:val="-20"/>
                <w:sz w:val="18"/>
                <w:szCs w:val="18"/>
              </w:rPr>
              <w:t>合计</w:t>
            </w:r>
          </w:p>
        </w:tc>
        <w:tc>
          <w:tcPr>
            <w:tcW w:w="183" w:type="pct"/>
            <w:vAlign w:val="center"/>
          </w:tcPr>
          <w:p w14:paraId="3EB39A23">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256</w:t>
            </w:r>
          </w:p>
        </w:tc>
        <w:tc>
          <w:tcPr>
            <w:tcW w:w="215" w:type="pct"/>
            <w:vAlign w:val="center"/>
          </w:tcPr>
          <w:p w14:paraId="36D91246">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96</w:t>
            </w:r>
          </w:p>
        </w:tc>
        <w:tc>
          <w:tcPr>
            <w:tcW w:w="215" w:type="pct"/>
            <w:vAlign w:val="center"/>
          </w:tcPr>
          <w:p w14:paraId="2A4CEE27">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160</w:t>
            </w:r>
          </w:p>
        </w:tc>
        <w:tc>
          <w:tcPr>
            <w:tcW w:w="228" w:type="pct"/>
            <w:vAlign w:val="center"/>
          </w:tcPr>
          <w:p w14:paraId="029E6C84">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16</w:t>
            </w:r>
          </w:p>
        </w:tc>
        <w:tc>
          <w:tcPr>
            <w:tcW w:w="311" w:type="pct"/>
            <w:gridSpan w:val="2"/>
            <w:vAlign w:val="center"/>
          </w:tcPr>
          <w:p w14:paraId="3E798AEC">
            <w:pPr>
              <w:jc w:val="center"/>
              <w:rPr>
                <w:rFonts w:hint="eastAsia" w:ascii="Times New Roman" w:hAnsi="Times New Roman"/>
                <w:bCs/>
                <w:spacing w:val="-20"/>
                <w:sz w:val="18"/>
                <w:szCs w:val="18"/>
                <w:lang w:val="en-US" w:eastAsia="zh-CN"/>
              </w:rPr>
            </w:pPr>
          </w:p>
        </w:tc>
        <w:tc>
          <w:tcPr>
            <w:tcW w:w="242" w:type="pct"/>
            <w:vAlign w:val="center"/>
          </w:tcPr>
          <w:p w14:paraId="1B48B65B">
            <w:pPr>
              <w:jc w:val="center"/>
              <w:rPr>
                <w:rFonts w:hint="eastAsia" w:ascii="Times New Roman" w:hAnsi="Times New Roman"/>
                <w:bCs/>
                <w:spacing w:val="-20"/>
                <w:sz w:val="18"/>
                <w:szCs w:val="18"/>
                <w:lang w:val="en-US" w:eastAsia="zh-CN"/>
              </w:rPr>
            </w:pPr>
          </w:p>
        </w:tc>
        <w:tc>
          <w:tcPr>
            <w:tcW w:w="298" w:type="pct"/>
            <w:gridSpan w:val="2"/>
            <w:vAlign w:val="center"/>
          </w:tcPr>
          <w:p w14:paraId="0CD00BB9">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4</w:t>
            </w:r>
          </w:p>
        </w:tc>
        <w:tc>
          <w:tcPr>
            <w:tcW w:w="270" w:type="pct"/>
            <w:gridSpan w:val="2"/>
            <w:vAlign w:val="center"/>
          </w:tcPr>
          <w:p w14:paraId="0B34389C">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4</w:t>
            </w:r>
          </w:p>
        </w:tc>
        <w:tc>
          <w:tcPr>
            <w:tcW w:w="269" w:type="pct"/>
            <w:gridSpan w:val="2"/>
            <w:vAlign w:val="center"/>
          </w:tcPr>
          <w:p w14:paraId="23EDAAAD">
            <w:pPr>
              <w:jc w:val="center"/>
              <w:rPr>
                <w:rFonts w:hint="eastAsia" w:ascii="Times New Roman" w:hAnsi="Times New Roman"/>
                <w:bCs/>
                <w:spacing w:val="-20"/>
                <w:sz w:val="18"/>
                <w:szCs w:val="18"/>
                <w:lang w:val="en-US" w:eastAsia="zh-CN"/>
              </w:rPr>
            </w:pPr>
          </w:p>
        </w:tc>
        <w:tc>
          <w:tcPr>
            <w:tcW w:w="234" w:type="pct"/>
            <w:vAlign w:val="center"/>
          </w:tcPr>
          <w:p w14:paraId="2BF676B2">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8</w:t>
            </w:r>
          </w:p>
        </w:tc>
        <w:tc>
          <w:tcPr>
            <w:tcW w:w="354" w:type="pct"/>
            <w:vAlign w:val="center"/>
          </w:tcPr>
          <w:p w14:paraId="4461943D">
            <w:pPr>
              <w:autoSpaceDE w:val="0"/>
              <w:autoSpaceDN w:val="0"/>
              <w:jc w:val="center"/>
              <w:rPr>
                <w:rFonts w:ascii="Times New Roman" w:hAnsi="Times New Roman"/>
                <w:color w:val="000000"/>
                <w:spacing w:val="-20"/>
                <w:sz w:val="18"/>
                <w:szCs w:val="18"/>
              </w:rPr>
            </w:pPr>
          </w:p>
        </w:tc>
      </w:tr>
      <w:tr w14:paraId="59DA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restart"/>
            <w:vAlign w:val="center"/>
          </w:tcPr>
          <w:p w14:paraId="14BE2435">
            <w:pPr>
              <w:jc w:val="center"/>
              <w:rPr>
                <w:rFonts w:hint="default" w:ascii="Times New Roman" w:hAnsi="Times New Roman" w:eastAsia="宋体"/>
                <w:color w:val="000000"/>
                <w:sz w:val="18"/>
                <w:szCs w:val="18"/>
                <w:lang w:val="en-US" w:eastAsia="zh-CN"/>
              </w:rPr>
            </w:pPr>
            <w:bookmarkStart w:id="54" w:name="_Hlk14254279"/>
            <w:r>
              <w:rPr>
                <w:rFonts w:hint="eastAsia" w:ascii="Times New Roman" w:hAnsi="Times New Roman"/>
                <w:color w:val="000000"/>
                <w:sz w:val="18"/>
                <w:szCs w:val="18"/>
                <w:lang w:val="en-US" w:eastAsia="zh-CN"/>
              </w:rPr>
              <w:t>集中实践模块</w:t>
            </w:r>
          </w:p>
        </w:tc>
        <w:tc>
          <w:tcPr>
            <w:tcW w:w="467" w:type="pct"/>
            <w:vAlign w:val="center"/>
          </w:tcPr>
          <w:p w14:paraId="5DA56EAA">
            <w:pPr>
              <w:jc w:val="center"/>
              <w:rPr>
                <w:rFonts w:hint="default" w:ascii="微软雅黑" w:hAnsi="微软雅黑" w:eastAsia="微软雅黑" w:cs="Segoe UI"/>
                <w:color w:val="333333"/>
                <w:sz w:val="18"/>
                <w:szCs w:val="18"/>
                <w:lang w:val="en-US"/>
              </w:rPr>
            </w:pPr>
            <w:r>
              <w:rPr>
                <w:rFonts w:hint="eastAsia" w:ascii="微软雅黑" w:hAnsi="微软雅黑" w:eastAsia="微软雅黑" w:cs="Segoe UI"/>
                <w:color w:val="333333"/>
                <w:sz w:val="18"/>
                <w:szCs w:val="18"/>
                <w:lang w:val="en-US" w:eastAsia="zh-CN"/>
              </w:rPr>
              <w:t>GG111032</w:t>
            </w:r>
          </w:p>
        </w:tc>
        <w:tc>
          <w:tcPr>
            <w:tcW w:w="953" w:type="pct"/>
            <w:vAlign w:val="center"/>
          </w:tcPr>
          <w:p w14:paraId="62EAE120">
            <w:pPr>
              <w:jc w:val="center"/>
              <w:rPr>
                <w:rFonts w:hint="default" w:ascii="Times New Roman" w:hAnsi="Times New Roman"/>
                <w:color w:val="auto"/>
                <w:sz w:val="18"/>
                <w:szCs w:val="18"/>
                <w:lang w:val="en-US" w:eastAsia="zh-CN"/>
              </w:rPr>
            </w:pPr>
            <w:r>
              <w:rPr>
                <w:rFonts w:hint="eastAsia" w:ascii="Times New Roman" w:hAnsi="Times New Roman"/>
                <w:color w:val="auto"/>
                <w:sz w:val="18"/>
                <w:szCs w:val="18"/>
                <w:lang w:val="en-US" w:eastAsia="zh-CN"/>
              </w:rPr>
              <w:t>素质拓展</w:t>
            </w:r>
          </w:p>
        </w:tc>
        <w:tc>
          <w:tcPr>
            <w:tcW w:w="183" w:type="pct"/>
            <w:vAlign w:val="center"/>
          </w:tcPr>
          <w:p w14:paraId="13BC03DD">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40</w:t>
            </w:r>
          </w:p>
        </w:tc>
        <w:tc>
          <w:tcPr>
            <w:tcW w:w="215" w:type="pct"/>
            <w:vAlign w:val="center"/>
          </w:tcPr>
          <w:p w14:paraId="3FA77502">
            <w:pPr>
              <w:jc w:val="center"/>
              <w:rPr>
                <w:rFonts w:hint="eastAsia" w:ascii="Times New Roman" w:hAnsi="Times New Roman"/>
                <w:color w:val="000000"/>
                <w:spacing w:val="-20"/>
                <w:sz w:val="18"/>
                <w:szCs w:val="18"/>
                <w:lang w:val="en-US" w:eastAsia="zh-CN"/>
              </w:rPr>
            </w:pPr>
          </w:p>
        </w:tc>
        <w:tc>
          <w:tcPr>
            <w:tcW w:w="215" w:type="pct"/>
            <w:vAlign w:val="center"/>
          </w:tcPr>
          <w:p w14:paraId="63B08385">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40</w:t>
            </w:r>
          </w:p>
        </w:tc>
        <w:tc>
          <w:tcPr>
            <w:tcW w:w="228" w:type="pct"/>
            <w:vAlign w:val="center"/>
          </w:tcPr>
          <w:p w14:paraId="195B5482">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311" w:type="pct"/>
            <w:gridSpan w:val="2"/>
            <w:vAlign w:val="center"/>
          </w:tcPr>
          <w:p w14:paraId="2A1DCB5E">
            <w:pPr>
              <w:jc w:val="center"/>
              <w:rPr>
                <w:rFonts w:hint="eastAsia" w:ascii="Times New Roman" w:hAnsi="Times New Roman"/>
                <w:color w:val="000000"/>
                <w:spacing w:val="-20"/>
                <w:sz w:val="18"/>
                <w:szCs w:val="18"/>
                <w:lang w:val="en-US" w:eastAsia="zh-CN"/>
              </w:rPr>
            </w:pPr>
          </w:p>
        </w:tc>
        <w:tc>
          <w:tcPr>
            <w:tcW w:w="242" w:type="pct"/>
            <w:vAlign w:val="center"/>
          </w:tcPr>
          <w:p w14:paraId="368E7CC3">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2周</w:t>
            </w:r>
          </w:p>
        </w:tc>
        <w:tc>
          <w:tcPr>
            <w:tcW w:w="298" w:type="pct"/>
            <w:gridSpan w:val="2"/>
            <w:vAlign w:val="center"/>
          </w:tcPr>
          <w:p w14:paraId="3126D4A2">
            <w:pPr>
              <w:jc w:val="center"/>
              <w:rPr>
                <w:rFonts w:hint="eastAsia" w:ascii="Times New Roman" w:hAnsi="Times New Roman"/>
                <w:color w:val="000000"/>
                <w:spacing w:val="-20"/>
                <w:sz w:val="18"/>
                <w:szCs w:val="18"/>
                <w:lang w:val="en-US" w:eastAsia="zh-CN"/>
              </w:rPr>
            </w:pPr>
          </w:p>
        </w:tc>
        <w:tc>
          <w:tcPr>
            <w:tcW w:w="270" w:type="pct"/>
            <w:gridSpan w:val="2"/>
            <w:vAlign w:val="center"/>
          </w:tcPr>
          <w:p w14:paraId="5E08BBE6">
            <w:pPr>
              <w:ind w:right="280"/>
              <w:jc w:val="center"/>
              <w:rPr>
                <w:rFonts w:ascii="Times New Roman" w:hAnsi="Times New Roman"/>
                <w:color w:val="FF0000"/>
                <w:spacing w:val="-20"/>
                <w:sz w:val="18"/>
                <w:szCs w:val="18"/>
              </w:rPr>
            </w:pPr>
          </w:p>
        </w:tc>
        <w:tc>
          <w:tcPr>
            <w:tcW w:w="269" w:type="pct"/>
            <w:gridSpan w:val="2"/>
            <w:vAlign w:val="center"/>
          </w:tcPr>
          <w:p w14:paraId="3C6A60BF">
            <w:pPr>
              <w:autoSpaceDE w:val="0"/>
              <w:autoSpaceDN w:val="0"/>
              <w:jc w:val="center"/>
              <w:rPr>
                <w:rFonts w:ascii="Times New Roman" w:hAnsi="Times New Roman"/>
                <w:color w:val="FF0000"/>
                <w:spacing w:val="-20"/>
                <w:sz w:val="18"/>
                <w:szCs w:val="18"/>
              </w:rPr>
            </w:pPr>
          </w:p>
        </w:tc>
        <w:tc>
          <w:tcPr>
            <w:tcW w:w="234" w:type="pct"/>
            <w:vAlign w:val="center"/>
          </w:tcPr>
          <w:p w14:paraId="72BB77A9">
            <w:pPr>
              <w:autoSpaceDE w:val="0"/>
              <w:autoSpaceDN w:val="0"/>
              <w:jc w:val="center"/>
              <w:rPr>
                <w:rFonts w:ascii="Times New Roman" w:hAnsi="Times New Roman"/>
                <w:color w:val="FF0000"/>
                <w:spacing w:val="-20"/>
                <w:sz w:val="18"/>
                <w:szCs w:val="18"/>
              </w:rPr>
            </w:pPr>
          </w:p>
        </w:tc>
        <w:tc>
          <w:tcPr>
            <w:tcW w:w="354" w:type="pct"/>
            <w:vMerge w:val="restart"/>
            <w:vAlign w:val="center"/>
          </w:tcPr>
          <w:p w14:paraId="7E0E9AF1">
            <w:pPr>
              <w:autoSpaceDE w:val="0"/>
              <w:autoSpaceDN w:val="0"/>
              <w:jc w:val="center"/>
              <w:rPr>
                <w:rFonts w:ascii="Times New Roman" w:hAnsi="Times New Roman"/>
                <w:color w:val="000000"/>
                <w:spacing w:val="-20"/>
                <w:sz w:val="18"/>
                <w:szCs w:val="18"/>
              </w:rPr>
            </w:pPr>
          </w:p>
        </w:tc>
      </w:tr>
      <w:tr w14:paraId="3D6D6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14:paraId="600C8614">
            <w:pPr>
              <w:jc w:val="center"/>
              <w:rPr>
                <w:rFonts w:ascii="Times New Roman" w:hAnsi="Times New Roman"/>
                <w:color w:val="000000"/>
                <w:sz w:val="18"/>
                <w:szCs w:val="18"/>
              </w:rPr>
            </w:pPr>
          </w:p>
        </w:tc>
        <w:tc>
          <w:tcPr>
            <w:tcW w:w="467" w:type="pct"/>
            <w:vAlign w:val="center"/>
          </w:tcPr>
          <w:p w14:paraId="0FA2D516">
            <w:pPr>
              <w:jc w:val="center"/>
              <w:rPr>
                <w:rFonts w:hint="default" w:ascii="宋体" w:hAnsi="宋体" w:eastAsia="微软雅黑"/>
                <w:color w:val="FF0000"/>
                <w:sz w:val="18"/>
                <w:szCs w:val="18"/>
                <w:lang w:val="en-US" w:eastAsia="zh-CN"/>
              </w:rPr>
            </w:pPr>
            <w:r>
              <w:rPr>
                <w:rFonts w:hint="eastAsia" w:ascii="微软雅黑" w:hAnsi="微软雅黑" w:eastAsia="微软雅黑" w:cs="Segoe UI"/>
                <w:color w:val="333333"/>
                <w:sz w:val="18"/>
                <w:szCs w:val="18"/>
              </w:rPr>
              <w:t>GG1</w:t>
            </w:r>
            <w:r>
              <w:rPr>
                <w:rFonts w:hint="eastAsia" w:ascii="微软雅黑" w:hAnsi="微软雅黑" w:eastAsia="微软雅黑" w:cs="Segoe UI"/>
                <w:color w:val="333333"/>
                <w:sz w:val="18"/>
                <w:szCs w:val="18"/>
                <w:lang w:val="en-US" w:eastAsia="zh-CN"/>
              </w:rPr>
              <w:t>2</w:t>
            </w:r>
            <w:r>
              <w:rPr>
                <w:rFonts w:hint="eastAsia" w:ascii="微软雅黑" w:hAnsi="微软雅黑" w:eastAsia="微软雅黑" w:cs="Segoe UI"/>
                <w:color w:val="333333"/>
                <w:sz w:val="18"/>
                <w:szCs w:val="18"/>
              </w:rPr>
              <w:t>10</w:t>
            </w:r>
            <w:r>
              <w:rPr>
                <w:rFonts w:hint="eastAsia" w:ascii="微软雅黑" w:hAnsi="微软雅黑" w:eastAsia="微软雅黑" w:cs="Segoe UI"/>
                <w:color w:val="333333"/>
                <w:sz w:val="18"/>
                <w:szCs w:val="18"/>
                <w:lang w:val="en-US" w:eastAsia="zh-CN"/>
              </w:rPr>
              <w:t>01</w:t>
            </w:r>
          </w:p>
        </w:tc>
        <w:tc>
          <w:tcPr>
            <w:tcW w:w="953" w:type="pct"/>
            <w:vAlign w:val="center"/>
          </w:tcPr>
          <w:p w14:paraId="11FA03E1">
            <w:pPr>
              <w:jc w:val="center"/>
              <w:rPr>
                <w:rFonts w:hint="eastAsia" w:ascii="Times New Roman" w:hAnsi="Times New Roman" w:eastAsia="宋体"/>
                <w:color w:val="auto"/>
                <w:sz w:val="18"/>
                <w:szCs w:val="18"/>
                <w:lang w:eastAsia="zh-CN"/>
              </w:rPr>
            </w:pPr>
            <w:r>
              <w:rPr>
                <w:rFonts w:hint="eastAsia" w:ascii="Times New Roman" w:hAnsi="Times New Roman"/>
                <w:color w:val="auto"/>
                <w:sz w:val="18"/>
                <w:szCs w:val="18"/>
                <w:lang w:eastAsia="zh-CN"/>
              </w:rPr>
              <w:t>毕业设计</w:t>
            </w:r>
          </w:p>
        </w:tc>
        <w:tc>
          <w:tcPr>
            <w:tcW w:w="183" w:type="pct"/>
            <w:vAlign w:val="center"/>
          </w:tcPr>
          <w:p w14:paraId="2E54F9C6">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88</w:t>
            </w:r>
          </w:p>
        </w:tc>
        <w:tc>
          <w:tcPr>
            <w:tcW w:w="215" w:type="pct"/>
            <w:vAlign w:val="center"/>
          </w:tcPr>
          <w:p w14:paraId="13350146">
            <w:pPr>
              <w:jc w:val="center"/>
              <w:rPr>
                <w:rFonts w:hint="eastAsia" w:ascii="Times New Roman" w:hAnsi="Times New Roman"/>
                <w:color w:val="000000"/>
                <w:spacing w:val="-20"/>
                <w:sz w:val="18"/>
                <w:szCs w:val="18"/>
                <w:lang w:val="en-US" w:eastAsia="zh-CN"/>
              </w:rPr>
            </w:pPr>
          </w:p>
        </w:tc>
        <w:tc>
          <w:tcPr>
            <w:tcW w:w="215" w:type="pct"/>
            <w:vAlign w:val="center"/>
          </w:tcPr>
          <w:p w14:paraId="0443A732">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88</w:t>
            </w:r>
          </w:p>
        </w:tc>
        <w:tc>
          <w:tcPr>
            <w:tcW w:w="228" w:type="pct"/>
            <w:vAlign w:val="center"/>
          </w:tcPr>
          <w:p w14:paraId="2B9D891E">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311" w:type="pct"/>
            <w:gridSpan w:val="2"/>
            <w:vAlign w:val="center"/>
          </w:tcPr>
          <w:p w14:paraId="77D82BC2">
            <w:pPr>
              <w:jc w:val="center"/>
              <w:rPr>
                <w:rFonts w:hint="eastAsia" w:ascii="Times New Roman" w:hAnsi="Times New Roman"/>
                <w:color w:val="000000"/>
                <w:spacing w:val="-20"/>
                <w:sz w:val="18"/>
                <w:szCs w:val="18"/>
                <w:lang w:val="en-US" w:eastAsia="zh-CN"/>
              </w:rPr>
            </w:pPr>
          </w:p>
        </w:tc>
        <w:tc>
          <w:tcPr>
            <w:tcW w:w="242" w:type="pct"/>
            <w:vAlign w:val="center"/>
          </w:tcPr>
          <w:p w14:paraId="14AE81D0">
            <w:pPr>
              <w:jc w:val="center"/>
              <w:rPr>
                <w:rFonts w:hint="eastAsia" w:ascii="Times New Roman" w:hAnsi="Times New Roman"/>
                <w:color w:val="000000"/>
                <w:spacing w:val="-20"/>
                <w:sz w:val="18"/>
                <w:szCs w:val="18"/>
                <w:lang w:val="en-US" w:eastAsia="zh-CN"/>
              </w:rPr>
            </w:pPr>
          </w:p>
        </w:tc>
        <w:tc>
          <w:tcPr>
            <w:tcW w:w="298" w:type="pct"/>
            <w:gridSpan w:val="2"/>
            <w:vAlign w:val="center"/>
          </w:tcPr>
          <w:p w14:paraId="2769636C">
            <w:pPr>
              <w:jc w:val="center"/>
              <w:rPr>
                <w:rFonts w:hint="eastAsia" w:ascii="Times New Roman" w:hAnsi="Times New Roman"/>
                <w:color w:val="000000"/>
                <w:spacing w:val="-20"/>
                <w:sz w:val="18"/>
                <w:szCs w:val="18"/>
                <w:lang w:val="en-US" w:eastAsia="zh-CN"/>
              </w:rPr>
            </w:pPr>
          </w:p>
        </w:tc>
        <w:tc>
          <w:tcPr>
            <w:tcW w:w="270" w:type="pct"/>
            <w:gridSpan w:val="2"/>
            <w:vAlign w:val="center"/>
          </w:tcPr>
          <w:p w14:paraId="69ADFD5F">
            <w:pPr>
              <w:ind w:right="280"/>
              <w:jc w:val="center"/>
              <w:rPr>
                <w:rFonts w:ascii="Times New Roman" w:hAnsi="Times New Roman"/>
                <w:color w:val="FF0000"/>
                <w:spacing w:val="-20"/>
                <w:sz w:val="18"/>
                <w:szCs w:val="18"/>
              </w:rPr>
            </w:pPr>
          </w:p>
        </w:tc>
        <w:tc>
          <w:tcPr>
            <w:tcW w:w="269" w:type="pct"/>
            <w:gridSpan w:val="2"/>
            <w:vAlign w:val="center"/>
          </w:tcPr>
          <w:p w14:paraId="7D92A240">
            <w:pPr>
              <w:jc w:val="center"/>
              <w:rPr>
                <w:rFonts w:ascii="Times New Roman" w:hAnsi="Times New Roman"/>
                <w:color w:val="FF0000"/>
                <w:spacing w:val="-20"/>
                <w:sz w:val="18"/>
                <w:szCs w:val="18"/>
              </w:rPr>
            </w:pPr>
            <w:r>
              <w:rPr>
                <w:rFonts w:hint="eastAsia" w:ascii="Times New Roman" w:hAnsi="Times New Roman"/>
                <w:color w:val="000000"/>
                <w:spacing w:val="-20"/>
                <w:sz w:val="18"/>
                <w:szCs w:val="18"/>
                <w:lang w:val="en-US" w:eastAsia="zh-CN"/>
              </w:rPr>
              <w:t>4周</w:t>
            </w:r>
          </w:p>
        </w:tc>
        <w:tc>
          <w:tcPr>
            <w:tcW w:w="234" w:type="pct"/>
            <w:vAlign w:val="center"/>
          </w:tcPr>
          <w:p w14:paraId="43E620FB">
            <w:pPr>
              <w:jc w:val="center"/>
              <w:rPr>
                <w:rFonts w:ascii="Times New Roman" w:hAnsi="Times New Roman"/>
                <w:color w:val="FF0000"/>
                <w:spacing w:val="-20"/>
                <w:sz w:val="18"/>
                <w:szCs w:val="18"/>
              </w:rPr>
            </w:pPr>
          </w:p>
        </w:tc>
        <w:tc>
          <w:tcPr>
            <w:tcW w:w="354" w:type="pct"/>
            <w:vMerge w:val="continue"/>
            <w:vAlign w:val="center"/>
          </w:tcPr>
          <w:p w14:paraId="20A776F3">
            <w:pPr>
              <w:autoSpaceDE w:val="0"/>
              <w:autoSpaceDN w:val="0"/>
              <w:jc w:val="center"/>
              <w:rPr>
                <w:rFonts w:ascii="Times New Roman" w:hAnsi="Times New Roman"/>
                <w:color w:val="000000"/>
                <w:spacing w:val="-20"/>
                <w:sz w:val="18"/>
                <w:szCs w:val="18"/>
              </w:rPr>
            </w:pPr>
          </w:p>
        </w:tc>
      </w:tr>
      <w:tr w14:paraId="6463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5" w:type="pct"/>
            <w:gridSpan w:val="3"/>
            <w:vMerge w:val="continue"/>
            <w:vAlign w:val="center"/>
          </w:tcPr>
          <w:p w14:paraId="5DAAB16D">
            <w:pPr>
              <w:jc w:val="center"/>
              <w:rPr>
                <w:rFonts w:ascii="Times New Roman" w:hAnsi="Times New Roman"/>
                <w:color w:val="000000"/>
                <w:sz w:val="18"/>
                <w:szCs w:val="18"/>
              </w:rPr>
            </w:pPr>
          </w:p>
        </w:tc>
        <w:tc>
          <w:tcPr>
            <w:tcW w:w="467" w:type="pct"/>
            <w:vAlign w:val="center"/>
          </w:tcPr>
          <w:p w14:paraId="4127AEF2">
            <w:pPr>
              <w:jc w:val="center"/>
              <w:rPr>
                <w:rFonts w:hint="default" w:ascii="Times New Roman" w:hAnsi="Times New Roman" w:eastAsia="微软雅黑"/>
                <w:color w:val="FF0000"/>
                <w:spacing w:val="-20"/>
                <w:sz w:val="18"/>
                <w:szCs w:val="18"/>
                <w:lang w:val="en-US" w:eastAsia="zh-CN"/>
              </w:rPr>
            </w:pPr>
            <w:r>
              <w:rPr>
                <w:rFonts w:hint="eastAsia" w:ascii="微软雅黑" w:hAnsi="微软雅黑" w:eastAsia="微软雅黑" w:cs="Segoe UI"/>
                <w:color w:val="333333"/>
                <w:sz w:val="18"/>
                <w:szCs w:val="18"/>
              </w:rPr>
              <w:t>GG1</w:t>
            </w:r>
            <w:r>
              <w:rPr>
                <w:rFonts w:hint="eastAsia" w:ascii="微软雅黑" w:hAnsi="微软雅黑" w:eastAsia="微软雅黑" w:cs="Segoe UI"/>
                <w:color w:val="333333"/>
                <w:sz w:val="18"/>
                <w:szCs w:val="18"/>
                <w:lang w:val="en-US" w:eastAsia="zh-CN"/>
              </w:rPr>
              <w:t>2</w:t>
            </w:r>
            <w:r>
              <w:rPr>
                <w:rFonts w:hint="eastAsia" w:ascii="微软雅黑" w:hAnsi="微软雅黑" w:eastAsia="微软雅黑" w:cs="Segoe UI"/>
                <w:color w:val="333333"/>
                <w:sz w:val="18"/>
                <w:szCs w:val="18"/>
              </w:rPr>
              <w:t>10</w:t>
            </w:r>
            <w:r>
              <w:rPr>
                <w:rFonts w:hint="eastAsia" w:ascii="微软雅黑" w:hAnsi="微软雅黑" w:eastAsia="微软雅黑" w:cs="Segoe UI"/>
                <w:color w:val="333333"/>
                <w:sz w:val="18"/>
                <w:szCs w:val="18"/>
                <w:lang w:val="en-US" w:eastAsia="zh-CN"/>
              </w:rPr>
              <w:t>02</w:t>
            </w:r>
          </w:p>
        </w:tc>
        <w:tc>
          <w:tcPr>
            <w:tcW w:w="953" w:type="pct"/>
            <w:vAlign w:val="center"/>
          </w:tcPr>
          <w:p w14:paraId="1E0566E1">
            <w:pPr>
              <w:jc w:val="center"/>
              <w:rPr>
                <w:rFonts w:hint="eastAsia" w:ascii="Times New Roman" w:hAnsi="Times New Roman" w:eastAsia="宋体"/>
                <w:color w:val="auto"/>
                <w:spacing w:val="-20"/>
                <w:sz w:val="18"/>
                <w:szCs w:val="18"/>
                <w:lang w:eastAsia="zh-CN"/>
              </w:rPr>
            </w:pPr>
            <w:r>
              <w:rPr>
                <w:rFonts w:hint="eastAsia" w:ascii="Times New Roman" w:hAnsi="Times New Roman"/>
                <w:color w:val="auto"/>
                <w:sz w:val="18"/>
                <w:szCs w:val="18"/>
                <w:lang w:eastAsia="zh-CN"/>
              </w:rPr>
              <w:t>岗位实习</w:t>
            </w:r>
          </w:p>
        </w:tc>
        <w:tc>
          <w:tcPr>
            <w:tcW w:w="183" w:type="pct"/>
            <w:vAlign w:val="center"/>
          </w:tcPr>
          <w:p w14:paraId="25259E9A">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528</w:t>
            </w:r>
          </w:p>
        </w:tc>
        <w:tc>
          <w:tcPr>
            <w:tcW w:w="215" w:type="pct"/>
            <w:vAlign w:val="center"/>
          </w:tcPr>
          <w:p w14:paraId="60876C14">
            <w:pPr>
              <w:jc w:val="center"/>
              <w:rPr>
                <w:rFonts w:hint="eastAsia" w:ascii="Times New Roman" w:hAnsi="Times New Roman"/>
                <w:color w:val="000000"/>
                <w:spacing w:val="-20"/>
                <w:sz w:val="18"/>
                <w:szCs w:val="18"/>
                <w:lang w:val="en-US" w:eastAsia="zh-CN"/>
              </w:rPr>
            </w:pPr>
          </w:p>
        </w:tc>
        <w:tc>
          <w:tcPr>
            <w:tcW w:w="215" w:type="pct"/>
            <w:vAlign w:val="center"/>
          </w:tcPr>
          <w:p w14:paraId="50F7DF1E">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528</w:t>
            </w:r>
          </w:p>
        </w:tc>
        <w:tc>
          <w:tcPr>
            <w:tcW w:w="228" w:type="pct"/>
            <w:vAlign w:val="center"/>
          </w:tcPr>
          <w:p w14:paraId="4265A6CC">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24</w:t>
            </w:r>
          </w:p>
        </w:tc>
        <w:tc>
          <w:tcPr>
            <w:tcW w:w="1122" w:type="pct"/>
            <w:gridSpan w:val="7"/>
            <w:vAlign w:val="center"/>
          </w:tcPr>
          <w:p w14:paraId="41D9D03F">
            <w:pPr>
              <w:jc w:val="center"/>
              <w:rPr>
                <w:rFonts w:hint="eastAsia" w:ascii="Times New Roman" w:hAnsi="Times New Roman"/>
                <w:color w:val="000000"/>
                <w:spacing w:val="-20"/>
                <w:sz w:val="18"/>
                <w:szCs w:val="18"/>
                <w:lang w:val="en-US" w:eastAsia="zh-CN"/>
              </w:rPr>
            </w:pPr>
          </w:p>
        </w:tc>
        <w:tc>
          <w:tcPr>
            <w:tcW w:w="269" w:type="pct"/>
            <w:gridSpan w:val="2"/>
            <w:vAlign w:val="center"/>
          </w:tcPr>
          <w:p w14:paraId="1224F7B1">
            <w:pPr>
              <w:jc w:val="center"/>
              <w:rPr>
                <w:rFonts w:ascii="Times New Roman" w:hAnsi="Times New Roman"/>
                <w:color w:val="FF0000"/>
                <w:spacing w:val="-20"/>
                <w:sz w:val="18"/>
                <w:szCs w:val="18"/>
              </w:rPr>
            </w:pPr>
          </w:p>
        </w:tc>
        <w:tc>
          <w:tcPr>
            <w:tcW w:w="234" w:type="pct"/>
            <w:vAlign w:val="center"/>
          </w:tcPr>
          <w:p w14:paraId="4F0AA764">
            <w:pPr>
              <w:jc w:val="center"/>
              <w:rPr>
                <w:rFonts w:ascii="Times New Roman" w:hAnsi="Times New Roman"/>
                <w:color w:val="FF0000"/>
                <w:spacing w:val="-20"/>
                <w:sz w:val="18"/>
                <w:szCs w:val="18"/>
              </w:rPr>
            </w:pPr>
            <w:r>
              <w:rPr>
                <w:rFonts w:hint="eastAsia" w:ascii="Times New Roman" w:hAnsi="Times New Roman"/>
                <w:color w:val="000000"/>
                <w:spacing w:val="-20"/>
                <w:sz w:val="18"/>
                <w:szCs w:val="18"/>
                <w:lang w:val="en-US" w:eastAsia="zh-CN"/>
              </w:rPr>
              <w:t>24周</w:t>
            </w:r>
          </w:p>
        </w:tc>
        <w:tc>
          <w:tcPr>
            <w:tcW w:w="354" w:type="pct"/>
            <w:vAlign w:val="center"/>
          </w:tcPr>
          <w:p w14:paraId="2B39E2B3">
            <w:pPr>
              <w:autoSpaceDE w:val="0"/>
              <w:autoSpaceDN w:val="0"/>
              <w:jc w:val="center"/>
              <w:rPr>
                <w:rFonts w:ascii="Times New Roman" w:hAnsi="Times New Roman"/>
                <w:color w:val="000000"/>
                <w:spacing w:val="-20"/>
                <w:sz w:val="18"/>
                <w:szCs w:val="18"/>
              </w:rPr>
            </w:pPr>
          </w:p>
        </w:tc>
      </w:tr>
      <w:tr w14:paraId="1EFB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5" w:type="pct"/>
            <w:gridSpan w:val="3"/>
            <w:vMerge w:val="continue"/>
            <w:vAlign w:val="center"/>
          </w:tcPr>
          <w:p w14:paraId="075A5003">
            <w:pPr>
              <w:jc w:val="center"/>
              <w:rPr>
                <w:rFonts w:ascii="Times New Roman" w:hAnsi="Times New Roman"/>
                <w:color w:val="000000"/>
                <w:sz w:val="18"/>
                <w:szCs w:val="18"/>
              </w:rPr>
            </w:pPr>
          </w:p>
        </w:tc>
        <w:tc>
          <w:tcPr>
            <w:tcW w:w="1420" w:type="pct"/>
            <w:gridSpan w:val="2"/>
            <w:vAlign w:val="center"/>
          </w:tcPr>
          <w:p w14:paraId="3EBC0AD4">
            <w:pPr>
              <w:jc w:val="center"/>
              <w:rPr>
                <w:rFonts w:ascii="Times New Roman" w:hAnsi="Times New Roman"/>
                <w:color w:val="FF0000"/>
                <w:spacing w:val="-20"/>
                <w:sz w:val="18"/>
                <w:szCs w:val="18"/>
              </w:rPr>
            </w:pPr>
            <w:r>
              <w:rPr>
                <w:rFonts w:hint="eastAsia" w:ascii="Times New Roman" w:hAnsi="Times New Roman"/>
                <w:b/>
                <w:bCs/>
                <w:color w:val="000000"/>
                <w:sz w:val="18"/>
                <w:szCs w:val="18"/>
              </w:rPr>
              <w:t>小计</w:t>
            </w:r>
          </w:p>
        </w:tc>
        <w:tc>
          <w:tcPr>
            <w:tcW w:w="183" w:type="pct"/>
            <w:vAlign w:val="center"/>
          </w:tcPr>
          <w:p w14:paraId="1BADAE1D">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656</w:t>
            </w:r>
          </w:p>
        </w:tc>
        <w:tc>
          <w:tcPr>
            <w:tcW w:w="215" w:type="pct"/>
            <w:vAlign w:val="center"/>
          </w:tcPr>
          <w:p w14:paraId="0483DDCB">
            <w:pPr>
              <w:jc w:val="center"/>
              <w:rPr>
                <w:rFonts w:hint="eastAsia" w:ascii="Times New Roman" w:hAnsi="Times New Roman"/>
                <w:color w:val="000000"/>
                <w:spacing w:val="-20"/>
                <w:sz w:val="18"/>
                <w:szCs w:val="18"/>
                <w:lang w:val="en-US" w:eastAsia="zh-CN"/>
              </w:rPr>
            </w:pPr>
          </w:p>
        </w:tc>
        <w:tc>
          <w:tcPr>
            <w:tcW w:w="215" w:type="pct"/>
            <w:vAlign w:val="center"/>
          </w:tcPr>
          <w:p w14:paraId="5D74AEE4">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656</w:t>
            </w:r>
          </w:p>
        </w:tc>
        <w:tc>
          <w:tcPr>
            <w:tcW w:w="228" w:type="pct"/>
            <w:vAlign w:val="center"/>
          </w:tcPr>
          <w:p w14:paraId="4B49BD85">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30</w:t>
            </w:r>
          </w:p>
        </w:tc>
        <w:tc>
          <w:tcPr>
            <w:tcW w:w="311" w:type="pct"/>
            <w:gridSpan w:val="2"/>
            <w:vAlign w:val="center"/>
          </w:tcPr>
          <w:p w14:paraId="2C69BE90">
            <w:pPr>
              <w:jc w:val="center"/>
              <w:rPr>
                <w:rFonts w:hint="default" w:ascii="Times New Roman" w:hAnsi="Times New Roman"/>
                <w:color w:val="000000"/>
                <w:spacing w:val="-20"/>
                <w:sz w:val="18"/>
                <w:szCs w:val="18"/>
                <w:lang w:val="en-US" w:eastAsia="zh-CN"/>
              </w:rPr>
            </w:pPr>
          </w:p>
        </w:tc>
        <w:tc>
          <w:tcPr>
            <w:tcW w:w="242" w:type="pct"/>
            <w:vAlign w:val="center"/>
          </w:tcPr>
          <w:p w14:paraId="45674ADA">
            <w:pPr>
              <w:jc w:val="center"/>
              <w:rPr>
                <w:rFonts w:hint="default" w:ascii="Times New Roman" w:hAnsi="Times New Roman"/>
                <w:color w:val="000000"/>
                <w:spacing w:val="-20"/>
                <w:sz w:val="18"/>
                <w:szCs w:val="18"/>
                <w:lang w:val="en-US" w:eastAsia="zh-CN"/>
              </w:rPr>
            </w:pPr>
          </w:p>
        </w:tc>
        <w:tc>
          <w:tcPr>
            <w:tcW w:w="298" w:type="pct"/>
            <w:gridSpan w:val="2"/>
            <w:vAlign w:val="center"/>
          </w:tcPr>
          <w:p w14:paraId="7CA4585F">
            <w:pPr>
              <w:jc w:val="center"/>
              <w:rPr>
                <w:rFonts w:hint="eastAsia" w:ascii="Times New Roman" w:hAnsi="Times New Roman"/>
                <w:color w:val="000000"/>
                <w:spacing w:val="-20"/>
                <w:sz w:val="18"/>
                <w:szCs w:val="18"/>
                <w:lang w:val="en-US" w:eastAsia="zh-CN"/>
              </w:rPr>
            </w:pPr>
          </w:p>
        </w:tc>
        <w:tc>
          <w:tcPr>
            <w:tcW w:w="270" w:type="pct"/>
            <w:gridSpan w:val="2"/>
            <w:vAlign w:val="center"/>
          </w:tcPr>
          <w:p w14:paraId="39011A51">
            <w:pPr>
              <w:jc w:val="center"/>
              <w:rPr>
                <w:rFonts w:hint="eastAsia" w:ascii="Times New Roman" w:hAnsi="Times New Roman"/>
                <w:color w:val="000000"/>
                <w:spacing w:val="-20"/>
                <w:sz w:val="18"/>
                <w:szCs w:val="18"/>
                <w:lang w:val="en-US" w:eastAsia="zh-CN"/>
              </w:rPr>
            </w:pPr>
          </w:p>
        </w:tc>
        <w:tc>
          <w:tcPr>
            <w:tcW w:w="269" w:type="pct"/>
            <w:gridSpan w:val="2"/>
            <w:vAlign w:val="center"/>
          </w:tcPr>
          <w:p w14:paraId="4F44D3A2">
            <w:pPr>
              <w:jc w:val="center"/>
              <w:rPr>
                <w:rFonts w:hint="eastAsia" w:ascii="Times New Roman" w:hAnsi="Times New Roman"/>
                <w:color w:val="000000"/>
                <w:spacing w:val="-20"/>
                <w:sz w:val="18"/>
                <w:szCs w:val="18"/>
                <w:lang w:val="en-US" w:eastAsia="zh-CN"/>
              </w:rPr>
            </w:pPr>
          </w:p>
        </w:tc>
        <w:tc>
          <w:tcPr>
            <w:tcW w:w="234" w:type="pct"/>
            <w:vAlign w:val="center"/>
          </w:tcPr>
          <w:p w14:paraId="2247ABFD">
            <w:pPr>
              <w:jc w:val="center"/>
              <w:rPr>
                <w:rFonts w:hint="eastAsia" w:ascii="Times New Roman" w:hAnsi="Times New Roman"/>
                <w:color w:val="000000"/>
                <w:spacing w:val="-20"/>
                <w:sz w:val="18"/>
                <w:szCs w:val="18"/>
                <w:lang w:val="en-US" w:eastAsia="zh-CN"/>
              </w:rPr>
            </w:pPr>
          </w:p>
        </w:tc>
        <w:tc>
          <w:tcPr>
            <w:tcW w:w="354" w:type="pct"/>
            <w:vAlign w:val="center"/>
          </w:tcPr>
          <w:p w14:paraId="5ADF8E94">
            <w:pPr>
              <w:jc w:val="center"/>
              <w:rPr>
                <w:rFonts w:hint="eastAsia" w:ascii="Times New Roman" w:hAnsi="Times New Roman"/>
                <w:color w:val="000000"/>
                <w:spacing w:val="-20"/>
                <w:sz w:val="18"/>
                <w:szCs w:val="18"/>
                <w:lang w:val="en-US" w:eastAsia="zh-CN"/>
              </w:rPr>
            </w:pPr>
          </w:p>
        </w:tc>
      </w:tr>
      <w:tr w14:paraId="3094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175" w:type="pct"/>
            <w:gridSpan w:val="5"/>
            <w:vAlign w:val="center"/>
          </w:tcPr>
          <w:p w14:paraId="01130EC6">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183" w:type="pct"/>
            <w:vAlign w:val="center"/>
          </w:tcPr>
          <w:p w14:paraId="2CDC7808">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2896</w:t>
            </w:r>
          </w:p>
        </w:tc>
        <w:tc>
          <w:tcPr>
            <w:tcW w:w="215" w:type="pct"/>
            <w:vAlign w:val="center"/>
          </w:tcPr>
          <w:p w14:paraId="61F339B1">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1026</w:t>
            </w:r>
          </w:p>
        </w:tc>
        <w:tc>
          <w:tcPr>
            <w:tcW w:w="215" w:type="pct"/>
            <w:vAlign w:val="center"/>
          </w:tcPr>
          <w:p w14:paraId="48FF3606">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1870</w:t>
            </w:r>
          </w:p>
        </w:tc>
        <w:tc>
          <w:tcPr>
            <w:tcW w:w="228" w:type="pct"/>
            <w:vAlign w:val="center"/>
          </w:tcPr>
          <w:p w14:paraId="3BA82A40">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152</w:t>
            </w:r>
          </w:p>
        </w:tc>
        <w:tc>
          <w:tcPr>
            <w:tcW w:w="311" w:type="pct"/>
            <w:gridSpan w:val="2"/>
            <w:vAlign w:val="center"/>
          </w:tcPr>
          <w:p w14:paraId="501F330D">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30</w:t>
            </w:r>
          </w:p>
        </w:tc>
        <w:tc>
          <w:tcPr>
            <w:tcW w:w="242" w:type="pct"/>
            <w:vAlign w:val="center"/>
          </w:tcPr>
          <w:p w14:paraId="380BD314">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22</w:t>
            </w:r>
          </w:p>
        </w:tc>
        <w:tc>
          <w:tcPr>
            <w:tcW w:w="298" w:type="pct"/>
            <w:gridSpan w:val="2"/>
            <w:vAlign w:val="center"/>
          </w:tcPr>
          <w:p w14:paraId="08ED9270">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26</w:t>
            </w:r>
          </w:p>
        </w:tc>
        <w:tc>
          <w:tcPr>
            <w:tcW w:w="270" w:type="pct"/>
            <w:gridSpan w:val="2"/>
            <w:vAlign w:val="center"/>
          </w:tcPr>
          <w:p w14:paraId="00A4EF67">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20</w:t>
            </w:r>
          </w:p>
        </w:tc>
        <w:tc>
          <w:tcPr>
            <w:tcW w:w="269" w:type="pct"/>
            <w:gridSpan w:val="2"/>
            <w:vAlign w:val="center"/>
          </w:tcPr>
          <w:p w14:paraId="0CBB0BBA">
            <w:pPr>
              <w:jc w:val="center"/>
              <w:rPr>
                <w:rFonts w:hint="eastAsia" w:ascii="Times New Roman" w:hAnsi="Times New Roman"/>
                <w:color w:val="000000"/>
                <w:spacing w:val="-20"/>
                <w:sz w:val="18"/>
                <w:szCs w:val="18"/>
                <w:lang w:val="en-US" w:eastAsia="zh-CN"/>
              </w:rPr>
            </w:pPr>
          </w:p>
        </w:tc>
        <w:tc>
          <w:tcPr>
            <w:tcW w:w="234" w:type="pct"/>
            <w:vAlign w:val="center"/>
          </w:tcPr>
          <w:p w14:paraId="6B0CD7F6">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12</w:t>
            </w:r>
          </w:p>
        </w:tc>
        <w:tc>
          <w:tcPr>
            <w:tcW w:w="354" w:type="pct"/>
            <w:vAlign w:val="center"/>
          </w:tcPr>
          <w:p w14:paraId="0EF68735">
            <w:pPr>
              <w:jc w:val="center"/>
              <w:rPr>
                <w:rFonts w:hint="eastAsia" w:ascii="Times New Roman" w:hAnsi="Times New Roman"/>
                <w:color w:val="000000"/>
                <w:spacing w:val="-20"/>
                <w:sz w:val="18"/>
                <w:szCs w:val="18"/>
                <w:lang w:val="en-US" w:eastAsia="zh-CN"/>
              </w:rPr>
            </w:pPr>
          </w:p>
        </w:tc>
      </w:tr>
      <w:bookmarkEnd w:id="54"/>
    </w:tbl>
    <w:p w14:paraId="2098923B">
      <w:pPr>
        <w:jc w:val="center"/>
        <w:rPr>
          <w:rFonts w:ascii="Times New Roman" w:hAnsi="Times New Roman"/>
          <w:b/>
          <w:bCs/>
          <w:color w:val="000000"/>
          <w:sz w:val="24"/>
          <w:szCs w:val="24"/>
        </w:rPr>
      </w:pPr>
    </w:p>
    <w:p w14:paraId="4A761C88">
      <w:pPr>
        <w:keepNext/>
        <w:keepLines/>
        <w:spacing w:line="500" w:lineRule="exact"/>
        <w:ind w:firstLine="560" w:firstLineChars="200"/>
        <w:outlineLvl w:val="1"/>
        <w:rPr>
          <w:rFonts w:ascii="Arial" w:hAnsi="Arial" w:eastAsia="黑体"/>
          <w:b/>
          <w:bCs/>
          <w:color w:val="000000"/>
          <w:sz w:val="28"/>
          <w:szCs w:val="28"/>
        </w:rPr>
      </w:pPr>
      <w:r>
        <w:rPr>
          <w:rFonts w:hint="eastAsia" w:ascii="Arial" w:hAnsi="Arial" w:eastAsia="黑体"/>
          <w:b/>
          <w:bCs/>
          <w:color w:val="000000"/>
          <w:sz w:val="28"/>
          <w:szCs w:val="28"/>
        </w:rPr>
        <w:t>（三）课时学分分配明细</w:t>
      </w:r>
    </w:p>
    <w:p w14:paraId="655C713E">
      <w:pPr>
        <w:jc w:val="center"/>
        <w:rPr>
          <w:rFonts w:ascii="Times New Roman" w:hAnsi="Times New Roman"/>
          <w:b/>
          <w:bCs/>
          <w:color w:val="000000"/>
          <w:sz w:val="24"/>
          <w:szCs w:val="24"/>
        </w:rPr>
      </w:pPr>
      <w:r>
        <w:rPr>
          <w:rFonts w:hint="eastAsia" w:ascii="Times New Roman" w:hAnsi="Times New Roman"/>
          <w:b/>
          <w:bCs/>
          <w:color w:val="000000"/>
          <w:sz w:val="24"/>
          <w:szCs w:val="24"/>
        </w:rPr>
        <w:t>表1</w:t>
      </w:r>
      <w:r>
        <w:rPr>
          <w:rFonts w:hint="eastAsia" w:ascii="Times New Roman" w:hAnsi="Times New Roman"/>
          <w:b/>
          <w:bCs/>
          <w:color w:val="000000"/>
          <w:sz w:val="24"/>
          <w:szCs w:val="24"/>
          <w:lang w:val="en-US" w:eastAsia="zh-CN"/>
        </w:rPr>
        <w:t>1</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24"/>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14:paraId="18852DBA">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14:paraId="1932FA81">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14:paraId="3D901EAB">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01343C">
            <w:pPr>
              <w:widowControl/>
              <w:jc w:val="center"/>
              <w:rPr>
                <w:rFonts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3D9F0656">
            <w:pPr>
              <w:widowControl/>
              <w:jc w:val="center"/>
              <w:rPr>
                <w:rFonts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08588487">
            <w:pPr>
              <w:widowControl/>
              <w:jc w:val="center"/>
              <w:rPr>
                <w:rFonts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14:paraId="11A8A018">
            <w:pPr>
              <w:widowControl/>
              <w:jc w:val="center"/>
              <w:rPr>
                <w:rFonts w:ascii="宋体" w:hAnsi="宋体" w:cs="宋体"/>
                <w:color w:val="000000"/>
                <w:kern w:val="0"/>
                <w:sz w:val="22"/>
              </w:rPr>
            </w:pPr>
          </w:p>
          <w:p w14:paraId="0F154998">
            <w:pPr>
              <w:pStyle w:val="2"/>
              <w:ind w:firstLine="420"/>
              <w:rPr>
                <w:lang w:val="en-US"/>
              </w:rPr>
            </w:pPr>
          </w:p>
          <w:p w14:paraId="70215902">
            <w:pPr>
              <w:pStyle w:val="2"/>
              <w:ind w:firstLine="420"/>
              <w:rPr>
                <w:lang w:val="en-US"/>
              </w:rPr>
            </w:pPr>
            <w:r>
              <w:rPr>
                <w:rFonts w:hint="eastAsia"/>
                <w:lang w:val="en-US"/>
              </w:rPr>
              <w:t>合计</w:t>
            </w:r>
          </w:p>
        </w:tc>
      </w:tr>
      <w:tr w14:paraId="5B06D643">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66EDA4F6">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21C4AE74">
            <w:pPr>
              <w:widowControl/>
              <w:jc w:val="center"/>
              <w:rPr>
                <w:rFonts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51674801">
            <w:pPr>
              <w:widowControl/>
              <w:jc w:val="center"/>
              <w:rPr>
                <w:rFonts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2EDADA84">
            <w:pPr>
              <w:widowControl/>
              <w:jc w:val="center"/>
              <w:rPr>
                <w:rFonts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47DBC54A">
            <w:pPr>
              <w:widowControl/>
              <w:jc w:val="center"/>
              <w:rPr>
                <w:rFonts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613F3F89">
            <w:pPr>
              <w:widowControl/>
              <w:jc w:val="center"/>
              <w:rPr>
                <w:rFonts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69593A9E">
            <w:pPr>
              <w:widowControl/>
              <w:jc w:val="center"/>
              <w:rPr>
                <w:rFonts w:ascii="宋体" w:hAnsi="宋体" w:cs="宋体"/>
                <w:color w:val="000000"/>
                <w:kern w:val="0"/>
                <w:sz w:val="22"/>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6FA655C5">
            <w:pPr>
              <w:widowControl/>
              <w:jc w:val="center"/>
              <w:rPr>
                <w:rFonts w:ascii="宋体" w:hAnsi="宋体" w:cs="宋体"/>
                <w:color w:val="000000"/>
                <w:kern w:val="0"/>
                <w:sz w:val="22"/>
              </w:rPr>
            </w:pPr>
            <w:r>
              <w:rPr>
                <w:rFonts w:hint="eastAsia" w:ascii="宋体" w:hAnsi="宋体" w:cs="宋体"/>
                <w:color w:val="000000"/>
                <w:kern w:val="0"/>
                <w:sz w:val="22"/>
              </w:rPr>
              <w:t>专业限选课</w:t>
            </w:r>
            <w:r>
              <w:rPr>
                <w:rFonts w:hint="eastAsia" w:ascii="宋体" w:hAnsi="宋体" w:cs="宋体"/>
                <w:color w:val="000000"/>
                <w:kern w:val="0"/>
                <w:sz w:val="22"/>
              </w:rPr>
              <w:br w:type="textWrapping"/>
            </w: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14:paraId="6FA36402">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vMerge w:val="continue"/>
            <w:tcBorders>
              <w:left w:val="nil"/>
              <w:bottom w:val="single" w:color="auto" w:sz="4" w:space="0"/>
              <w:right w:val="single" w:color="000000" w:sz="4" w:space="0"/>
            </w:tcBorders>
          </w:tcPr>
          <w:p w14:paraId="2753858A">
            <w:pPr>
              <w:widowControl/>
              <w:jc w:val="center"/>
              <w:rPr>
                <w:rFonts w:ascii="宋体" w:hAnsi="宋体" w:cs="宋体"/>
                <w:color w:val="000000"/>
                <w:kern w:val="0"/>
                <w:sz w:val="22"/>
              </w:rPr>
            </w:pPr>
          </w:p>
        </w:tc>
      </w:tr>
      <w:tr w14:paraId="2D2A50B7">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2D14C786">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14:paraId="4D517B4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832</w:t>
            </w:r>
          </w:p>
        </w:tc>
        <w:tc>
          <w:tcPr>
            <w:tcW w:w="1134" w:type="dxa"/>
            <w:tcBorders>
              <w:top w:val="nil"/>
              <w:left w:val="nil"/>
              <w:bottom w:val="single" w:color="auto" w:sz="4" w:space="0"/>
              <w:right w:val="single" w:color="auto" w:sz="4" w:space="0"/>
            </w:tcBorders>
            <w:shd w:val="clear" w:color="auto" w:fill="auto"/>
            <w:vAlign w:val="center"/>
          </w:tcPr>
          <w:p w14:paraId="099D994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448</w:t>
            </w:r>
          </w:p>
        </w:tc>
        <w:tc>
          <w:tcPr>
            <w:tcW w:w="992" w:type="dxa"/>
            <w:gridSpan w:val="2"/>
            <w:tcBorders>
              <w:top w:val="nil"/>
              <w:left w:val="nil"/>
              <w:bottom w:val="single" w:color="auto" w:sz="4" w:space="0"/>
              <w:right w:val="single" w:color="auto" w:sz="4" w:space="0"/>
            </w:tcBorders>
            <w:shd w:val="clear" w:color="auto" w:fill="auto"/>
            <w:vAlign w:val="center"/>
          </w:tcPr>
          <w:p w14:paraId="1879FEC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448</w:t>
            </w:r>
          </w:p>
        </w:tc>
        <w:tc>
          <w:tcPr>
            <w:tcW w:w="993" w:type="dxa"/>
            <w:tcBorders>
              <w:top w:val="nil"/>
              <w:left w:val="nil"/>
              <w:bottom w:val="single" w:color="auto" w:sz="4" w:space="0"/>
              <w:right w:val="single" w:color="auto" w:sz="4" w:space="0"/>
            </w:tcBorders>
            <w:shd w:val="clear" w:color="auto" w:fill="auto"/>
            <w:vAlign w:val="center"/>
          </w:tcPr>
          <w:p w14:paraId="239F5C9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656</w:t>
            </w:r>
          </w:p>
        </w:tc>
        <w:tc>
          <w:tcPr>
            <w:tcW w:w="1417" w:type="dxa"/>
            <w:tcBorders>
              <w:top w:val="single" w:color="auto" w:sz="4" w:space="0"/>
              <w:left w:val="nil"/>
              <w:bottom w:val="single" w:color="auto" w:sz="4" w:space="0"/>
              <w:right w:val="single" w:color="auto" w:sz="4" w:space="0"/>
            </w:tcBorders>
            <w:shd w:val="clear" w:color="auto" w:fill="auto"/>
            <w:vAlign w:val="center"/>
          </w:tcPr>
          <w:p w14:paraId="54434FC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418" w:type="dxa"/>
            <w:gridSpan w:val="2"/>
            <w:tcBorders>
              <w:top w:val="nil"/>
              <w:left w:val="nil"/>
              <w:bottom w:val="single" w:color="auto" w:sz="4" w:space="0"/>
              <w:right w:val="single" w:color="auto" w:sz="4" w:space="0"/>
            </w:tcBorders>
            <w:shd w:val="clear" w:color="auto" w:fill="auto"/>
            <w:vAlign w:val="center"/>
          </w:tcPr>
          <w:p w14:paraId="655295E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69F6752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256</w:t>
            </w:r>
          </w:p>
        </w:tc>
        <w:tc>
          <w:tcPr>
            <w:tcW w:w="1558" w:type="dxa"/>
            <w:gridSpan w:val="2"/>
            <w:tcBorders>
              <w:top w:val="nil"/>
              <w:left w:val="nil"/>
              <w:bottom w:val="single" w:color="auto" w:sz="4" w:space="0"/>
              <w:right w:val="single" w:color="auto" w:sz="4" w:space="0"/>
            </w:tcBorders>
            <w:shd w:val="clear" w:color="auto" w:fill="auto"/>
            <w:vAlign w:val="center"/>
          </w:tcPr>
          <w:p w14:paraId="271CA07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vAlign w:val="center"/>
          </w:tcPr>
          <w:p w14:paraId="3F9E5AE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2896</w:t>
            </w:r>
          </w:p>
        </w:tc>
      </w:tr>
      <w:tr w14:paraId="39360273">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6BA285A1">
            <w:pPr>
              <w:widowControl/>
              <w:jc w:val="center"/>
              <w:rPr>
                <w:rFonts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14:paraId="6DE4950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42</w:t>
            </w:r>
          </w:p>
        </w:tc>
        <w:tc>
          <w:tcPr>
            <w:tcW w:w="1134" w:type="dxa"/>
            <w:tcBorders>
              <w:top w:val="nil"/>
              <w:left w:val="nil"/>
              <w:bottom w:val="single" w:color="auto" w:sz="4" w:space="0"/>
              <w:right w:val="single" w:color="auto" w:sz="4" w:space="0"/>
            </w:tcBorders>
            <w:shd w:val="clear" w:color="auto" w:fill="auto"/>
            <w:vAlign w:val="center"/>
          </w:tcPr>
          <w:p w14:paraId="1E42EFF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28</w:t>
            </w:r>
          </w:p>
        </w:tc>
        <w:tc>
          <w:tcPr>
            <w:tcW w:w="992" w:type="dxa"/>
            <w:gridSpan w:val="2"/>
            <w:tcBorders>
              <w:top w:val="nil"/>
              <w:left w:val="nil"/>
              <w:bottom w:val="single" w:color="auto" w:sz="4" w:space="0"/>
              <w:right w:val="single" w:color="auto" w:sz="4" w:space="0"/>
            </w:tcBorders>
            <w:shd w:val="clear" w:color="auto" w:fill="auto"/>
            <w:vAlign w:val="center"/>
          </w:tcPr>
          <w:p w14:paraId="4E22B07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28</w:t>
            </w:r>
          </w:p>
        </w:tc>
        <w:tc>
          <w:tcPr>
            <w:tcW w:w="993" w:type="dxa"/>
            <w:tcBorders>
              <w:top w:val="nil"/>
              <w:left w:val="nil"/>
              <w:bottom w:val="single" w:color="auto" w:sz="4" w:space="0"/>
              <w:right w:val="nil"/>
            </w:tcBorders>
            <w:shd w:val="clear" w:color="auto" w:fill="auto"/>
            <w:vAlign w:val="center"/>
          </w:tcPr>
          <w:p w14:paraId="3F87745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30</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27878641">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418" w:type="dxa"/>
            <w:gridSpan w:val="2"/>
            <w:tcBorders>
              <w:top w:val="nil"/>
              <w:left w:val="nil"/>
              <w:bottom w:val="single" w:color="auto" w:sz="4" w:space="0"/>
              <w:right w:val="single" w:color="auto" w:sz="4" w:space="0"/>
            </w:tcBorders>
            <w:shd w:val="clear" w:color="auto" w:fill="auto"/>
            <w:vAlign w:val="center"/>
          </w:tcPr>
          <w:p w14:paraId="7DF55416">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1FE48CC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w:t>
            </w:r>
          </w:p>
        </w:tc>
        <w:tc>
          <w:tcPr>
            <w:tcW w:w="1558" w:type="dxa"/>
            <w:gridSpan w:val="2"/>
            <w:tcBorders>
              <w:top w:val="nil"/>
              <w:left w:val="nil"/>
              <w:bottom w:val="single" w:color="auto" w:sz="4" w:space="0"/>
              <w:right w:val="single" w:color="auto" w:sz="4" w:space="0"/>
            </w:tcBorders>
            <w:shd w:val="clear" w:color="auto" w:fill="auto"/>
            <w:vAlign w:val="center"/>
          </w:tcPr>
          <w:p w14:paraId="0ACFAE85">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vAlign w:val="center"/>
          </w:tcPr>
          <w:p w14:paraId="7F52EBB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152</w:t>
            </w:r>
          </w:p>
        </w:tc>
      </w:tr>
      <w:tr w14:paraId="42082A40">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2E28F5B5">
            <w:pPr>
              <w:widowControl/>
              <w:jc w:val="center"/>
              <w:rPr>
                <w:rFonts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1547F99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28%</w:t>
            </w:r>
          </w:p>
        </w:tc>
        <w:tc>
          <w:tcPr>
            <w:tcW w:w="1134" w:type="dxa"/>
            <w:tcBorders>
              <w:top w:val="nil"/>
              <w:left w:val="nil"/>
              <w:bottom w:val="single" w:color="auto" w:sz="4" w:space="0"/>
              <w:right w:val="single" w:color="auto" w:sz="4" w:space="0"/>
            </w:tcBorders>
            <w:shd w:val="clear" w:color="auto" w:fill="auto"/>
            <w:vAlign w:val="center"/>
          </w:tcPr>
          <w:p w14:paraId="629AEA4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19%</w:t>
            </w:r>
          </w:p>
        </w:tc>
        <w:tc>
          <w:tcPr>
            <w:tcW w:w="992" w:type="dxa"/>
            <w:gridSpan w:val="2"/>
            <w:tcBorders>
              <w:top w:val="nil"/>
              <w:left w:val="nil"/>
              <w:bottom w:val="single" w:color="auto" w:sz="4" w:space="0"/>
              <w:right w:val="single" w:color="auto" w:sz="4" w:space="0"/>
            </w:tcBorders>
            <w:shd w:val="clear" w:color="auto" w:fill="auto"/>
            <w:vAlign w:val="center"/>
          </w:tcPr>
          <w:p w14:paraId="5C417A0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19%</w:t>
            </w:r>
          </w:p>
        </w:tc>
        <w:tc>
          <w:tcPr>
            <w:tcW w:w="993" w:type="dxa"/>
            <w:tcBorders>
              <w:top w:val="nil"/>
              <w:left w:val="nil"/>
              <w:bottom w:val="single" w:color="auto" w:sz="4" w:space="0"/>
              <w:right w:val="single" w:color="auto" w:sz="4" w:space="0"/>
            </w:tcBorders>
            <w:shd w:val="clear" w:color="auto" w:fill="auto"/>
            <w:vAlign w:val="center"/>
          </w:tcPr>
          <w:p w14:paraId="71F1E8C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c>
          <w:tcPr>
            <w:tcW w:w="1417" w:type="dxa"/>
            <w:tcBorders>
              <w:top w:val="single" w:color="auto" w:sz="4" w:space="0"/>
              <w:left w:val="nil"/>
              <w:bottom w:val="single" w:color="auto" w:sz="4" w:space="0"/>
              <w:right w:val="single" w:color="auto" w:sz="4" w:space="0"/>
            </w:tcBorders>
            <w:shd w:val="clear" w:color="auto" w:fill="auto"/>
            <w:vAlign w:val="center"/>
          </w:tcPr>
          <w:p w14:paraId="756E52B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1418" w:type="dxa"/>
            <w:gridSpan w:val="2"/>
            <w:tcBorders>
              <w:top w:val="nil"/>
              <w:left w:val="nil"/>
              <w:bottom w:val="single" w:color="auto" w:sz="4" w:space="0"/>
              <w:right w:val="single" w:color="auto" w:sz="4" w:space="0"/>
            </w:tcBorders>
            <w:shd w:val="clear" w:color="auto" w:fill="auto"/>
            <w:vAlign w:val="center"/>
          </w:tcPr>
          <w:p w14:paraId="0B363B9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4A2B64D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w:t>
            </w:r>
          </w:p>
        </w:tc>
        <w:tc>
          <w:tcPr>
            <w:tcW w:w="1558" w:type="dxa"/>
            <w:gridSpan w:val="2"/>
            <w:tcBorders>
              <w:top w:val="nil"/>
              <w:left w:val="nil"/>
              <w:bottom w:val="single" w:color="auto" w:sz="4" w:space="0"/>
              <w:right w:val="single" w:color="auto" w:sz="4" w:space="0"/>
            </w:tcBorders>
            <w:shd w:val="clear" w:color="auto" w:fill="auto"/>
            <w:vAlign w:val="center"/>
          </w:tcPr>
          <w:p w14:paraId="6959193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vAlign w:val="center"/>
          </w:tcPr>
          <w:p w14:paraId="4E3BB6ED">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r>
      <w:tr w14:paraId="7E41F98C">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6381B7F2">
            <w:pPr>
              <w:widowControl/>
              <w:jc w:val="center"/>
              <w:rPr>
                <w:rFonts w:ascii="宋体" w:hAnsi="宋体" w:cs="宋体"/>
                <w:color w:val="000000"/>
                <w:kern w:val="0"/>
                <w:sz w:val="22"/>
              </w:rPr>
            </w:pPr>
            <w:r>
              <w:rPr>
                <w:rFonts w:hint="eastAsia" w:ascii="宋体" w:hAnsi="宋体" w:cs="宋体"/>
                <w:color w:val="000000"/>
                <w:kern w:val="0"/>
                <w:sz w:val="22"/>
              </w:rPr>
              <w:t>公共基础课</w:t>
            </w:r>
          </w:p>
          <w:p w14:paraId="7E8DAB8C">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3AA3400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832</w:t>
            </w:r>
          </w:p>
        </w:tc>
        <w:tc>
          <w:tcPr>
            <w:tcW w:w="992" w:type="dxa"/>
            <w:gridSpan w:val="2"/>
            <w:tcBorders>
              <w:top w:val="nil"/>
              <w:left w:val="nil"/>
              <w:bottom w:val="single" w:color="auto" w:sz="4" w:space="0"/>
              <w:right w:val="single" w:color="auto" w:sz="4" w:space="0"/>
            </w:tcBorders>
            <w:shd w:val="clear" w:color="auto" w:fill="auto"/>
            <w:vAlign w:val="center"/>
          </w:tcPr>
          <w:p w14:paraId="1D6FAFCC">
            <w:pPr>
              <w:widowControl/>
              <w:jc w:val="center"/>
              <w:rPr>
                <w:rFonts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20F7463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29%</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0F6BED69">
            <w:pPr>
              <w:widowControl/>
              <w:jc w:val="center"/>
              <w:rPr>
                <w:rFonts w:ascii="宋体" w:hAnsi="宋体" w:cs="宋体"/>
                <w:color w:val="000000"/>
                <w:kern w:val="0"/>
                <w:sz w:val="22"/>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4D80EE3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1152</w:t>
            </w:r>
          </w:p>
        </w:tc>
        <w:tc>
          <w:tcPr>
            <w:tcW w:w="1558" w:type="dxa"/>
            <w:gridSpan w:val="2"/>
            <w:tcBorders>
              <w:top w:val="nil"/>
              <w:left w:val="nil"/>
              <w:bottom w:val="single" w:color="auto" w:sz="4" w:space="0"/>
              <w:right w:val="single" w:color="auto" w:sz="4" w:space="0"/>
            </w:tcBorders>
            <w:shd w:val="clear" w:color="auto" w:fill="auto"/>
            <w:vAlign w:val="center"/>
          </w:tcPr>
          <w:p w14:paraId="7ED2CDD6">
            <w:pPr>
              <w:widowControl/>
              <w:jc w:val="left"/>
              <w:rPr>
                <w:rFonts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vAlign w:val="center"/>
          </w:tcPr>
          <w:p w14:paraId="1DFD777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39%</w:t>
            </w:r>
          </w:p>
        </w:tc>
      </w:tr>
      <w:tr w14:paraId="028DFB99">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550E4E40">
            <w:pPr>
              <w:widowControl/>
              <w:jc w:val="center"/>
              <w:rPr>
                <w:rFonts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1E73DFE">
            <w:pPr>
              <w:widowControl/>
              <w:jc w:val="center"/>
              <w:rPr>
                <w:rFonts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970AA21">
            <w:pPr>
              <w:widowControl/>
              <w:jc w:val="center"/>
              <w:rPr>
                <w:rFonts w:ascii="宋体" w:hAnsi="宋体" w:cs="宋体"/>
                <w:color w:val="000000"/>
                <w:kern w:val="0"/>
                <w:sz w:val="22"/>
              </w:rPr>
            </w:pPr>
            <w:r>
              <w:rPr>
                <w:rFonts w:hint="eastAsia" w:ascii="宋体" w:hAnsi="宋体" w:cs="宋体"/>
                <w:color w:val="000000"/>
                <w:kern w:val="0"/>
                <w:sz w:val="22"/>
                <w:lang w:val="en-US" w:eastAsia="zh-CN"/>
              </w:rPr>
              <w:t>2896</w:t>
            </w:r>
            <w:r>
              <w:rPr>
                <w:rFonts w:hint="eastAsia" w:ascii="宋体" w:hAnsi="宋体" w:cs="宋体"/>
                <w:color w:val="000000"/>
                <w:kern w:val="0"/>
                <w:sz w:val="22"/>
              </w:rPr>
              <w:t>　</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8EDF49D">
            <w:pPr>
              <w:widowControl/>
              <w:jc w:val="center"/>
              <w:rPr>
                <w:rFonts w:ascii="宋体" w:hAnsi="宋体" w:cs="宋体"/>
                <w:color w:val="000000"/>
                <w:kern w:val="0"/>
                <w:sz w:val="22"/>
              </w:rPr>
            </w:pPr>
            <w:r>
              <w:rPr>
                <w:rFonts w:hint="eastAsia" w:ascii="宋体" w:hAnsi="宋体" w:cs="宋体"/>
                <w:color w:val="000000"/>
                <w:kern w:val="0"/>
                <w:sz w:val="22"/>
              </w:rPr>
              <w:t>理论</w:t>
            </w:r>
            <w:r>
              <w:rPr>
                <w:rFonts w:hint="eastAsia" w:ascii="宋体" w:hAnsi="宋体" w:cs="宋体"/>
                <w:color w:val="000000"/>
                <w:kern w:val="0"/>
                <w:sz w:val="22"/>
              </w:rPr>
              <w:br w:type="textWrapping"/>
            </w: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8D45CA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1026</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A876AF2">
            <w:pPr>
              <w:widowControl/>
              <w:jc w:val="center"/>
              <w:rPr>
                <w:rFonts w:ascii="宋体" w:hAnsi="宋体" w:cs="宋体"/>
                <w:color w:val="000000"/>
                <w:kern w:val="0"/>
                <w:sz w:val="22"/>
              </w:rPr>
            </w:pPr>
            <w:r>
              <w:rPr>
                <w:rFonts w:hint="eastAsia" w:ascii="宋体" w:hAnsi="宋体" w:cs="宋体"/>
                <w:color w:val="000000"/>
                <w:kern w:val="0"/>
                <w:sz w:val="22"/>
              </w:rPr>
              <w:t>实践</w:t>
            </w:r>
            <w:r>
              <w:rPr>
                <w:rFonts w:hint="eastAsia" w:ascii="宋体" w:hAnsi="宋体" w:cs="宋体"/>
                <w:color w:val="000000"/>
                <w:kern w:val="0"/>
                <w:sz w:val="22"/>
              </w:rPr>
              <w:br w:type="textWrapping"/>
            </w: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3C1295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1870</w:t>
            </w:r>
          </w:p>
        </w:tc>
      </w:tr>
      <w:tr w14:paraId="6CE1F613">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0CD620D8">
            <w:pPr>
              <w:widowControl/>
              <w:jc w:val="center"/>
              <w:rPr>
                <w:rFonts w:ascii="宋体" w:hAnsi="宋体" w:cs="宋体"/>
                <w:color w:val="000000"/>
                <w:kern w:val="0"/>
                <w:sz w:val="22"/>
              </w:rPr>
            </w:pPr>
            <w:r>
              <w:rPr>
                <w:rFonts w:hint="eastAsia" w:ascii="宋体" w:hAnsi="宋体" w:cs="宋体"/>
                <w:color w:val="000000"/>
                <w:kern w:val="0"/>
                <w:sz w:val="22"/>
              </w:rPr>
              <w:t>理论/实践</w:t>
            </w:r>
            <w:r>
              <w:rPr>
                <w:rFonts w:hint="eastAsia" w:ascii="宋体" w:hAnsi="宋体" w:cs="宋体"/>
                <w:color w:val="000000"/>
                <w:kern w:val="0"/>
                <w:sz w:val="22"/>
              </w:rPr>
              <w:br w:type="textWrapping"/>
            </w: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0E60ADD5">
            <w:pPr>
              <w:widowControl/>
              <w:jc w:val="center"/>
              <w:rPr>
                <w:rFonts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single" w:color="auto" w:sz="4" w:space="0"/>
              <w:left w:val="nil"/>
              <w:bottom w:val="single" w:color="auto" w:sz="4" w:space="0"/>
              <w:right w:val="single" w:color="auto" w:sz="4" w:space="0"/>
            </w:tcBorders>
            <w:shd w:val="clear" w:color="auto" w:fill="auto"/>
            <w:vAlign w:val="center"/>
          </w:tcPr>
          <w:p w14:paraId="0B128909">
            <w:pPr>
              <w:widowControl/>
              <w:jc w:val="center"/>
              <w:rPr>
                <w:rFonts w:ascii="宋体" w:hAnsi="宋体" w:cs="宋体"/>
                <w:color w:val="000000"/>
                <w:kern w:val="0"/>
                <w:sz w:val="22"/>
              </w:rPr>
            </w:pPr>
            <w:r>
              <w:rPr>
                <w:rFonts w:hint="eastAsia" w:ascii="宋体" w:hAnsi="宋体" w:cs="宋体"/>
                <w:color w:val="000000"/>
                <w:kern w:val="0"/>
                <w:sz w:val="22"/>
                <w:lang w:val="en-US" w:eastAsia="zh-CN"/>
              </w:rPr>
              <w:t>35%</w:t>
            </w:r>
            <w:r>
              <w:rPr>
                <w:rFonts w:hint="eastAsia" w:ascii="宋体" w:hAnsi="宋体" w:cs="宋体"/>
                <w:color w:val="000000"/>
                <w:kern w:val="0"/>
                <w:sz w:val="22"/>
              </w:rPr>
              <w:t>　</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64E444C5">
            <w:pPr>
              <w:widowControl/>
              <w:jc w:val="center"/>
              <w:rPr>
                <w:rFonts w:ascii="宋体" w:hAnsi="宋体" w:cs="宋体"/>
                <w:color w:val="000000"/>
                <w:kern w:val="0"/>
                <w:sz w:val="22"/>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14:paraId="708C3EB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65%</w:t>
            </w:r>
          </w:p>
        </w:tc>
      </w:tr>
      <w:tr w14:paraId="542194EA">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14:paraId="4D317ECC">
            <w:pPr>
              <w:widowControl/>
              <w:jc w:val="center"/>
              <w:rPr>
                <w:rFonts w:ascii="宋体" w:hAnsi="宋体" w:cs="宋体"/>
                <w:b/>
                <w:color w:val="000000"/>
                <w:kern w:val="0"/>
                <w:sz w:val="22"/>
              </w:rPr>
            </w:pPr>
            <w:r>
              <w:rPr>
                <w:rFonts w:hint="eastAsia" w:ascii="宋体" w:hAnsi="宋体" w:cs="宋体"/>
                <w:b/>
                <w:color w:val="000000"/>
                <w:kern w:val="0"/>
                <w:sz w:val="22"/>
              </w:rPr>
              <w:t>培养方案学分统计表</w:t>
            </w:r>
          </w:p>
        </w:tc>
      </w:tr>
      <w:tr w14:paraId="1CC5AB4A">
        <w:tblPrEx>
          <w:tblCellMar>
            <w:top w:w="0" w:type="dxa"/>
            <w:left w:w="108" w:type="dxa"/>
            <w:bottom w:w="0" w:type="dxa"/>
            <w:right w:w="108" w:type="dxa"/>
          </w:tblCellMar>
        </w:tblPrEx>
        <w:trPr>
          <w:trHeight w:val="413"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83FC35F">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7699F885">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9392795">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vAlign w:val="center"/>
          </w:tcPr>
          <w:p w14:paraId="00C3998E">
            <w:pPr>
              <w:widowControl/>
              <w:jc w:val="center"/>
              <w:rPr>
                <w:rFonts w:ascii="宋体" w:hAnsi="宋体" w:cs="宋体"/>
                <w:color w:val="000000"/>
                <w:kern w:val="0"/>
                <w:sz w:val="22"/>
              </w:rPr>
            </w:pPr>
            <w:r>
              <w:rPr>
                <w:rFonts w:hint="eastAsia" w:ascii="宋体" w:hAnsi="宋体" w:cs="宋体"/>
                <w:color w:val="000000"/>
                <w:kern w:val="0"/>
                <w:sz w:val="22"/>
              </w:rPr>
              <w:t>备注</w:t>
            </w:r>
          </w:p>
        </w:tc>
      </w:tr>
      <w:tr w14:paraId="366CE657">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5C7E0BEF">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0B1361E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50</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73DE6A8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33%</w:t>
            </w:r>
          </w:p>
        </w:tc>
        <w:tc>
          <w:tcPr>
            <w:tcW w:w="1558" w:type="dxa"/>
            <w:tcBorders>
              <w:top w:val="single" w:color="auto" w:sz="4" w:space="0"/>
              <w:left w:val="nil"/>
              <w:bottom w:val="single" w:color="auto" w:sz="4" w:space="0"/>
              <w:right w:val="single" w:color="auto" w:sz="4" w:space="0"/>
            </w:tcBorders>
            <w:vAlign w:val="center"/>
          </w:tcPr>
          <w:p w14:paraId="38043A0E">
            <w:pPr>
              <w:widowControl/>
              <w:jc w:val="center"/>
              <w:rPr>
                <w:rFonts w:ascii="宋体" w:hAnsi="宋体" w:cs="宋体"/>
                <w:color w:val="000000"/>
                <w:kern w:val="0"/>
                <w:sz w:val="22"/>
              </w:rPr>
            </w:pPr>
          </w:p>
        </w:tc>
      </w:tr>
      <w:tr w14:paraId="660BA3C6">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4AF04BF">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09016C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102</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7753FEC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67%</w:t>
            </w:r>
          </w:p>
        </w:tc>
        <w:tc>
          <w:tcPr>
            <w:tcW w:w="1558" w:type="dxa"/>
            <w:tcBorders>
              <w:top w:val="single" w:color="auto" w:sz="4" w:space="0"/>
              <w:left w:val="nil"/>
              <w:bottom w:val="single" w:color="auto" w:sz="4" w:space="0"/>
              <w:right w:val="single" w:color="auto" w:sz="4" w:space="0"/>
            </w:tcBorders>
          </w:tcPr>
          <w:p w14:paraId="0669672A">
            <w:pPr>
              <w:widowControl/>
              <w:jc w:val="center"/>
              <w:rPr>
                <w:rFonts w:ascii="宋体" w:hAnsi="宋体" w:cs="宋体"/>
                <w:color w:val="000000"/>
                <w:kern w:val="0"/>
                <w:sz w:val="22"/>
              </w:rPr>
            </w:pPr>
          </w:p>
        </w:tc>
      </w:tr>
      <w:tr w14:paraId="51CD6A21">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B0FCEAB">
            <w:pPr>
              <w:widowControl/>
              <w:jc w:val="center"/>
              <w:rPr>
                <w:rFonts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174885BC">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574BAB2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18</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645B93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86</w:t>
            </w: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F33B60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18F3FC8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60%</w:t>
            </w:r>
          </w:p>
        </w:tc>
        <w:tc>
          <w:tcPr>
            <w:tcW w:w="1558" w:type="dxa"/>
            <w:tcBorders>
              <w:top w:val="nil"/>
              <w:left w:val="single" w:color="auto" w:sz="4" w:space="0"/>
              <w:bottom w:val="single" w:color="auto" w:sz="4" w:space="0"/>
              <w:right w:val="single" w:color="auto" w:sz="4" w:space="0"/>
            </w:tcBorders>
          </w:tcPr>
          <w:p w14:paraId="6D4770A8">
            <w:pPr>
              <w:widowControl/>
              <w:jc w:val="center"/>
              <w:rPr>
                <w:rFonts w:ascii="宋体" w:hAnsi="宋体" w:cs="宋体"/>
                <w:color w:val="000000"/>
                <w:kern w:val="0"/>
                <w:sz w:val="22"/>
              </w:rPr>
            </w:pPr>
          </w:p>
        </w:tc>
      </w:tr>
      <w:tr w14:paraId="68DAAE9A">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660FB91E">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7AE9DA57">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049A8F4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68</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3F8F439B">
            <w:pPr>
              <w:widowControl/>
              <w:jc w:val="left"/>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F63B22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50%</w:t>
            </w:r>
          </w:p>
        </w:tc>
        <w:tc>
          <w:tcPr>
            <w:tcW w:w="876" w:type="dxa"/>
            <w:vMerge w:val="continue"/>
            <w:tcBorders>
              <w:top w:val="nil"/>
              <w:left w:val="single" w:color="auto" w:sz="4" w:space="0"/>
              <w:bottom w:val="single" w:color="auto" w:sz="4" w:space="0"/>
              <w:right w:val="single" w:color="auto" w:sz="4" w:space="0"/>
            </w:tcBorders>
            <w:vAlign w:val="center"/>
          </w:tcPr>
          <w:p w14:paraId="563C3CDD">
            <w:pPr>
              <w:widowControl/>
              <w:jc w:val="left"/>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2BF0383E">
            <w:pPr>
              <w:widowControl/>
              <w:jc w:val="left"/>
              <w:rPr>
                <w:rFonts w:ascii="宋体" w:hAnsi="宋体" w:cs="宋体"/>
                <w:color w:val="000000"/>
                <w:kern w:val="0"/>
                <w:sz w:val="22"/>
              </w:rPr>
            </w:pPr>
          </w:p>
        </w:tc>
      </w:tr>
      <w:tr w14:paraId="70D0D431">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FB61F99">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1E54FD1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46D1631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84%</w:t>
            </w:r>
          </w:p>
        </w:tc>
        <w:tc>
          <w:tcPr>
            <w:tcW w:w="1558" w:type="dxa"/>
            <w:tcBorders>
              <w:top w:val="single" w:color="auto" w:sz="4" w:space="0"/>
              <w:left w:val="nil"/>
              <w:bottom w:val="single" w:color="auto" w:sz="4" w:space="0"/>
              <w:right w:val="single" w:color="auto" w:sz="4" w:space="0"/>
            </w:tcBorders>
          </w:tcPr>
          <w:p w14:paraId="4B594940">
            <w:pPr>
              <w:widowControl/>
              <w:jc w:val="center"/>
              <w:rPr>
                <w:rFonts w:ascii="宋体" w:hAnsi="宋体" w:cs="宋体"/>
                <w:color w:val="000000"/>
                <w:kern w:val="0"/>
                <w:sz w:val="22"/>
              </w:rPr>
            </w:pPr>
          </w:p>
        </w:tc>
      </w:tr>
      <w:tr w14:paraId="61A6DEC8">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B2C4E14">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59CCDF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35C074A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w:t>
            </w:r>
          </w:p>
        </w:tc>
        <w:tc>
          <w:tcPr>
            <w:tcW w:w="1558" w:type="dxa"/>
            <w:tcBorders>
              <w:top w:val="single" w:color="auto" w:sz="4" w:space="0"/>
              <w:left w:val="nil"/>
              <w:bottom w:val="single" w:color="auto" w:sz="4" w:space="0"/>
              <w:right w:val="single" w:color="auto" w:sz="4" w:space="0"/>
            </w:tcBorders>
          </w:tcPr>
          <w:p w14:paraId="53CB16CD">
            <w:pPr>
              <w:widowControl/>
              <w:jc w:val="center"/>
              <w:rPr>
                <w:rFonts w:ascii="宋体" w:hAnsi="宋体" w:cs="宋体"/>
                <w:color w:val="000000"/>
                <w:kern w:val="0"/>
                <w:sz w:val="22"/>
              </w:rPr>
            </w:pPr>
          </w:p>
        </w:tc>
      </w:tr>
      <w:tr w14:paraId="5D436E90">
        <w:tblPrEx>
          <w:tblCellMar>
            <w:top w:w="0" w:type="dxa"/>
            <w:left w:w="108" w:type="dxa"/>
            <w:bottom w:w="0" w:type="dxa"/>
            <w:right w:w="108" w:type="dxa"/>
          </w:tblCellMar>
        </w:tblPrEx>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A8FC178">
            <w:pPr>
              <w:widowControl/>
              <w:jc w:val="center"/>
              <w:rPr>
                <w:rFonts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14:paraId="2636D7E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152</w:t>
            </w:r>
          </w:p>
        </w:tc>
        <w:tc>
          <w:tcPr>
            <w:tcW w:w="1558" w:type="dxa"/>
            <w:tcBorders>
              <w:top w:val="single" w:color="auto" w:sz="4" w:space="0"/>
              <w:left w:val="nil"/>
              <w:bottom w:val="single" w:color="auto" w:sz="4" w:space="0"/>
              <w:right w:val="single" w:color="000000" w:sz="4" w:space="0"/>
            </w:tcBorders>
          </w:tcPr>
          <w:p w14:paraId="470A275D">
            <w:pPr>
              <w:widowControl/>
              <w:jc w:val="center"/>
              <w:rPr>
                <w:rFonts w:ascii="宋体" w:hAnsi="宋体" w:cs="宋体"/>
                <w:color w:val="000000"/>
                <w:kern w:val="0"/>
                <w:sz w:val="22"/>
              </w:rPr>
            </w:pPr>
          </w:p>
        </w:tc>
      </w:tr>
    </w:tbl>
    <w:p w14:paraId="460FB9FB">
      <w:pPr>
        <w:rPr>
          <w:b/>
          <w:bCs/>
          <w:kern w:val="44"/>
        </w:rPr>
      </w:pPr>
    </w:p>
    <w:p w14:paraId="3C1436CD">
      <w:pPr>
        <w:jc w:val="both"/>
        <w:rPr>
          <w:rFonts w:ascii="Arial" w:hAnsi="Arial" w:eastAsia="黑体"/>
          <w:b/>
          <w:bCs/>
          <w:color w:val="000000"/>
          <w:sz w:val="28"/>
          <w:szCs w:val="28"/>
        </w:rPr>
        <w:sectPr>
          <w:pgSz w:w="16838" w:h="11906" w:orient="landscape"/>
          <w:pgMar w:top="1797" w:right="1440" w:bottom="1797" w:left="1440" w:header="851" w:footer="992" w:gutter="0"/>
          <w:pgNumType w:fmt="decimal"/>
          <w:cols w:space="425" w:num="1"/>
          <w:docGrid w:type="linesAndChars" w:linePitch="312" w:charSpace="0"/>
        </w:sectPr>
      </w:pPr>
    </w:p>
    <w:p w14:paraId="4DF413CE">
      <w:pPr>
        <w:keepNext/>
        <w:keepLines/>
        <w:spacing w:line="500" w:lineRule="exact"/>
        <w:ind w:firstLine="643" w:firstLineChars="200"/>
        <w:outlineLvl w:val="0"/>
        <w:rPr>
          <w:rFonts w:eastAsia="黑体"/>
          <w:b/>
          <w:bCs/>
          <w:color w:val="000000"/>
          <w:kern w:val="44"/>
          <w:sz w:val="32"/>
          <w:szCs w:val="30"/>
        </w:rPr>
      </w:pPr>
      <w:bookmarkStart w:id="55" w:name="_Toc46303726"/>
      <w:r>
        <w:rPr>
          <w:rFonts w:hint="eastAsia" w:eastAsia="黑体"/>
          <w:b/>
          <w:bCs/>
          <w:color w:val="000000"/>
          <w:kern w:val="44"/>
          <w:sz w:val="32"/>
          <w:szCs w:val="30"/>
        </w:rPr>
        <w:t>八、实施保障</w:t>
      </w:r>
      <w:bookmarkEnd w:id="55"/>
    </w:p>
    <w:p w14:paraId="5A75FC2B">
      <w:pPr>
        <w:keepNext/>
        <w:keepLines/>
        <w:spacing w:line="500" w:lineRule="exact"/>
        <w:ind w:firstLine="562" w:firstLineChars="200"/>
        <w:outlineLvl w:val="1"/>
        <w:rPr>
          <w:rFonts w:ascii="Arial" w:hAnsi="Arial" w:eastAsia="黑体"/>
          <w:b/>
          <w:bCs/>
          <w:color w:val="000000"/>
          <w:sz w:val="28"/>
          <w:szCs w:val="28"/>
        </w:rPr>
      </w:pPr>
      <w:bookmarkStart w:id="56" w:name="_Toc46303727"/>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56"/>
    </w:p>
    <w:p w14:paraId="4E2FD989">
      <w:pPr>
        <w:pStyle w:val="67"/>
        <w:numPr>
          <w:ilvl w:val="0"/>
          <w:numId w:val="0"/>
        </w:numPr>
        <w:ind w:left="562" w:leftChars="0"/>
        <w:rPr>
          <w:rFonts w:ascii="黑体" w:hAnsi="黑体" w:eastAsia="黑体"/>
          <w:b/>
          <w:sz w:val="24"/>
          <w:szCs w:val="24"/>
        </w:rPr>
      </w:pPr>
      <w:r>
        <w:rPr>
          <w:rFonts w:hint="eastAsia" w:ascii="黑体" w:hAnsi="黑体" w:eastAsia="黑体"/>
          <w:b/>
          <w:sz w:val="24"/>
          <w:szCs w:val="24"/>
          <w:lang w:val="en-US" w:eastAsia="zh-CN"/>
        </w:rPr>
        <w:t>1.</w:t>
      </w:r>
      <w:r>
        <w:rPr>
          <w:rFonts w:hint="eastAsia" w:ascii="黑体" w:hAnsi="黑体" w:eastAsia="黑体"/>
          <w:b/>
          <w:sz w:val="24"/>
          <w:szCs w:val="24"/>
        </w:rPr>
        <w:t>基本情况</w:t>
      </w:r>
    </w:p>
    <w:p w14:paraId="322B014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default" w:ascii="宋体" w:hAnsi="宋体"/>
          <w:sz w:val="24"/>
          <w:szCs w:val="24"/>
          <w:lang w:val="en-US" w:eastAsia="zh-CN"/>
        </w:rPr>
      </w:pPr>
      <w:r>
        <w:rPr>
          <w:rFonts w:hint="default" w:ascii="宋体" w:hAnsi="宋体"/>
          <w:sz w:val="24"/>
          <w:szCs w:val="24"/>
          <w:lang w:val="en-US" w:eastAsia="zh-CN"/>
        </w:rPr>
        <w:t>动漫制作技术专业教学团队现有专兼职教师14人，其中专职教师13人，兼职教师1人。本专业在校生257人，学生数与本专业专任教师数满足比例25：1。专任教师中，教授4人，讲师3人，助教6人；30岁以上6人，25到30岁8人。同时培养有校内专业带头人1人，校外专业带头人1人，骨干教师10人，研究生学历5人，双师教师9人，双师占比64%。</w:t>
      </w:r>
    </w:p>
    <w:p w14:paraId="5C2CDFF6">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default" w:ascii="宋体" w:hAnsi="宋体"/>
          <w:sz w:val="24"/>
          <w:szCs w:val="24"/>
          <w:lang w:val="en-US" w:eastAsia="zh-CN"/>
        </w:rPr>
      </w:pPr>
      <w:r>
        <w:rPr>
          <w:rFonts w:hint="default" w:ascii="宋体" w:hAnsi="宋体"/>
          <w:sz w:val="24"/>
          <w:szCs w:val="24"/>
          <w:lang w:val="en-US" w:eastAsia="zh-CN"/>
        </w:rPr>
        <w:t>积极促进师资队伍建设，通过组织教师业务学习、教研活动和培训进修等多种方法，使教师普遍具有良好的师德、现代教育教学观念、较高的教育教学水平和较强的运用现代教育技术的能力。把培养专业带头人和课程建设带头人结合起来，重点抓好中青年骨干教师的培养和提高。注意发挥老教师的传帮带作用，不断培养优秀的青年教师充实到教学第一线。同时，本专业老师积极考取在职研究生、行业认证、技能大赛、教学科研等多方面进去，不断提高提高知识水平、科研能力和业务水平。通过近几年的师资队伍建设，本专业已形成了一支年龄结构、职称结构、知识结构合理的师资队伍。</w:t>
      </w:r>
    </w:p>
    <w:p w14:paraId="186B550F">
      <w:pPr>
        <w:ind w:firstLine="723" w:firstLineChars="300"/>
        <w:rPr>
          <w:rFonts w:ascii="黑体" w:hAnsi="黑体" w:eastAsia="黑体"/>
          <w:b/>
          <w:sz w:val="24"/>
          <w:szCs w:val="24"/>
        </w:rPr>
      </w:pPr>
      <w:r>
        <w:rPr>
          <w:rFonts w:hint="eastAsia" w:ascii="黑体" w:hAnsi="黑体" w:eastAsia="黑体"/>
          <w:b/>
          <w:sz w:val="24"/>
          <w:szCs w:val="24"/>
        </w:rPr>
        <w:t>2.专任教师</w:t>
      </w:r>
    </w:p>
    <w:p w14:paraId="4F215E62">
      <w:pPr>
        <w:ind w:firstLine="480" w:firstLineChars="200"/>
        <w:rPr>
          <w:sz w:val="24"/>
        </w:rPr>
      </w:pPr>
      <w:r>
        <w:rPr>
          <w:rFonts w:hint="eastAsia"/>
          <w:sz w:val="24"/>
        </w:rPr>
        <w:t>（1）专业带头人</w:t>
      </w:r>
    </w:p>
    <w:p w14:paraId="3780C1F7">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default" w:ascii="宋体" w:hAnsi="宋体"/>
          <w:sz w:val="24"/>
          <w:szCs w:val="24"/>
          <w:lang w:val="en-US" w:eastAsia="zh-CN"/>
        </w:rPr>
      </w:pPr>
      <w:r>
        <w:rPr>
          <w:rFonts w:hint="default" w:ascii="宋体" w:hAnsi="宋体"/>
          <w:sz w:val="24"/>
          <w:szCs w:val="24"/>
          <w:lang w:val="en-US" w:eastAsia="zh-CN"/>
        </w:rPr>
        <w:t>动漫制作技术专业教学团队专业带头人具有教授职称，能够较好地把握国内外网络行业、专业发展，能广泛联系行业企业，了解行业企业对本专业人才的需求实际，教学设计、专业研究能力强，牵头组织开展教科研工作能力强，在本区域或本领域有一定的专业影响力。</w:t>
      </w:r>
    </w:p>
    <w:p w14:paraId="0E963C2C">
      <w:pPr>
        <w:spacing w:line="360" w:lineRule="auto"/>
        <w:ind w:firstLine="480" w:firstLineChars="200"/>
        <w:rPr>
          <w:sz w:val="24"/>
        </w:rPr>
      </w:pPr>
      <w:r>
        <w:rPr>
          <w:rFonts w:hint="eastAsia"/>
          <w:sz w:val="24"/>
        </w:rPr>
        <w:t>（2）双师素质与骨干教师</w:t>
      </w:r>
    </w:p>
    <w:p w14:paraId="4C831A98">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sz w:val="24"/>
        </w:rPr>
      </w:pPr>
      <w:r>
        <w:rPr>
          <w:rFonts w:hint="default" w:ascii="宋体" w:hAnsi="宋体"/>
          <w:sz w:val="24"/>
          <w:szCs w:val="24"/>
          <w:lang w:val="en-US" w:eastAsia="zh-CN"/>
        </w:rPr>
        <w:t>动漫制作技术专业教学团队专任教师</w:t>
      </w:r>
      <w:r>
        <w:rPr>
          <w:rFonts w:hint="eastAsia" w:ascii="宋体" w:hAnsi="宋体"/>
          <w:sz w:val="24"/>
          <w:szCs w:val="24"/>
          <w:lang w:val="en-US" w:eastAsia="zh-CN"/>
        </w:rPr>
        <w:t>14</w:t>
      </w:r>
      <w:r>
        <w:rPr>
          <w:rFonts w:hint="default" w:ascii="宋体" w:hAnsi="宋体"/>
          <w:sz w:val="24"/>
          <w:szCs w:val="24"/>
          <w:lang w:val="en-US" w:eastAsia="zh-CN"/>
        </w:rPr>
        <w:t>人，均具有高校教师资格和本专业领域有关证书；有理想信念、有道德情操、有扎实学识、有仁爱之心；具有动画、视觉传达设计、艺术教育、国画等相关专业本科及以上学历，硕士研究生</w:t>
      </w:r>
      <w:r>
        <w:rPr>
          <w:rFonts w:hint="eastAsia" w:ascii="宋体" w:hAnsi="宋体"/>
          <w:sz w:val="24"/>
          <w:szCs w:val="24"/>
          <w:lang w:val="en-US" w:eastAsia="zh-CN"/>
        </w:rPr>
        <w:t>5</w:t>
      </w:r>
      <w:r>
        <w:rPr>
          <w:rFonts w:hint="default" w:ascii="宋体" w:hAnsi="宋体"/>
          <w:sz w:val="24"/>
          <w:szCs w:val="24"/>
          <w:lang w:val="en-US" w:eastAsia="zh-CN"/>
        </w:rPr>
        <w:t>人；具有扎实的本专业相关理论功底和实践能力，具有较强的信息化教学能力，能够开展课程教学改革和科学研究；积极参与企业实践，每5年累计不少于6 个月的企业实践经历。</w:t>
      </w:r>
    </w:p>
    <w:p w14:paraId="7B7AAF2B">
      <w:pPr>
        <w:ind w:firstLine="482" w:firstLineChars="200"/>
        <w:rPr>
          <w:rFonts w:hint="eastAsia" w:ascii="黑体" w:hAnsi="黑体" w:eastAsia="黑体"/>
          <w:b/>
          <w:sz w:val="24"/>
          <w:szCs w:val="24"/>
        </w:rPr>
      </w:pPr>
    </w:p>
    <w:p w14:paraId="1CBC6B8B">
      <w:pPr>
        <w:ind w:firstLine="482" w:firstLineChars="200"/>
        <w:rPr>
          <w:rFonts w:hint="eastAsia" w:ascii="黑体" w:hAnsi="黑体" w:eastAsia="黑体"/>
          <w:b/>
          <w:sz w:val="24"/>
          <w:szCs w:val="24"/>
        </w:rPr>
      </w:pPr>
    </w:p>
    <w:p w14:paraId="2F80D35E">
      <w:pPr>
        <w:ind w:firstLine="482" w:firstLineChars="200"/>
        <w:rPr>
          <w:rFonts w:ascii="黑体" w:hAnsi="黑体" w:eastAsia="黑体"/>
          <w:b/>
          <w:sz w:val="24"/>
          <w:szCs w:val="24"/>
        </w:rPr>
      </w:pPr>
      <w:r>
        <w:rPr>
          <w:rFonts w:hint="eastAsia" w:ascii="黑体" w:hAnsi="黑体" w:eastAsia="黑体"/>
          <w:b/>
          <w:sz w:val="24"/>
          <w:szCs w:val="24"/>
        </w:rPr>
        <w:t>3.兼职教师</w:t>
      </w:r>
    </w:p>
    <w:p w14:paraId="560B8C9E">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宋体" w:hAnsi="宋体"/>
          <w:sz w:val="24"/>
          <w:szCs w:val="24"/>
        </w:rPr>
      </w:pPr>
      <w:r>
        <w:rPr>
          <w:rFonts w:hint="eastAsia" w:ascii="宋体" w:hAnsi="宋体"/>
          <w:b/>
          <w:bCs/>
          <w:sz w:val="24"/>
          <w:szCs w:val="24"/>
        </w:rPr>
        <w:t>主要从动漫制作技术相关企业聘任，具备良好的思想政治素质、职业道德和工匠</w:t>
      </w:r>
      <w:r>
        <w:rPr>
          <w:rFonts w:hint="eastAsia" w:ascii="宋体" w:hAnsi="宋体"/>
          <w:sz w:val="24"/>
          <w:szCs w:val="24"/>
        </w:rPr>
        <w:t>精神，</w:t>
      </w:r>
      <w:r>
        <w:rPr>
          <w:rFonts w:hint="eastAsia" w:ascii="宋体" w:hAnsi="宋体"/>
          <w:b/>
          <w:bCs/>
          <w:sz w:val="24"/>
          <w:szCs w:val="24"/>
        </w:rPr>
        <w:t>具有扎实的动漫制作技术专业知识和丰富的的实际工作经验，具有中级及以</w:t>
      </w:r>
      <w:r>
        <w:rPr>
          <w:rFonts w:hint="eastAsia" w:ascii="宋体" w:hAnsi="宋体"/>
          <w:sz w:val="24"/>
          <w:szCs w:val="24"/>
        </w:rPr>
        <w:t>上相关专业职称，能承担专业课程教学、实习实训指导和学生职业发展规划指导等教学任务。</w:t>
      </w:r>
    </w:p>
    <w:p w14:paraId="0C97DDA4">
      <w:pPr>
        <w:keepNext/>
        <w:keepLines/>
        <w:spacing w:line="500" w:lineRule="exact"/>
        <w:ind w:firstLine="562" w:firstLineChars="200"/>
        <w:outlineLvl w:val="1"/>
        <w:rPr>
          <w:rFonts w:ascii="Arial" w:hAnsi="Arial" w:eastAsia="黑体"/>
          <w:b/>
          <w:bCs/>
          <w:color w:val="000000"/>
          <w:sz w:val="28"/>
          <w:szCs w:val="28"/>
        </w:rPr>
      </w:pPr>
      <w:bookmarkStart w:id="57" w:name="_Toc46303728"/>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57"/>
    </w:p>
    <w:p w14:paraId="51B004EC">
      <w:pPr>
        <w:ind w:firstLine="482" w:firstLineChars="200"/>
        <w:rPr>
          <w:rFonts w:ascii="黑体" w:hAnsi="黑体" w:eastAsia="黑体"/>
          <w:b/>
          <w:sz w:val="24"/>
          <w:szCs w:val="24"/>
        </w:rPr>
      </w:pPr>
      <w:bookmarkStart w:id="58" w:name="_Toc407697923"/>
      <w:bookmarkStart w:id="59" w:name="_Toc407696165"/>
      <w:bookmarkStart w:id="60" w:name="_Toc405393407"/>
      <w:r>
        <w:rPr>
          <w:rFonts w:hint="eastAsia" w:ascii="黑体" w:hAnsi="黑体" w:eastAsia="黑体"/>
          <w:b/>
          <w:sz w:val="24"/>
          <w:szCs w:val="24"/>
        </w:rPr>
        <w:t>1.专业教室基本条件</w:t>
      </w:r>
    </w:p>
    <w:p w14:paraId="59C64EE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14:paraId="1D26CC94">
      <w:pPr>
        <w:ind w:firstLine="482" w:firstLineChars="200"/>
        <w:rPr>
          <w:rFonts w:ascii="黑体" w:hAnsi="黑体" w:eastAsia="黑体"/>
          <w:b/>
          <w:sz w:val="24"/>
          <w:szCs w:val="24"/>
        </w:rPr>
      </w:pPr>
      <w:r>
        <w:rPr>
          <w:rFonts w:hint="eastAsia" w:ascii="黑体" w:hAnsi="黑体" w:eastAsia="黑体"/>
          <w:b/>
          <w:sz w:val="24"/>
          <w:szCs w:val="24"/>
        </w:rPr>
        <w:t>2.校内实践教学条件</w:t>
      </w:r>
      <w:bookmarkEnd w:id="58"/>
      <w:bookmarkEnd w:id="59"/>
      <w:bookmarkEnd w:id="60"/>
    </w:p>
    <w:p w14:paraId="4D362129">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14:paraId="17FE6D2E">
      <w:pPr>
        <w:spacing w:line="500" w:lineRule="exact"/>
        <w:ind w:firstLine="480" w:firstLineChars="200"/>
        <w:rPr>
          <w:rFonts w:ascii="宋体" w:hAnsi="宋体"/>
          <w:sz w:val="24"/>
          <w:szCs w:val="24"/>
        </w:rPr>
      </w:pPr>
      <w:r>
        <w:rPr>
          <w:rFonts w:hint="eastAsia" w:ascii="宋体" w:hAnsi="宋体"/>
          <w:sz w:val="24"/>
          <w:szCs w:val="24"/>
        </w:rPr>
        <w:t>建有动漫实训室等</w:t>
      </w:r>
      <w:r>
        <w:rPr>
          <w:rFonts w:hint="eastAsia" w:ascii="宋体" w:hAnsi="宋体"/>
          <w:sz w:val="24"/>
          <w:szCs w:val="24"/>
          <w:lang w:val="en-US" w:eastAsia="zh-CN"/>
        </w:rPr>
        <w:t>1</w:t>
      </w:r>
      <w:r>
        <w:rPr>
          <w:rFonts w:hint="eastAsia" w:ascii="宋体" w:hAnsi="宋体"/>
          <w:sz w:val="24"/>
          <w:szCs w:val="24"/>
        </w:rPr>
        <w:t>个校内实训室。</w:t>
      </w:r>
    </w:p>
    <w:p w14:paraId="19E1BBC8">
      <w:pPr>
        <w:spacing w:line="500" w:lineRule="exact"/>
        <w:ind w:firstLine="482" w:firstLineChars="2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w:t>
      </w:r>
      <w:r>
        <w:rPr>
          <w:rFonts w:hint="eastAsia" w:ascii="宋体" w:hAnsi="宋体"/>
          <w:b/>
          <w:color w:val="000000"/>
          <w:sz w:val="24"/>
          <w:szCs w:val="24"/>
          <w:lang w:val="en-US" w:eastAsia="zh-CN"/>
        </w:rPr>
        <w:t>2</w:t>
      </w:r>
      <w:r>
        <w:rPr>
          <w:rFonts w:hint="eastAsia" w:ascii="宋体" w:hAnsi="宋体"/>
          <w:b/>
          <w:color w:val="000000"/>
          <w:sz w:val="24"/>
          <w:szCs w:val="24"/>
        </w:rPr>
        <w:t xml:space="preserve">   实训室功能表</w:t>
      </w:r>
    </w:p>
    <w:tbl>
      <w:tblPr>
        <w:tblStyle w:val="24"/>
        <w:tblW w:w="8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556"/>
        <w:gridCol w:w="992"/>
        <w:gridCol w:w="1701"/>
        <w:gridCol w:w="1134"/>
        <w:gridCol w:w="992"/>
        <w:gridCol w:w="1560"/>
      </w:tblGrid>
      <w:tr w14:paraId="7537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7D963B51">
            <w:pPr>
              <w:jc w:val="center"/>
              <w:rPr>
                <w:rFonts w:ascii="宋体" w:hAnsi="宋体"/>
                <w:b/>
                <w:bCs/>
                <w:sz w:val="18"/>
                <w:szCs w:val="18"/>
              </w:rPr>
            </w:pPr>
            <w:r>
              <w:rPr>
                <w:rFonts w:hint="eastAsia" w:ascii="宋体" w:hAnsi="宋体"/>
                <w:b/>
                <w:bCs/>
                <w:sz w:val="18"/>
                <w:szCs w:val="18"/>
              </w:rPr>
              <w:t>序号</w:t>
            </w:r>
          </w:p>
        </w:tc>
        <w:tc>
          <w:tcPr>
            <w:tcW w:w="1556" w:type="dxa"/>
            <w:shd w:val="clear" w:color="auto" w:fill="auto"/>
            <w:vAlign w:val="center"/>
          </w:tcPr>
          <w:p w14:paraId="429AA6D5">
            <w:pPr>
              <w:jc w:val="center"/>
              <w:rPr>
                <w:rFonts w:ascii="宋体" w:hAnsi="宋体"/>
                <w:b/>
                <w:bCs/>
                <w:sz w:val="18"/>
                <w:szCs w:val="18"/>
              </w:rPr>
            </w:pPr>
            <w:r>
              <w:rPr>
                <w:rFonts w:hint="eastAsia" w:ascii="宋体" w:hAnsi="宋体"/>
                <w:b/>
                <w:bCs/>
                <w:sz w:val="18"/>
                <w:szCs w:val="18"/>
              </w:rPr>
              <w:t>校内实训室名称</w:t>
            </w:r>
          </w:p>
        </w:tc>
        <w:tc>
          <w:tcPr>
            <w:tcW w:w="992" w:type="dxa"/>
            <w:shd w:val="clear" w:color="auto" w:fill="auto"/>
            <w:vAlign w:val="center"/>
          </w:tcPr>
          <w:p w14:paraId="78FE2316">
            <w:pPr>
              <w:jc w:val="center"/>
              <w:rPr>
                <w:rFonts w:ascii="宋体" w:hAnsi="宋体"/>
                <w:b/>
                <w:bCs/>
                <w:sz w:val="18"/>
                <w:szCs w:val="18"/>
              </w:rPr>
            </w:pPr>
            <w:r>
              <w:rPr>
                <w:rFonts w:hint="eastAsia" w:ascii="宋体" w:hAnsi="宋体"/>
                <w:b/>
                <w:bCs/>
                <w:sz w:val="18"/>
                <w:szCs w:val="18"/>
              </w:rPr>
              <w:t>主要设备</w:t>
            </w:r>
          </w:p>
        </w:tc>
        <w:tc>
          <w:tcPr>
            <w:tcW w:w="1701" w:type="dxa"/>
            <w:vAlign w:val="center"/>
          </w:tcPr>
          <w:p w14:paraId="7521AFF8">
            <w:pPr>
              <w:jc w:val="center"/>
              <w:rPr>
                <w:rFonts w:ascii="宋体" w:hAnsi="宋体"/>
                <w:b/>
                <w:bCs/>
                <w:sz w:val="18"/>
                <w:szCs w:val="18"/>
              </w:rPr>
            </w:pPr>
            <w:r>
              <w:rPr>
                <w:rFonts w:hint="eastAsia" w:ascii="宋体" w:hAnsi="宋体"/>
                <w:b/>
                <w:bCs/>
                <w:sz w:val="18"/>
                <w:szCs w:val="18"/>
              </w:rPr>
              <w:t>数量（人/工位）</w:t>
            </w:r>
          </w:p>
        </w:tc>
        <w:tc>
          <w:tcPr>
            <w:tcW w:w="1134" w:type="dxa"/>
            <w:shd w:val="clear" w:color="auto" w:fill="auto"/>
            <w:vAlign w:val="center"/>
          </w:tcPr>
          <w:p w14:paraId="7B4C4327">
            <w:pPr>
              <w:jc w:val="center"/>
              <w:rPr>
                <w:rFonts w:ascii="宋体" w:hAnsi="宋体"/>
                <w:b/>
                <w:bCs/>
                <w:sz w:val="18"/>
                <w:szCs w:val="18"/>
              </w:rPr>
            </w:pPr>
            <w:r>
              <w:rPr>
                <w:rFonts w:hint="eastAsia" w:ascii="宋体" w:hAnsi="宋体"/>
                <w:b/>
                <w:bCs/>
                <w:sz w:val="18"/>
                <w:szCs w:val="18"/>
              </w:rPr>
              <w:t>主要功能</w:t>
            </w:r>
          </w:p>
        </w:tc>
        <w:tc>
          <w:tcPr>
            <w:tcW w:w="992" w:type="dxa"/>
            <w:shd w:val="clear" w:color="auto" w:fill="auto"/>
            <w:vAlign w:val="center"/>
          </w:tcPr>
          <w:p w14:paraId="5B1AB42D">
            <w:pPr>
              <w:jc w:val="center"/>
              <w:rPr>
                <w:rFonts w:ascii="宋体" w:hAnsi="宋体"/>
                <w:b/>
                <w:bCs/>
                <w:sz w:val="18"/>
                <w:szCs w:val="18"/>
              </w:rPr>
            </w:pPr>
            <w:r>
              <w:rPr>
                <w:rFonts w:hint="eastAsia" w:ascii="宋体" w:hAnsi="宋体"/>
                <w:b/>
                <w:bCs/>
                <w:sz w:val="18"/>
                <w:szCs w:val="18"/>
              </w:rPr>
              <w:t>适用课程</w:t>
            </w:r>
          </w:p>
        </w:tc>
        <w:tc>
          <w:tcPr>
            <w:tcW w:w="1560" w:type="dxa"/>
            <w:shd w:val="clear" w:color="auto" w:fill="auto"/>
            <w:vAlign w:val="center"/>
          </w:tcPr>
          <w:p w14:paraId="4B900792">
            <w:pPr>
              <w:jc w:val="center"/>
              <w:rPr>
                <w:rFonts w:ascii="宋体" w:hAnsi="宋体"/>
                <w:b/>
                <w:bCs/>
                <w:sz w:val="18"/>
                <w:szCs w:val="18"/>
              </w:rPr>
            </w:pPr>
            <w:r>
              <w:rPr>
                <w:rFonts w:hint="eastAsia" w:ascii="宋体" w:hAnsi="宋体"/>
                <w:b/>
                <w:bCs/>
                <w:sz w:val="18"/>
                <w:szCs w:val="18"/>
              </w:rPr>
              <w:t>适用范围  （职业鉴定项目）</w:t>
            </w:r>
          </w:p>
        </w:tc>
      </w:tr>
      <w:tr w14:paraId="6CF27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shd w:val="clear" w:color="auto" w:fill="auto"/>
            <w:vAlign w:val="center"/>
          </w:tcPr>
          <w:p w14:paraId="4C03F045">
            <w:pPr>
              <w:jc w:val="center"/>
              <w:rPr>
                <w:rFonts w:ascii="宋体" w:hAnsi="宋体"/>
                <w:b/>
                <w:bCs/>
                <w:sz w:val="18"/>
                <w:szCs w:val="18"/>
              </w:rPr>
            </w:pPr>
            <w:r>
              <w:rPr>
                <w:rFonts w:hint="eastAsia" w:ascii="宋体" w:hAnsi="宋体"/>
                <w:b/>
                <w:bCs/>
                <w:sz w:val="18"/>
                <w:szCs w:val="18"/>
              </w:rPr>
              <w:t>1</w:t>
            </w:r>
          </w:p>
        </w:tc>
        <w:tc>
          <w:tcPr>
            <w:tcW w:w="1556" w:type="dxa"/>
            <w:shd w:val="clear" w:color="auto" w:fill="auto"/>
            <w:vAlign w:val="center"/>
          </w:tcPr>
          <w:p w14:paraId="56F6C3E0">
            <w:pPr>
              <w:jc w:val="center"/>
              <w:rPr>
                <w:rFonts w:ascii="宋体" w:hAnsi="宋体"/>
                <w:b/>
                <w:bCs/>
                <w:sz w:val="18"/>
                <w:szCs w:val="18"/>
              </w:rPr>
            </w:pPr>
            <w:r>
              <w:rPr>
                <w:rFonts w:ascii="Times New Roman" w:hAnsi="Times New Roman"/>
                <w:bCs/>
                <w:color w:val="000000" w:themeColor="text1"/>
                <w:szCs w:val="21"/>
                <w14:textFill>
                  <w14:solidFill>
                    <w14:schemeClr w14:val="tx1"/>
                  </w14:solidFill>
                </w14:textFill>
              </w:rPr>
              <w:t>动漫实训室</w:t>
            </w:r>
          </w:p>
        </w:tc>
        <w:tc>
          <w:tcPr>
            <w:tcW w:w="992" w:type="dxa"/>
            <w:shd w:val="clear" w:color="auto" w:fill="auto"/>
            <w:vAlign w:val="center"/>
          </w:tcPr>
          <w:p w14:paraId="19A9C83E">
            <w:pPr>
              <w:jc w:val="center"/>
              <w:rPr>
                <w:rFonts w:ascii="宋体" w:hAnsi="宋体"/>
                <w:b/>
                <w:bCs/>
                <w:sz w:val="18"/>
                <w:szCs w:val="18"/>
              </w:rPr>
            </w:pPr>
            <w:r>
              <w:rPr>
                <w:rFonts w:ascii="Times New Roman" w:hAnsi="Times New Roman"/>
                <w:bCs/>
                <w:color w:val="000000" w:themeColor="text1"/>
                <w:szCs w:val="21"/>
                <w14:textFill>
                  <w14:solidFill>
                    <w14:schemeClr w14:val="tx1"/>
                  </w14:solidFill>
                </w14:textFill>
              </w:rPr>
              <w:t>电脑</w:t>
            </w:r>
          </w:p>
        </w:tc>
        <w:tc>
          <w:tcPr>
            <w:tcW w:w="1701" w:type="dxa"/>
            <w:vAlign w:val="center"/>
          </w:tcPr>
          <w:p w14:paraId="08C3C3E9">
            <w:pPr>
              <w:jc w:val="center"/>
              <w:rPr>
                <w:rFonts w:hint="default" w:ascii="宋体" w:hAnsi="宋体" w:eastAsia="宋体"/>
                <w:b/>
                <w:bCs/>
                <w:sz w:val="18"/>
                <w:szCs w:val="18"/>
                <w:lang w:val="en-US" w:eastAsia="zh-CN"/>
              </w:rPr>
            </w:pPr>
            <w:r>
              <w:rPr>
                <w:rFonts w:hint="eastAsia" w:ascii="宋体" w:hAnsi="宋体"/>
                <w:b/>
                <w:bCs/>
                <w:sz w:val="18"/>
                <w:szCs w:val="18"/>
                <w:lang w:val="en-US" w:eastAsia="zh-CN"/>
              </w:rPr>
              <w:t>100</w:t>
            </w:r>
          </w:p>
        </w:tc>
        <w:tc>
          <w:tcPr>
            <w:tcW w:w="1134" w:type="dxa"/>
            <w:shd w:val="clear" w:color="auto" w:fill="auto"/>
            <w:vAlign w:val="center"/>
          </w:tcPr>
          <w:p w14:paraId="30A55944">
            <w:pPr>
              <w:jc w:val="center"/>
              <w:rPr>
                <w:rFonts w:hint="default" w:ascii="Times New Roman" w:hAnsi="Times New Roman" w:eastAsia="宋体"/>
                <w:bCs/>
                <w:color w:val="000000" w:themeColor="text1"/>
                <w:szCs w:val="21"/>
                <w:lang w:val="en-US" w:eastAsia="zh-CN"/>
                <w14:textFill>
                  <w14:solidFill>
                    <w14:schemeClr w14:val="tx1"/>
                  </w14:solidFill>
                </w14:textFill>
              </w:rPr>
            </w:pPr>
            <w:r>
              <w:rPr>
                <w:rFonts w:hint="eastAsia" w:ascii="Times New Roman" w:hAnsi="Times New Roman"/>
                <w:bCs/>
                <w:color w:val="000000" w:themeColor="text1"/>
                <w:szCs w:val="21"/>
                <w:lang w:val="en-US" w:eastAsia="zh-CN"/>
                <w14:textFill>
                  <w14:solidFill>
                    <w14:schemeClr w14:val="tx1"/>
                  </w14:solidFill>
                </w14:textFill>
              </w:rPr>
              <w:t>动画设计制作、</w:t>
            </w:r>
          </w:p>
          <w:p w14:paraId="65180AF2">
            <w:pPr>
              <w:jc w:val="center"/>
              <w:rPr>
                <w:rFonts w:ascii="宋体" w:hAnsi="宋体"/>
                <w:b/>
                <w:bCs/>
                <w:sz w:val="18"/>
                <w:szCs w:val="18"/>
              </w:rPr>
            </w:pPr>
            <w:r>
              <w:rPr>
                <w:rFonts w:ascii="Times New Roman" w:hAnsi="Times New Roman"/>
                <w:bCs/>
                <w:color w:val="000000" w:themeColor="text1"/>
                <w:szCs w:val="21"/>
                <w14:textFill>
                  <w14:solidFill>
                    <w14:schemeClr w14:val="tx1"/>
                  </w14:solidFill>
                </w14:textFill>
              </w:rPr>
              <w:t>平面设计制作</w:t>
            </w:r>
          </w:p>
        </w:tc>
        <w:tc>
          <w:tcPr>
            <w:tcW w:w="992" w:type="dxa"/>
            <w:shd w:val="clear" w:color="auto" w:fill="auto"/>
            <w:vAlign w:val="center"/>
          </w:tcPr>
          <w:p w14:paraId="3C84A49F">
            <w:pPr>
              <w:jc w:val="center"/>
              <w:rPr>
                <w:rFonts w:hint="default" w:ascii="宋体" w:hAnsi="宋体"/>
                <w:b/>
                <w:bCs/>
                <w:sz w:val="18"/>
                <w:szCs w:val="18"/>
                <w:lang w:val="en-US"/>
              </w:rPr>
            </w:pPr>
            <w:r>
              <w:rPr>
                <w:rFonts w:hint="eastAsia" w:ascii="Times New Roman" w:hAnsi="Times New Roman"/>
                <w:bCs/>
                <w:color w:val="000000" w:themeColor="text1"/>
                <w:szCs w:val="21"/>
                <w:lang w:val="en-US" w:eastAsia="zh-CN"/>
                <w14:textFill>
                  <w14:solidFill>
                    <w14:schemeClr w14:val="tx1"/>
                  </w14:solidFill>
                </w14:textFill>
              </w:rPr>
              <w:t>三维建模基础、影视后期制作、企业实践课</w:t>
            </w:r>
          </w:p>
        </w:tc>
        <w:tc>
          <w:tcPr>
            <w:tcW w:w="1560" w:type="dxa"/>
            <w:shd w:val="clear" w:color="auto" w:fill="auto"/>
            <w:vAlign w:val="center"/>
          </w:tcPr>
          <w:p w14:paraId="1D79DA59">
            <w:pPr>
              <w:jc w:val="center"/>
              <w:rPr>
                <w:rFonts w:hint="eastAsia" w:ascii="Times New Roman" w:hAnsi="Times New Roman" w:eastAsia="宋体"/>
                <w:bCs/>
                <w:color w:val="000000" w:themeColor="text1"/>
                <w:szCs w:val="21"/>
                <w:lang w:eastAsia="zh-CN"/>
                <w14:textFill>
                  <w14:solidFill>
                    <w14:schemeClr w14:val="tx1"/>
                  </w14:solidFill>
                </w14:textFill>
              </w:rPr>
            </w:pPr>
            <w:r>
              <w:rPr>
                <w:rFonts w:hint="eastAsia" w:ascii="Times New Roman" w:hAnsi="Times New Roman"/>
                <w:bCs/>
                <w:color w:val="000000" w:themeColor="text1"/>
                <w:szCs w:val="21"/>
                <w14:textFill>
                  <w14:solidFill>
                    <w14:schemeClr w14:val="tx1"/>
                  </w14:solidFill>
                </w14:textFill>
              </w:rPr>
              <w:t>广告设计师</w:t>
            </w:r>
            <w:r>
              <w:rPr>
                <w:rFonts w:hint="eastAsia" w:ascii="Times New Roman" w:hAnsi="Times New Roman"/>
                <w:bCs/>
                <w:color w:val="000000" w:themeColor="text1"/>
                <w:szCs w:val="21"/>
                <w:lang w:eastAsia="zh-CN"/>
                <w14:textFill>
                  <w14:solidFill>
                    <w14:schemeClr w14:val="tx1"/>
                  </w14:solidFill>
                </w14:textFill>
              </w:rPr>
              <w:t>、</w:t>
            </w:r>
          </w:p>
          <w:p w14:paraId="2F0D333A">
            <w:pPr>
              <w:jc w:val="center"/>
              <w:rPr>
                <w:rFonts w:hint="eastAsia" w:ascii="Times New Roman" w:hAnsi="Times New Roman"/>
                <w:bCs/>
                <w:color w:val="000000" w:themeColor="text1"/>
                <w:szCs w:val="21"/>
                <w14:textFill>
                  <w14:solidFill>
                    <w14:schemeClr w14:val="tx1"/>
                  </w14:solidFill>
                </w14:textFill>
              </w:rPr>
            </w:pPr>
            <w:r>
              <w:rPr>
                <w:rFonts w:hint="eastAsia" w:ascii="Times New Roman" w:hAnsi="Times New Roman"/>
                <w:bCs/>
                <w:color w:val="000000" w:themeColor="text1"/>
                <w:szCs w:val="21"/>
                <w14:textFill>
                  <w14:solidFill>
                    <w14:schemeClr w14:val="tx1"/>
                  </w14:solidFill>
                </w14:textFill>
              </w:rPr>
              <w:t>全媒体运营师</w:t>
            </w:r>
          </w:p>
          <w:p w14:paraId="3B29382B">
            <w:pPr>
              <w:jc w:val="center"/>
              <w:rPr>
                <w:rFonts w:ascii="宋体" w:hAnsi="宋体"/>
                <w:b/>
                <w:bCs/>
                <w:sz w:val="18"/>
                <w:szCs w:val="18"/>
              </w:rPr>
            </w:pPr>
          </w:p>
        </w:tc>
      </w:tr>
    </w:tbl>
    <w:p w14:paraId="2A6C827F">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14:paraId="7282011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szCs w:val="24"/>
        </w:rPr>
      </w:pPr>
      <w:r>
        <w:rPr>
          <w:rFonts w:hint="eastAsia" w:ascii="宋体" w:hAnsi="宋体"/>
          <w:sz w:val="24"/>
          <w:szCs w:val="24"/>
        </w:rPr>
        <w:t>建有动漫</w:t>
      </w:r>
      <w:r>
        <w:rPr>
          <w:rFonts w:hint="eastAsia" w:ascii="宋体" w:hAnsi="宋体"/>
          <w:sz w:val="24"/>
          <w:szCs w:val="24"/>
          <w:lang w:val="en-US" w:eastAsia="zh-CN"/>
        </w:rPr>
        <w:t>制作技术</w:t>
      </w:r>
      <w:r>
        <w:rPr>
          <w:rFonts w:hint="eastAsia" w:ascii="宋体" w:hAnsi="宋体"/>
          <w:sz w:val="24"/>
          <w:szCs w:val="24"/>
        </w:rPr>
        <w:t>等</w:t>
      </w:r>
      <w:r>
        <w:rPr>
          <w:rFonts w:hint="eastAsia" w:ascii="宋体" w:hAnsi="宋体"/>
          <w:sz w:val="24"/>
          <w:szCs w:val="24"/>
          <w:lang w:val="en-US" w:eastAsia="zh-CN"/>
        </w:rPr>
        <w:t>1</w:t>
      </w:r>
      <w:r>
        <w:rPr>
          <w:rFonts w:hint="eastAsia" w:ascii="宋体" w:hAnsi="宋体"/>
          <w:sz w:val="24"/>
          <w:szCs w:val="24"/>
        </w:rPr>
        <w:t>个校内实训基地，可以承担FLASH动画设计与制作</w:t>
      </w:r>
      <w:r>
        <w:rPr>
          <w:rFonts w:hint="eastAsia" w:ascii="宋体" w:hAnsi="宋体"/>
          <w:sz w:val="24"/>
          <w:szCs w:val="24"/>
          <w:lang w:eastAsia="zh-CN"/>
        </w:rPr>
        <w:t>、</w:t>
      </w:r>
      <w:r>
        <w:rPr>
          <w:rFonts w:hint="eastAsia" w:ascii="宋体" w:hAnsi="宋体"/>
          <w:sz w:val="24"/>
          <w:szCs w:val="24"/>
        </w:rPr>
        <w:t>影视后期制作</w:t>
      </w:r>
      <w:r>
        <w:rPr>
          <w:rFonts w:hint="eastAsia" w:ascii="宋体" w:hAnsi="宋体"/>
          <w:sz w:val="24"/>
          <w:szCs w:val="24"/>
          <w:lang w:eastAsia="zh-CN"/>
        </w:rPr>
        <w:t>、</w:t>
      </w:r>
      <w:r>
        <w:rPr>
          <w:rFonts w:hint="eastAsia" w:ascii="宋体" w:hAnsi="宋体"/>
          <w:sz w:val="24"/>
          <w:szCs w:val="24"/>
        </w:rPr>
        <w:t>三维建模基础</w:t>
      </w:r>
      <w:r>
        <w:rPr>
          <w:rFonts w:hint="eastAsia" w:ascii="宋体" w:hAnsi="宋体"/>
          <w:sz w:val="24"/>
          <w:szCs w:val="24"/>
          <w:lang w:eastAsia="zh-CN"/>
        </w:rPr>
        <w:t>、</w:t>
      </w:r>
      <w:r>
        <w:rPr>
          <w:rFonts w:hint="eastAsia" w:ascii="宋体" w:hAnsi="宋体"/>
          <w:sz w:val="24"/>
          <w:szCs w:val="24"/>
        </w:rPr>
        <w:t>短片制作</w:t>
      </w:r>
      <w:r>
        <w:rPr>
          <w:rFonts w:hint="eastAsia" w:ascii="宋体" w:hAnsi="宋体"/>
          <w:sz w:val="24"/>
          <w:szCs w:val="24"/>
          <w:lang w:eastAsia="zh-CN"/>
        </w:rPr>
        <w:t>、</w:t>
      </w:r>
      <w:r>
        <w:rPr>
          <w:rFonts w:hint="eastAsia" w:ascii="宋体" w:hAnsi="宋体"/>
          <w:sz w:val="24"/>
          <w:szCs w:val="24"/>
          <w:lang w:val="en-US" w:eastAsia="zh-CN"/>
        </w:rPr>
        <w:t>Blender</w:t>
      </w:r>
      <w:r>
        <w:rPr>
          <w:rFonts w:hint="eastAsia" w:ascii="宋体" w:hAnsi="宋体"/>
          <w:sz w:val="24"/>
          <w:szCs w:val="24"/>
          <w:lang w:eastAsia="zh-CN"/>
        </w:rPr>
        <w:t>、</w:t>
      </w:r>
      <w:r>
        <w:rPr>
          <w:rFonts w:hint="eastAsia" w:ascii="宋体" w:hAnsi="宋体"/>
          <w:sz w:val="24"/>
          <w:szCs w:val="24"/>
          <w:lang w:val="en-US" w:eastAsia="zh-CN"/>
        </w:rPr>
        <w:t>Nuke</w:t>
      </w:r>
      <w:r>
        <w:rPr>
          <w:rFonts w:hint="eastAsia" w:ascii="宋体" w:hAnsi="宋体"/>
          <w:sz w:val="24"/>
          <w:szCs w:val="24"/>
        </w:rPr>
        <w:t>项目制作等多门课程的实训教学任务。</w:t>
      </w:r>
    </w:p>
    <w:p w14:paraId="34E7FA84">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w:t>
      </w:r>
      <w:r>
        <w:rPr>
          <w:rFonts w:hint="eastAsia" w:ascii="宋体" w:hAnsi="宋体"/>
          <w:b/>
          <w:sz w:val="24"/>
          <w:szCs w:val="24"/>
          <w:lang w:val="en-US" w:eastAsia="zh-CN"/>
        </w:rPr>
        <w:t>3</w:t>
      </w:r>
      <w:r>
        <w:rPr>
          <w:rFonts w:hint="eastAsia" w:ascii="宋体" w:hAnsi="宋体"/>
          <w:b/>
          <w:sz w:val="24"/>
          <w:szCs w:val="24"/>
        </w:rPr>
        <w:t xml:space="preserve">   校内实训基地情况表</w:t>
      </w:r>
    </w:p>
    <w:tbl>
      <w:tblPr>
        <w:tblStyle w:val="24"/>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18"/>
        <w:gridCol w:w="1591"/>
        <w:gridCol w:w="1701"/>
        <w:gridCol w:w="2977"/>
      </w:tblGrid>
      <w:tr w14:paraId="5C7B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52D475DD">
            <w:pPr>
              <w:jc w:val="center"/>
              <w:rPr>
                <w:rFonts w:ascii="宋体" w:hAnsi="宋体"/>
                <w:b/>
                <w:bCs/>
                <w:sz w:val="18"/>
                <w:szCs w:val="18"/>
              </w:rPr>
            </w:pPr>
            <w:r>
              <w:rPr>
                <w:rFonts w:hint="eastAsia" w:ascii="宋体" w:hAnsi="宋体"/>
                <w:b/>
                <w:bCs/>
                <w:sz w:val="18"/>
                <w:szCs w:val="18"/>
              </w:rPr>
              <w:t>序号</w:t>
            </w:r>
          </w:p>
        </w:tc>
        <w:tc>
          <w:tcPr>
            <w:tcW w:w="1418" w:type="dxa"/>
            <w:shd w:val="clear" w:color="auto" w:fill="auto"/>
            <w:vAlign w:val="center"/>
          </w:tcPr>
          <w:p w14:paraId="617273FD">
            <w:pPr>
              <w:jc w:val="center"/>
              <w:rPr>
                <w:rFonts w:ascii="宋体" w:hAnsi="宋体"/>
                <w:b/>
                <w:bCs/>
                <w:sz w:val="18"/>
                <w:szCs w:val="18"/>
              </w:rPr>
            </w:pPr>
            <w:r>
              <w:rPr>
                <w:rFonts w:hint="eastAsia" w:ascii="宋体" w:hAnsi="宋体"/>
                <w:b/>
                <w:bCs/>
                <w:sz w:val="18"/>
                <w:szCs w:val="18"/>
              </w:rPr>
              <w:t>实训基地名称</w:t>
            </w:r>
          </w:p>
        </w:tc>
        <w:tc>
          <w:tcPr>
            <w:tcW w:w="1591" w:type="dxa"/>
            <w:shd w:val="clear" w:color="auto" w:fill="auto"/>
            <w:vAlign w:val="center"/>
          </w:tcPr>
          <w:p w14:paraId="2D530D28">
            <w:pPr>
              <w:jc w:val="center"/>
              <w:rPr>
                <w:rFonts w:ascii="宋体" w:hAnsi="宋体"/>
                <w:b/>
                <w:bCs/>
                <w:sz w:val="18"/>
                <w:szCs w:val="18"/>
              </w:rPr>
            </w:pPr>
            <w:r>
              <w:rPr>
                <w:rFonts w:hint="eastAsia" w:ascii="宋体" w:hAnsi="宋体"/>
                <w:b/>
                <w:bCs/>
                <w:sz w:val="18"/>
                <w:szCs w:val="18"/>
              </w:rPr>
              <w:t>主要实训项目</w:t>
            </w:r>
          </w:p>
        </w:tc>
        <w:tc>
          <w:tcPr>
            <w:tcW w:w="1701" w:type="dxa"/>
            <w:shd w:val="clear" w:color="auto" w:fill="auto"/>
            <w:vAlign w:val="center"/>
          </w:tcPr>
          <w:p w14:paraId="6FF53F2C">
            <w:pPr>
              <w:jc w:val="center"/>
              <w:rPr>
                <w:rFonts w:ascii="宋体" w:hAnsi="宋体"/>
                <w:b/>
                <w:bCs/>
                <w:sz w:val="18"/>
                <w:szCs w:val="18"/>
              </w:rPr>
            </w:pPr>
            <w:r>
              <w:rPr>
                <w:rFonts w:hint="eastAsia" w:ascii="宋体" w:hAnsi="宋体"/>
                <w:b/>
                <w:bCs/>
                <w:sz w:val="18"/>
                <w:szCs w:val="18"/>
              </w:rPr>
              <w:t>实训设备</w:t>
            </w:r>
          </w:p>
        </w:tc>
        <w:tc>
          <w:tcPr>
            <w:tcW w:w="2977" w:type="dxa"/>
            <w:shd w:val="clear" w:color="auto" w:fill="auto"/>
            <w:vAlign w:val="center"/>
          </w:tcPr>
          <w:p w14:paraId="2174AD42">
            <w:pPr>
              <w:jc w:val="center"/>
              <w:rPr>
                <w:rFonts w:ascii="宋体" w:hAnsi="宋体"/>
                <w:b/>
                <w:bCs/>
                <w:sz w:val="18"/>
                <w:szCs w:val="18"/>
              </w:rPr>
            </w:pPr>
            <w:r>
              <w:rPr>
                <w:rFonts w:hint="eastAsia" w:ascii="宋体" w:hAnsi="宋体"/>
                <w:b/>
                <w:bCs/>
                <w:sz w:val="18"/>
                <w:szCs w:val="18"/>
              </w:rPr>
              <w:t>适用范围（职业鉴定项目）</w:t>
            </w:r>
          </w:p>
        </w:tc>
      </w:tr>
      <w:tr w14:paraId="5B292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14:paraId="3D017467">
            <w:pPr>
              <w:jc w:val="center"/>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1</w:t>
            </w:r>
          </w:p>
        </w:tc>
        <w:tc>
          <w:tcPr>
            <w:tcW w:w="1418" w:type="dxa"/>
            <w:shd w:val="clear" w:color="auto" w:fill="auto"/>
            <w:vAlign w:val="center"/>
          </w:tcPr>
          <w:p w14:paraId="6AEEF839">
            <w:pPr>
              <w:jc w:val="center"/>
              <w:rPr>
                <w:rFonts w:hint="default" w:ascii="Times New Roman" w:hAnsi="Times New Roman"/>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动漫制作技术</w:t>
            </w:r>
          </w:p>
        </w:tc>
        <w:tc>
          <w:tcPr>
            <w:tcW w:w="1591" w:type="dxa"/>
            <w:shd w:val="clear" w:color="auto" w:fill="auto"/>
            <w:vAlign w:val="center"/>
          </w:tcPr>
          <w:p w14:paraId="63974AFC">
            <w:pPr>
              <w:jc w:val="center"/>
              <w:rPr>
                <w:rFonts w:hint="default" w:ascii="Times New Roman" w:hAnsi="Times New Roman"/>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动漫制作相关的技能应用</w:t>
            </w:r>
          </w:p>
        </w:tc>
        <w:tc>
          <w:tcPr>
            <w:tcW w:w="1701" w:type="dxa"/>
            <w:shd w:val="clear" w:color="auto" w:fill="auto"/>
            <w:vAlign w:val="center"/>
          </w:tcPr>
          <w:p w14:paraId="7B4EFF73">
            <w:pPr>
              <w:jc w:val="center"/>
              <w:rPr>
                <w:rFonts w:hint="default" w:ascii="Times New Roman" w:hAnsi="Times New Roman"/>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电脑</w:t>
            </w:r>
          </w:p>
        </w:tc>
        <w:tc>
          <w:tcPr>
            <w:tcW w:w="2977" w:type="dxa"/>
            <w:shd w:val="clear" w:color="auto" w:fill="auto"/>
            <w:vAlign w:val="center"/>
          </w:tcPr>
          <w:p w14:paraId="667BE595">
            <w:pPr>
              <w:jc w:val="center"/>
              <w:rPr>
                <w:rFonts w:hint="eastAsia" w:ascii="Times New Roman" w:hAnsi="Times New Roman" w:eastAsia="宋体"/>
                <w:bCs/>
                <w:color w:val="000000" w:themeColor="text1"/>
                <w:szCs w:val="21"/>
                <w:lang w:eastAsia="zh-CN"/>
                <w14:textFill>
                  <w14:solidFill>
                    <w14:schemeClr w14:val="tx1"/>
                  </w14:solidFill>
                </w14:textFill>
              </w:rPr>
            </w:pPr>
            <w:r>
              <w:rPr>
                <w:rFonts w:hint="eastAsia" w:ascii="Times New Roman" w:hAnsi="Times New Roman"/>
                <w:bCs/>
                <w:color w:val="000000" w:themeColor="text1"/>
                <w:szCs w:val="21"/>
                <w14:textFill>
                  <w14:solidFill>
                    <w14:schemeClr w14:val="tx1"/>
                  </w14:solidFill>
                </w14:textFill>
              </w:rPr>
              <w:t>广告设计师</w:t>
            </w:r>
            <w:r>
              <w:rPr>
                <w:rFonts w:hint="eastAsia" w:ascii="Times New Roman" w:hAnsi="Times New Roman"/>
                <w:bCs/>
                <w:color w:val="000000" w:themeColor="text1"/>
                <w:szCs w:val="21"/>
                <w:lang w:eastAsia="zh-CN"/>
                <w14:textFill>
                  <w14:solidFill>
                    <w14:schemeClr w14:val="tx1"/>
                  </w14:solidFill>
                </w14:textFill>
              </w:rPr>
              <w:t>、</w:t>
            </w:r>
          </w:p>
          <w:p w14:paraId="28FF5607">
            <w:pPr>
              <w:jc w:val="center"/>
              <w:rPr>
                <w:rFonts w:ascii="Times New Roman" w:hAnsi="Times New Roman"/>
                <w:color w:val="000000" w:themeColor="text1"/>
                <w:szCs w:val="21"/>
                <w14:textFill>
                  <w14:solidFill>
                    <w14:schemeClr w14:val="tx1"/>
                  </w14:solidFill>
                </w14:textFill>
              </w:rPr>
            </w:pPr>
            <w:r>
              <w:rPr>
                <w:rFonts w:hint="eastAsia" w:ascii="Times New Roman" w:hAnsi="Times New Roman"/>
                <w:bCs/>
                <w:color w:val="000000" w:themeColor="text1"/>
                <w:szCs w:val="21"/>
                <w14:textFill>
                  <w14:solidFill>
                    <w14:schemeClr w14:val="tx1"/>
                  </w14:solidFill>
                </w14:textFill>
              </w:rPr>
              <w:t>全媒体运营师</w:t>
            </w:r>
          </w:p>
        </w:tc>
      </w:tr>
    </w:tbl>
    <w:p w14:paraId="649B65E0">
      <w:pPr>
        <w:ind w:firstLine="482" w:firstLineChars="200"/>
        <w:rPr>
          <w:rFonts w:hint="eastAsia" w:ascii="黑体" w:hAnsi="黑体" w:eastAsia="黑体"/>
          <w:b/>
          <w:sz w:val="24"/>
          <w:szCs w:val="24"/>
        </w:rPr>
      </w:pPr>
      <w:bookmarkStart w:id="61" w:name="_Toc407696166"/>
      <w:bookmarkStart w:id="62" w:name="_Toc407697924"/>
      <w:bookmarkStart w:id="63" w:name="_Toc405393408"/>
    </w:p>
    <w:p w14:paraId="2F414C84">
      <w:pPr>
        <w:ind w:firstLine="482" w:firstLineChars="200"/>
        <w:rPr>
          <w:rFonts w:ascii="黑体" w:hAnsi="黑体" w:eastAsia="黑体"/>
          <w:b/>
          <w:sz w:val="24"/>
          <w:szCs w:val="24"/>
        </w:rPr>
      </w:pPr>
      <w:r>
        <w:rPr>
          <w:rFonts w:hint="eastAsia" w:ascii="黑体" w:hAnsi="黑体" w:eastAsia="黑体"/>
          <w:b/>
          <w:sz w:val="24"/>
          <w:szCs w:val="24"/>
        </w:rPr>
        <w:t>3.校外实践教学条件</w:t>
      </w:r>
      <w:bookmarkEnd w:id="61"/>
      <w:bookmarkEnd w:id="62"/>
      <w:bookmarkEnd w:id="63"/>
    </w:p>
    <w:p w14:paraId="48822D75">
      <w:pPr>
        <w:spacing w:line="500" w:lineRule="exact"/>
        <w:ind w:firstLine="480" w:firstLineChars="200"/>
        <w:rPr>
          <w:sz w:val="24"/>
        </w:rPr>
      </w:pPr>
      <w:bookmarkStart w:id="64" w:name="_Toc407696167"/>
      <w:bookmarkStart w:id="65" w:name="_Toc407697925"/>
      <w:bookmarkStart w:id="66" w:name="_Toc405393409"/>
      <w:r>
        <w:rPr>
          <w:rFonts w:hint="eastAsia"/>
          <w:sz w:val="24"/>
        </w:rPr>
        <w:t>通过校企合作，与</w:t>
      </w:r>
      <w:r>
        <w:rPr>
          <w:rFonts w:hint="eastAsia"/>
          <w:sz w:val="24"/>
          <w:lang w:val="en-US" w:eastAsia="zh-CN"/>
        </w:rPr>
        <w:t>1</w:t>
      </w:r>
      <w:r>
        <w:rPr>
          <w:rFonts w:hint="eastAsia"/>
          <w:sz w:val="24"/>
        </w:rPr>
        <w:t>家企业签订合作协议，建成稳定的校外实训基地，部分基地情况如下表。</w:t>
      </w:r>
    </w:p>
    <w:p w14:paraId="0C8B1978">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w:t>
      </w:r>
      <w:r>
        <w:rPr>
          <w:rFonts w:hint="eastAsia" w:ascii="宋体" w:hAnsi="宋体"/>
          <w:b/>
          <w:sz w:val="24"/>
          <w:szCs w:val="24"/>
          <w:lang w:val="en-US" w:eastAsia="zh-CN"/>
        </w:rPr>
        <w:t>4</w:t>
      </w:r>
      <w:r>
        <w:rPr>
          <w:rFonts w:hint="eastAsia" w:ascii="宋体" w:hAnsi="宋体"/>
          <w:b/>
          <w:sz w:val="24"/>
          <w:szCs w:val="24"/>
        </w:rPr>
        <w:t xml:space="preserve">   校外实训基地情况表</w:t>
      </w:r>
    </w:p>
    <w:tbl>
      <w:tblPr>
        <w:tblStyle w:val="24"/>
        <w:tblW w:w="8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514"/>
        <w:gridCol w:w="1843"/>
        <w:gridCol w:w="1842"/>
        <w:gridCol w:w="2552"/>
      </w:tblGrid>
      <w:tr w14:paraId="2CC17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0C1B6DB3">
            <w:pPr>
              <w:jc w:val="center"/>
              <w:rPr>
                <w:rFonts w:ascii="宋体" w:hAnsi="宋体"/>
                <w:szCs w:val="21"/>
              </w:rPr>
            </w:pPr>
            <w:r>
              <w:rPr>
                <w:rFonts w:hint="eastAsia" w:ascii="宋体" w:hAnsi="宋体"/>
                <w:szCs w:val="21"/>
              </w:rPr>
              <w:t>序号</w:t>
            </w:r>
          </w:p>
        </w:tc>
        <w:tc>
          <w:tcPr>
            <w:tcW w:w="1514" w:type="dxa"/>
            <w:shd w:val="clear" w:color="auto" w:fill="auto"/>
            <w:vAlign w:val="center"/>
          </w:tcPr>
          <w:p w14:paraId="3F512ACA">
            <w:pPr>
              <w:jc w:val="center"/>
              <w:rPr>
                <w:rFonts w:ascii="宋体" w:hAnsi="宋体"/>
                <w:szCs w:val="21"/>
              </w:rPr>
            </w:pPr>
            <w:r>
              <w:rPr>
                <w:rFonts w:hint="eastAsia" w:ascii="宋体" w:hAnsi="宋体"/>
                <w:szCs w:val="21"/>
              </w:rPr>
              <w:t>实训基地名称</w:t>
            </w:r>
          </w:p>
        </w:tc>
        <w:tc>
          <w:tcPr>
            <w:tcW w:w="1843" w:type="dxa"/>
            <w:shd w:val="clear" w:color="auto" w:fill="auto"/>
            <w:vAlign w:val="center"/>
          </w:tcPr>
          <w:p w14:paraId="0904A232">
            <w:pPr>
              <w:jc w:val="center"/>
              <w:rPr>
                <w:rFonts w:ascii="宋体" w:hAnsi="宋体"/>
                <w:szCs w:val="21"/>
              </w:rPr>
            </w:pPr>
            <w:r>
              <w:rPr>
                <w:rFonts w:hint="eastAsia" w:ascii="宋体" w:hAnsi="宋体"/>
                <w:szCs w:val="21"/>
              </w:rPr>
              <w:t>主要实训项目</w:t>
            </w:r>
          </w:p>
        </w:tc>
        <w:tc>
          <w:tcPr>
            <w:tcW w:w="1842" w:type="dxa"/>
            <w:shd w:val="clear" w:color="auto" w:fill="auto"/>
            <w:vAlign w:val="center"/>
          </w:tcPr>
          <w:p w14:paraId="78394DE9">
            <w:pPr>
              <w:jc w:val="center"/>
              <w:rPr>
                <w:rFonts w:ascii="宋体" w:hAnsi="宋体"/>
                <w:szCs w:val="21"/>
              </w:rPr>
            </w:pPr>
            <w:r>
              <w:rPr>
                <w:rFonts w:hint="eastAsia" w:ascii="宋体" w:hAnsi="宋体"/>
                <w:szCs w:val="21"/>
              </w:rPr>
              <w:t>实训设备</w:t>
            </w:r>
          </w:p>
        </w:tc>
        <w:tc>
          <w:tcPr>
            <w:tcW w:w="2552" w:type="dxa"/>
            <w:shd w:val="clear" w:color="auto" w:fill="auto"/>
            <w:vAlign w:val="center"/>
          </w:tcPr>
          <w:p w14:paraId="7D78AE5C">
            <w:pPr>
              <w:jc w:val="center"/>
              <w:rPr>
                <w:rFonts w:ascii="宋体" w:hAnsi="宋体"/>
                <w:szCs w:val="21"/>
              </w:rPr>
            </w:pPr>
            <w:r>
              <w:rPr>
                <w:rFonts w:hint="eastAsia" w:ascii="宋体" w:hAnsi="宋体"/>
                <w:szCs w:val="21"/>
              </w:rPr>
              <w:t>实训指导及实训实习管理模式</w:t>
            </w:r>
          </w:p>
        </w:tc>
      </w:tr>
      <w:tr w14:paraId="4B4C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4F733216">
            <w:pPr>
              <w:jc w:val="center"/>
              <w:rPr>
                <w:rFonts w:ascii="宋体" w:hAnsi="宋体"/>
                <w:szCs w:val="21"/>
              </w:rPr>
            </w:pPr>
            <w:r>
              <w:rPr>
                <w:rFonts w:hint="eastAsia" w:ascii="宋体" w:hAnsi="宋体"/>
                <w:szCs w:val="21"/>
              </w:rPr>
              <w:t>1</w:t>
            </w:r>
          </w:p>
        </w:tc>
        <w:tc>
          <w:tcPr>
            <w:tcW w:w="1514" w:type="dxa"/>
            <w:shd w:val="clear" w:color="auto" w:fill="auto"/>
            <w:vAlign w:val="center"/>
          </w:tcPr>
          <w:p w14:paraId="078049C8">
            <w:pPr>
              <w:jc w:val="center"/>
              <w:rPr>
                <w:rFonts w:ascii="宋体" w:hAnsi="宋体"/>
                <w:szCs w:val="21"/>
              </w:rPr>
            </w:pPr>
            <w:r>
              <w:rPr>
                <w:rFonts w:hint="eastAsia" w:ascii="Times New Roman" w:hAnsi="Times New Roman"/>
                <w:color w:val="000000" w:themeColor="text1"/>
                <w:szCs w:val="21"/>
                <w14:textFill>
                  <w14:solidFill>
                    <w14:schemeClr w14:val="tx1"/>
                  </w14:solidFill>
                </w14:textFill>
              </w:rPr>
              <w:t>山东未来网络研究院</w:t>
            </w:r>
          </w:p>
        </w:tc>
        <w:tc>
          <w:tcPr>
            <w:tcW w:w="1843" w:type="dxa"/>
            <w:shd w:val="clear" w:color="auto" w:fill="auto"/>
            <w:vAlign w:val="center"/>
          </w:tcPr>
          <w:p w14:paraId="3AF2FD35">
            <w:pPr>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动漫制作、</w:t>
            </w:r>
          </w:p>
          <w:p w14:paraId="761780A2">
            <w:pPr>
              <w:jc w:val="center"/>
              <w:rPr>
                <w:rFonts w:hint="default" w:ascii="宋体" w:hAnsi="宋体" w:eastAsia="宋体"/>
                <w:szCs w:val="21"/>
                <w:lang w:val="en-US" w:eastAsia="zh-CN"/>
              </w:rPr>
            </w:pPr>
            <w:r>
              <w:rPr>
                <w:rFonts w:hint="eastAsia" w:ascii="宋体" w:hAnsi="宋体"/>
                <w:szCs w:val="21"/>
                <w:lang w:val="en-US" w:eastAsia="zh-CN"/>
              </w:rPr>
              <w:t>AR/VR制作</w:t>
            </w:r>
          </w:p>
        </w:tc>
        <w:tc>
          <w:tcPr>
            <w:tcW w:w="1842" w:type="dxa"/>
            <w:shd w:val="clear" w:color="auto" w:fill="auto"/>
            <w:vAlign w:val="center"/>
          </w:tcPr>
          <w:p w14:paraId="532E443E">
            <w:pPr>
              <w:jc w:val="center"/>
              <w:rPr>
                <w:rFonts w:ascii="宋体" w:hAnsi="宋体"/>
                <w:szCs w:val="21"/>
              </w:rPr>
            </w:pPr>
            <w:r>
              <w:rPr>
                <w:rFonts w:ascii="Times New Roman" w:hAnsi="Times New Roman"/>
                <w:color w:val="000000" w:themeColor="text1"/>
                <w:szCs w:val="21"/>
                <w14:textFill>
                  <w14:solidFill>
                    <w14:schemeClr w14:val="tx1"/>
                  </w14:solidFill>
                </w14:textFill>
              </w:rPr>
              <w:t>电脑</w:t>
            </w:r>
          </w:p>
        </w:tc>
        <w:tc>
          <w:tcPr>
            <w:tcW w:w="2552" w:type="dxa"/>
            <w:shd w:val="clear" w:color="auto" w:fill="auto"/>
            <w:vAlign w:val="center"/>
          </w:tcPr>
          <w:p w14:paraId="7A1E3CFE">
            <w:pPr>
              <w:jc w:val="center"/>
              <w:rPr>
                <w:rFonts w:ascii="宋体" w:hAnsi="宋体"/>
                <w:szCs w:val="21"/>
              </w:rPr>
            </w:pPr>
            <w:r>
              <w:rPr>
                <w:rFonts w:ascii="Times New Roman" w:hAnsi="Times New Roman"/>
                <w:color w:val="000000" w:themeColor="text1"/>
                <w:szCs w:val="21"/>
                <w14:textFill>
                  <w14:solidFill>
                    <w14:schemeClr w14:val="tx1"/>
                  </w14:solidFill>
                </w14:textFill>
              </w:rPr>
              <w:t>配套课程资源、师资培训</w:t>
            </w:r>
          </w:p>
        </w:tc>
      </w:tr>
    </w:tbl>
    <w:p w14:paraId="1F0BEB24">
      <w:pPr>
        <w:ind w:firstLine="482" w:firstLineChars="200"/>
        <w:rPr>
          <w:rFonts w:ascii="黑体" w:hAnsi="黑体" w:eastAsia="黑体"/>
          <w:b/>
          <w:sz w:val="24"/>
          <w:szCs w:val="24"/>
        </w:rPr>
      </w:pPr>
      <w:r>
        <w:rPr>
          <w:rFonts w:hint="eastAsia" w:ascii="黑体" w:hAnsi="黑体" w:eastAsia="黑体"/>
          <w:b/>
          <w:sz w:val="24"/>
          <w:szCs w:val="24"/>
        </w:rPr>
        <w:t>4.信息化资源</w:t>
      </w:r>
      <w:bookmarkEnd w:id="64"/>
      <w:bookmarkEnd w:id="65"/>
      <w:bookmarkEnd w:id="66"/>
    </w:p>
    <w:p w14:paraId="0B5E7F9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szCs w:val="24"/>
        </w:rPr>
      </w:pPr>
      <w:bookmarkStart w:id="67" w:name="_Toc46303729"/>
      <w:r>
        <w:rPr>
          <w:rFonts w:hint="eastAsia" w:ascii="宋体" w:hAnsi="宋体"/>
          <w:sz w:val="24"/>
          <w:szCs w:val="24"/>
        </w:rPr>
        <w:t>每门课程创建相应的优慕课，保证教学资源库的丰富性，并有精品优慕课一门。具有可利用的数字化教学资源库，文献资料、常见问题解答等信息化条件；鼓励教师开发并利用信息化教学资源、教学平台，创新教学方法，引导学生利用信息化教学条件自主学习，提升教学效果。</w:t>
      </w:r>
    </w:p>
    <w:p w14:paraId="491EDB32">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67"/>
    </w:p>
    <w:p w14:paraId="2B8CC97A">
      <w:pPr>
        <w:spacing w:line="500" w:lineRule="exact"/>
        <w:ind w:firstLine="482" w:firstLineChars="200"/>
        <w:rPr>
          <w:rFonts w:ascii="黑体" w:hAnsi="黑体" w:eastAsia="黑体"/>
          <w:b/>
          <w:sz w:val="24"/>
          <w:szCs w:val="24"/>
        </w:rPr>
      </w:pPr>
      <w:r>
        <w:rPr>
          <w:rFonts w:ascii="黑体" w:hAnsi="黑体" w:eastAsia="黑体"/>
          <w:b/>
          <w:sz w:val="24"/>
          <w:szCs w:val="24"/>
        </w:rPr>
        <w:t>1.</w:t>
      </w:r>
      <w:r>
        <w:rPr>
          <w:rFonts w:hint="eastAsia" w:ascii="黑体" w:hAnsi="黑体" w:eastAsia="黑体"/>
          <w:b/>
          <w:sz w:val="24"/>
          <w:szCs w:val="24"/>
        </w:rPr>
        <w:t>教材使用及开发情况</w:t>
      </w:r>
    </w:p>
    <w:p w14:paraId="2D631DA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szCs w:val="24"/>
        </w:rPr>
      </w:pPr>
      <w:r>
        <w:rPr>
          <w:rFonts w:hint="eastAsia" w:ascii="宋体" w:hAnsi="宋体"/>
          <w:sz w:val="24"/>
          <w:szCs w:val="24"/>
        </w:rPr>
        <w:t>按照国家规定选用优质教材，禁止不合格的教材进入课堂。学校建立了专业教师、行业专家和教研人员等参与的教材选用机构，完善教材选用制度，经过规范程序择优选用教材。</w:t>
      </w:r>
    </w:p>
    <w:p w14:paraId="7F8D3AB8">
      <w:pPr>
        <w:spacing w:line="500" w:lineRule="exact"/>
        <w:ind w:firstLine="482" w:firstLineChars="200"/>
        <w:rPr>
          <w:rFonts w:ascii="黑体" w:hAnsi="黑体" w:eastAsia="黑体"/>
          <w:b/>
          <w:sz w:val="24"/>
          <w:szCs w:val="24"/>
        </w:rPr>
      </w:pPr>
      <w:r>
        <w:rPr>
          <w:rFonts w:ascii="黑体" w:hAnsi="黑体" w:eastAsia="黑体"/>
          <w:b/>
          <w:sz w:val="24"/>
          <w:szCs w:val="24"/>
        </w:rPr>
        <w:t>2.</w:t>
      </w:r>
      <w:r>
        <w:rPr>
          <w:rFonts w:hint="eastAsia" w:ascii="黑体" w:hAnsi="黑体" w:eastAsia="黑体"/>
          <w:b/>
          <w:sz w:val="24"/>
          <w:szCs w:val="24"/>
        </w:rPr>
        <w:t>图书</w:t>
      </w:r>
    </w:p>
    <w:p w14:paraId="6662194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黑体" w:hAnsi="黑体" w:eastAsia="黑体"/>
          <w:b/>
          <w:sz w:val="24"/>
          <w:szCs w:val="24"/>
        </w:rPr>
      </w:pPr>
      <w:r>
        <w:rPr>
          <w:rFonts w:hint="eastAsia" w:ascii="宋体" w:hAnsi="宋体"/>
          <w:sz w:val="24"/>
          <w:szCs w:val="24"/>
        </w:rPr>
        <w:t>图书文献配备能满足人才培养、专业建设、教科研等工作的需要，方便师生查询、借阅。专业类图书文献主要包括：有关动漫制作的技术、标准、方法、操作规范以及案例类图书等。</w:t>
      </w:r>
    </w:p>
    <w:p w14:paraId="0A318697">
      <w:pPr>
        <w:numPr>
          <w:ilvl w:val="0"/>
          <w:numId w:val="3"/>
        </w:numPr>
        <w:spacing w:line="500" w:lineRule="exact"/>
        <w:ind w:firstLine="482" w:firstLineChars="200"/>
        <w:rPr>
          <w:rFonts w:hint="eastAsia" w:ascii="黑体" w:hAnsi="黑体" w:eastAsia="黑体"/>
          <w:b/>
          <w:sz w:val="24"/>
          <w:szCs w:val="24"/>
        </w:rPr>
      </w:pPr>
      <w:r>
        <w:rPr>
          <w:rFonts w:hint="eastAsia" w:ascii="黑体" w:hAnsi="黑体" w:eastAsia="黑体"/>
          <w:b/>
          <w:sz w:val="24"/>
          <w:szCs w:val="24"/>
        </w:rPr>
        <w:t>数字化教学资源建设与使用情况</w:t>
      </w:r>
      <w:bookmarkStart w:id="68" w:name="_Toc46303730"/>
    </w:p>
    <w:p w14:paraId="530CEAF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szCs w:val="24"/>
        </w:rPr>
      </w:pPr>
      <w:bookmarkStart w:id="69" w:name="_Toc93483830"/>
      <w:r>
        <w:rPr>
          <w:rFonts w:hint="eastAsia" w:ascii="宋体" w:hAnsi="宋体"/>
          <w:sz w:val="24"/>
          <w:szCs w:val="24"/>
        </w:rPr>
        <w:t>依托优质教学平台，优先从国家级数字化资源库中选用数字化教学资源，鼓励教师开发建设与课程配套的音视频素材、教学课件、数字化教学案例库、试题库等线上资源，与企业合作开发虚拟软件，建成种类丰富、形式多样、使用便捷、动态更新、能满足信息化教学的数字教学资源库。</w:t>
      </w:r>
      <w:bookmarkEnd w:id="69"/>
    </w:p>
    <w:p w14:paraId="12D7EAFA">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68"/>
    </w:p>
    <w:p w14:paraId="63433094">
      <w:pPr>
        <w:spacing w:line="500" w:lineRule="exact"/>
        <w:ind w:firstLine="482" w:firstLineChars="200"/>
        <w:rPr>
          <w:rFonts w:ascii="黑体" w:hAnsi="黑体" w:eastAsia="黑体"/>
          <w:b/>
          <w:sz w:val="24"/>
          <w:szCs w:val="24"/>
        </w:rPr>
      </w:pPr>
      <w:r>
        <w:rPr>
          <w:rFonts w:hint="eastAsia" w:ascii="黑体" w:hAnsi="黑体" w:eastAsia="黑体"/>
          <w:b/>
          <w:sz w:val="24"/>
          <w:szCs w:val="24"/>
        </w:rPr>
        <w:t>1</w:t>
      </w:r>
      <w:r>
        <w:rPr>
          <w:rFonts w:ascii="黑体" w:hAnsi="黑体" w:eastAsia="黑体"/>
          <w:b/>
          <w:sz w:val="24"/>
          <w:szCs w:val="24"/>
        </w:rPr>
        <w:t>.</w:t>
      </w:r>
      <w:r>
        <w:rPr>
          <w:rFonts w:hint="eastAsia" w:ascii="黑体" w:hAnsi="黑体" w:eastAsia="黑体"/>
          <w:b/>
          <w:sz w:val="24"/>
          <w:szCs w:val="24"/>
        </w:rPr>
        <w:t xml:space="preserve"> 教学模式</w:t>
      </w:r>
    </w:p>
    <w:p w14:paraId="541E4AC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szCs w:val="24"/>
        </w:rPr>
      </w:pPr>
      <w:r>
        <w:rPr>
          <w:rFonts w:hint="eastAsia" w:ascii="宋体" w:hAnsi="宋体"/>
          <w:sz w:val="24"/>
          <w:szCs w:val="24"/>
        </w:rPr>
        <w:t>为深化改革推动“岗课赛证”培养高技能人才，发挥动漫制作技术专业特色优势，探寻有效的高技能人才培养途径。逐步健全德技并修、工学结合的育人机制，从技术岗位复合型人才需求出发，以典型工作项目为载体，以课程改革为核心推动育人模式变革，与校企合作企业共同构建模块化、能力递进式课程体系，以行业认证、职业认证、技能大赛能力和素养要求为目标整合教学内容，不断提高学生技术技能水平，形成了“课岗融通，赛证促进，综合发展”人才培养模式。具体做法是以行业典型工作任务为主线，需要将学生掌握的知识与技能融入到完成典型工作任务的过程中去学习，在完成工作任务的过程中，实现职业素质的养成与职业技能的培养。课程内容组织形式是我院组织课程专家、企业生产一线的技术专家、能工巧匠和专业教师成立学习领域开发建设团队，构建学习情境。在教学实施中，强调教学过程的行动导向，每一个任务的完成要按照“咨询、决策、计划、实施、检查、评估”这一完整的行动过程实施教学过程，完成职业能力和职业素质同步培养。</w:t>
      </w:r>
    </w:p>
    <w:p w14:paraId="3FB7E61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szCs w:val="24"/>
        </w:rPr>
      </w:pPr>
      <w:r>
        <w:rPr>
          <w:rFonts w:hint="eastAsia" w:ascii="宋体" w:hAnsi="宋体"/>
          <w:sz w:val="24"/>
          <w:szCs w:val="24"/>
        </w:rPr>
        <w:t>在教学过程中，不断加强校企合作，引进企业入驻学校，促进校企深度融合，模拟企业真实的工作环境，服务地方经济发展；将企业所需课程嵌入到专业人才培养方案中，把真实工作案例引入到专业课堂中，课程由企业资深讲师和行业企业专家进行讲授，并且不定期安排教师下企业进行岗位技能培训。使任课教师理论水平提高，实践经验更加丰富，具备计算机行业“双师”型教师资格。</w:t>
      </w:r>
    </w:p>
    <w:p w14:paraId="03B2612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szCs w:val="24"/>
        </w:rPr>
      </w:pPr>
      <w:r>
        <w:rPr>
          <w:rFonts w:hint="eastAsia" w:ascii="宋体" w:hAnsi="宋体"/>
          <w:sz w:val="24"/>
          <w:szCs w:val="24"/>
        </w:rPr>
        <w:t>坚持一个原则：主动适应社会经济发展需要，坚持德智体美全面发展，突出应用性和针对性，加强实践能力培养，贯彻产学结合思想，从实际出发办出特色；</w:t>
      </w:r>
    </w:p>
    <w:p w14:paraId="5FD992F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szCs w:val="24"/>
        </w:rPr>
      </w:pPr>
      <w:r>
        <w:rPr>
          <w:rFonts w:hint="eastAsia" w:ascii="宋体" w:hAnsi="宋体"/>
          <w:sz w:val="24"/>
          <w:szCs w:val="24"/>
        </w:rPr>
        <w:t>面向三大岗位：二维动画设计与制作、三维动画设计与制作与影视后期制作；</w:t>
      </w:r>
    </w:p>
    <w:p w14:paraId="1148041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szCs w:val="24"/>
        </w:rPr>
      </w:pPr>
      <w:r>
        <w:rPr>
          <w:rFonts w:hint="eastAsia" w:ascii="宋体" w:hAnsi="宋体"/>
          <w:sz w:val="24"/>
          <w:szCs w:val="24"/>
        </w:rPr>
        <w:t>通过三个结合：教学做相结合；素质养成与能力培养相结合，校内实训和校外实践相结合。</w:t>
      </w:r>
    </w:p>
    <w:p w14:paraId="767FAFD5">
      <w:pPr>
        <w:spacing w:line="500" w:lineRule="exact"/>
        <w:ind w:firstLine="482" w:firstLineChars="200"/>
        <w:rPr>
          <w:rFonts w:ascii="宋体" w:hAnsi="宋体" w:cs="宋体"/>
          <w:kern w:val="0"/>
          <w:sz w:val="24"/>
          <w:szCs w:val="24"/>
        </w:rPr>
      </w:pPr>
      <w:r>
        <w:rPr>
          <w:rFonts w:hint="eastAsia" w:ascii="黑体" w:hAnsi="黑体" w:eastAsia="黑体"/>
          <w:b/>
          <w:sz w:val="24"/>
          <w:szCs w:val="24"/>
        </w:rPr>
        <w:t>2</w:t>
      </w:r>
      <w:r>
        <w:rPr>
          <w:rFonts w:ascii="黑体" w:hAnsi="黑体" w:eastAsia="黑体"/>
          <w:b/>
          <w:sz w:val="24"/>
          <w:szCs w:val="24"/>
        </w:rPr>
        <w:t>.</w:t>
      </w:r>
      <w:r>
        <w:rPr>
          <w:rFonts w:hint="eastAsia" w:ascii="黑体" w:hAnsi="黑体" w:eastAsia="黑体"/>
          <w:b/>
          <w:sz w:val="24"/>
          <w:szCs w:val="24"/>
        </w:rPr>
        <w:t>教学方法手段</w:t>
      </w:r>
      <w:r>
        <w:rPr>
          <w:rFonts w:hint="eastAsia" w:ascii="宋体" w:hAnsi="宋体" w:cs="宋体"/>
          <w:color w:val="000000"/>
          <w:sz w:val="24"/>
          <w:szCs w:val="24"/>
        </w:rPr>
        <w:t>（</w:t>
      </w:r>
      <w:r>
        <w:rPr>
          <w:rFonts w:hint="eastAsia" w:ascii="宋体" w:hAnsi="宋体" w:cs="宋体"/>
          <w:kern w:val="0"/>
          <w:sz w:val="24"/>
          <w:szCs w:val="24"/>
        </w:rPr>
        <w:t>展示教改亮点，如：“理实</w:t>
      </w:r>
      <w:r>
        <w:rPr>
          <w:rFonts w:hint="eastAsia" w:ascii="宋体" w:hAnsi="宋体"/>
          <w:sz w:val="24"/>
          <w:szCs w:val="24"/>
        </w:rPr>
        <w:t>一体化教学</w:t>
      </w:r>
      <w:r>
        <w:rPr>
          <w:rFonts w:hint="eastAsia" w:ascii="宋体" w:hAnsi="宋体" w:cs="宋体"/>
          <w:kern w:val="0"/>
          <w:sz w:val="24"/>
          <w:szCs w:val="24"/>
        </w:rPr>
        <w:t>、任务驱动，项目导向”教学方法、情景体验、案例教学法等）</w:t>
      </w:r>
    </w:p>
    <w:p w14:paraId="2BFF7220">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（1）教学方法</w:t>
      </w:r>
    </w:p>
    <w:p w14:paraId="4759FB6D">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宋体" w:hAnsi="宋体"/>
          <w:color w:val="000000" w:themeColor="text1"/>
          <w:sz w:val="24"/>
          <w14:textFill>
            <w14:solidFill>
              <w14:schemeClr w14:val="tx1"/>
            </w14:solidFill>
          </w14:textFill>
        </w:rPr>
      </w:pPr>
      <w:r>
        <w:rPr>
          <w:rFonts w:hint="eastAsia" w:ascii="宋体" w:hAnsi="宋体" w:eastAsia="宋体" w:cs="Times New Roman"/>
          <w:kern w:val="2"/>
          <w:sz w:val="24"/>
          <w:szCs w:val="24"/>
          <w:lang w:val="en-US" w:eastAsia="zh-CN" w:bidi="ar-SA"/>
        </w:rPr>
        <w:t>推广现代学徒制试点经验，普及项目教学、案例教学、情境教学、模块化教学等教学方式，广泛运用启发式、探究式、讨论式、参与式等教学方法，推进任务驱动，项目导向、情景教学方法。推广线上线下混合式教学，通过在线网络教学平台，教师优化课程教学资源，发布相关课程教学任务，通过课程视频、课程课件、课程讨论等多种教学形式，学生积极参与网络课程视频学习、课程活动、章节测验、课程实训等多项教学项目，参与课程讨论，及时提出自己的观点，通过在线课程学习，不会的地方通过教师答疑环节，听懂、学会课程任务。</w:t>
      </w:r>
    </w:p>
    <w:p w14:paraId="3D0214E9">
      <w:pPr>
        <w:pStyle w:val="67"/>
        <w:numPr>
          <w:ilvl w:val="0"/>
          <w:numId w:val="0"/>
        </w:numPr>
        <w:spacing w:line="500" w:lineRule="exact"/>
        <w:ind w:left="480" w:leftChars="0"/>
        <w:rPr>
          <w:rFonts w:ascii="宋体" w:hAnsi="宋体" w:cs="宋体"/>
          <w:kern w:val="0"/>
          <w:sz w:val="24"/>
          <w:szCs w:val="24"/>
        </w:rPr>
      </w:pPr>
      <w:r>
        <w:rPr>
          <w:rFonts w:hint="eastAsia" w:ascii="宋体" w:hAnsi="宋体" w:cs="宋体"/>
          <w:kern w:val="0"/>
          <w:sz w:val="24"/>
          <w:szCs w:val="24"/>
        </w:rPr>
        <w:t>（</w:t>
      </w:r>
      <w:r>
        <w:rPr>
          <w:rFonts w:hint="eastAsia" w:ascii="宋体" w:hAnsi="宋体" w:cs="宋体"/>
          <w:kern w:val="0"/>
          <w:sz w:val="24"/>
          <w:szCs w:val="24"/>
          <w:lang w:val="en-US" w:eastAsia="zh-CN"/>
        </w:rPr>
        <w:t>2</w:t>
      </w:r>
      <w:r>
        <w:rPr>
          <w:rFonts w:hint="eastAsia" w:ascii="宋体" w:hAnsi="宋体" w:cs="宋体"/>
          <w:kern w:val="0"/>
          <w:sz w:val="24"/>
          <w:szCs w:val="24"/>
        </w:rPr>
        <w:t>）教学手段</w:t>
      </w:r>
    </w:p>
    <w:p w14:paraId="082730C1">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网络教学平台通过大数据技术能够分析实现学生的活跃度与参与情况，生成统计表，统计学生学习的总体学习情况，教师根据学习程度及时调整教学方案，实现学生网络教学平台课程学习的高效性。加强课堂教学管理，规范教学秩序，打造优质课堂。</w:t>
      </w:r>
    </w:p>
    <w:p w14:paraId="236F8157">
      <w:pPr>
        <w:numPr>
          <w:ilvl w:val="0"/>
          <w:numId w:val="0"/>
        </w:numPr>
        <w:spacing w:line="500" w:lineRule="exact"/>
        <w:ind w:leftChars="200"/>
        <w:rPr>
          <w:rFonts w:hint="eastAsia" w:ascii="黑体" w:hAnsi="黑体" w:eastAsia="黑体"/>
          <w:b/>
          <w:sz w:val="24"/>
          <w:szCs w:val="24"/>
        </w:rPr>
      </w:pPr>
      <w:r>
        <w:rPr>
          <w:rFonts w:hint="eastAsia" w:ascii="黑体" w:hAnsi="黑体" w:eastAsia="黑体"/>
          <w:b/>
          <w:sz w:val="24"/>
          <w:szCs w:val="24"/>
          <w:lang w:val="en-US" w:eastAsia="zh-CN"/>
        </w:rPr>
        <w:t>3.</w:t>
      </w:r>
      <w:r>
        <w:rPr>
          <w:rFonts w:hint="eastAsia" w:ascii="黑体" w:hAnsi="黑体" w:eastAsia="黑体"/>
          <w:b/>
          <w:sz w:val="24"/>
          <w:szCs w:val="24"/>
        </w:rPr>
        <w:t>教学评价与考核</w:t>
      </w:r>
    </w:p>
    <w:p w14:paraId="2BB69E9E">
      <w:pPr>
        <w:pStyle w:val="84"/>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（1）评价应能引导、刺激学生的继续学习和发展</w:t>
      </w:r>
    </w:p>
    <w:p w14:paraId="27553ACF">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教学评价的主要目的是激励学生的学习兴趣和积极性。特别是职高学生评价应能刺激学生的继续学习和发展，而不能制约和降低了学生学习的兴趣，我们的评价一定要照顾到学生本身的知识技能基础、个性特点和兴趣点，使我们的评价成为鼓励学生学习的动机和源泉。</w:t>
      </w:r>
    </w:p>
    <w:p w14:paraId="1CA57BB2">
      <w:pPr>
        <w:pStyle w:val="84"/>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（2）注重培养和发展学生自我评价的能力</w:t>
      </w:r>
    </w:p>
    <w:p w14:paraId="6CBB55B1">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素质教育的评价观，就是让学生积极参与评价活动，因此在评价过程中应注重培养学生这方面的能力。</w:t>
      </w:r>
    </w:p>
    <w:p w14:paraId="25829A8A">
      <w:pPr>
        <w:pStyle w:val="84"/>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（3）评价必须频繁进行</w:t>
      </w:r>
    </w:p>
    <w:p w14:paraId="17AE0BBE">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评价是一个进行中、嵌入式的过程，因为只有随时频繁地进行，才能及时衡量学习的表现与教学目标之间的差距，发现学生的优势和不足，以进行下一步指导。当然进行评价时，也应当考虑评价活动占课堂整体教学时间的比例，避免使用过于烦琐的无实际效果的评价程序。</w:t>
      </w:r>
    </w:p>
    <w:p w14:paraId="2C0698B4">
      <w:pPr>
        <w:keepNext/>
        <w:keepLines/>
        <w:spacing w:line="500" w:lineRule="exact"/>
        <w:ind w:left="562"/>
        <w:outlineLvl w:val="1"/>
        <w:rPr>
          <w:rFonts w:ascii="Arial" w:hAnsi="Arial" w:eastAsia="黑体"/>
          <w:b/>
          <w:bCs/>
          <w:color w:val="000000"/>
          <w:sz w:val="28"/>
          <w:szCs w:val="28"/>
        </w:rPr>
      </w:pPr>
      <w:r>
        <w:rPr>
          <w:rFonts w:hint="eastAsia" w:ascii="Arial" w:hAnsi="Arial" w:eastAsia="黑体"/>
          <w:b/>
          <w:bCs/>
          <w:color w:val="000000"/>
          <w:sz w:val="28"/>
          <w:szCs w:val="28"/>
        </w:rPr>
        <w:t>（五）考核评价</w:t>
      </w:r>
    </w:p>
    <w:p w14:paraId="63BE4658">
      <w:pPr>
        <w:spacing w:line="500" w:lineRule="exact"/>
        <w:ind w:firstLine="482" w:firstLineChars="200"/>
        <w:rPr>
          <w:rFonts w:ascii="黑体" w:hAnsi="黑体" w:eastAsia="黑体" w:cs="宋体"/>
          <w:b/>
          <w:color w:val="000000"/>
          <w:sz w:val="24"/>
          <w:szCs w:val="24"/>
        </w:rPr>
      </w:pPr>
      <w:bookmarkStart w:id="70" w:name="_Toc257887141"/>
      <w:r>
        <w:rPr>
          <w:rFonts w:hint="eastAsia" w:ascii="黑体" w:hAnsi="黑体" w:eastAsia="黑体" w:cs="宋体"/>
          <w:b/>
          <w:color w:val="000000"/>
          <w:sz w:val="24"/>
          <w:szCs w:val="24"/>
        </w:rPr>
        <w:t>1.课程考核</w:t>
      </w:r>
      <w:bookmarkEnd w:id="70"/>
    </w:p>
    <w:p w14:paraId="17E0AD86">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学习评价应遵循“形成性”、“多主体”、“多维度”的原则。评价的方式和方法要多样化。评价方式应结合评价内容与学生的特点，加以选择，课程评价要以过程性评价为主。在教学过程中要经常进行，可采用课堂观察、课后谈话、随堂提问、课堂练习、项目评价等方式。如评价学生的知识技能、行为表现时可采取随堂提问、课堂观察相结合的方式比较好；如评价学生的实践能力采用项目实施相结合的评价方式等等；教师要结合本校的实际教学内容，制定出明确的、具有可操作性的评价内容。结合过程性评价与终结性评价相结合的评价方法。实践项目也结合课程类型和实践活动内容合理组织评价方式方法，对参加的活动经历以及获得的相关荣誉、成果和成绩进行认定。</w:t>
      </w:r>
    </w:p>
    <w:p w14:paraId="17D067C0">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理论性较强的专业基础课：《三大构成》、《动画运动规律》</w:t>
      </w:r>
    </w:p>
    <w:p w14:paraId="433BBE08">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考核采取形成性考核方式进行，由形成性考核的各项过程成绩组成，分数比例为：平时成绩25%（课堂表现10%+作业15%）+阶段性考核35%+期末综合考核40%（理论15%+实操25%）。</w:t>
      </w:r>
    </w:p>
    <w:p w14:paraId="7B1BB5AF">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公共基础课：《法律基础与思想道德修养》、《毛泽东思想和中国特色社会主义理论体系概论》、《大学英语》、《计算机操作与应用》按照学校的相关考核方式进行考核。</w:t>
      </w:r>
    </w:p>
    <w:p w14:paraId="33415F02">
      <w:pPr>
        <w:spacing w:line="500" w:lineRule="exact"/>
        <w:ind w:firstLine="482" w:firstLineChars="200"/>
        <w:rPr>
          <w:rFonts w:ascii="黑体" w:hAnsi="黑体" w:eastAsia="黑体" w:cs="宋体"/>
          <w:b/>
          <w:color w:val="000000"/>
          <w:sz w:val="24"/>
          <w:szCs w:val="24"/>
        </w:rPr>
      </w:pPr>
      <w:bookmarkStart w:id="71" w:name="_Toc257887142"/>
      <w:r>
        <w:rPr>
          <w:rFonts w:hint="eastAsia" w:ascii="黑体" w:hAnsi="黑体" w:eastAsia="黑体" w:cs="宋体"/>
          <w:b/>
          <w:color w:val="000000"/>
          <w:sz w:val="24"/>
          <w:szCs w:val="24"/>
        </w:rPr>
        <w:t>2.专项实践考核</w:t>
      </w:r>
      <w:bookmarkEnd w:id="71"/>
    </w:p>
    <w:p w14:paraId="38FB48D1">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①实训实习。实训实习是指时间在一周以上的课程实习、课程设计、专业实习、岗位实习。实行课程化管理，实习不合格者不具备毕业资格。按照学院实践教学管理规范要求评定成绩。</w:t>
      </w:r>
    </w:p>
    <w:p w14:paraId="51069498">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②毕业论文（设计）。毕业论文(设计)是实践教学的重要组成部分，平时成绩（30%）、审阅成绩（30%）和答辩成绩（40%）折算后按优(90--100)，良(75--89)，及格(60--74)，不及格(59分以下)评定等级。</w:t>
      </w:r>
    </w:p>
    <w:p w14:paraId="0024F821">
      <w:pPr>
        <w:ind w:firstLine="562" w:firstLineChars="200"/>
        <w:rPr>
          <w:rFonts w:ascii="Arial" w:hAnsi="Arial" w:eastAsia="黑体"/>
          <w:b/>
          <w:bCs/>
          <w:color w:val="000000"/>
          <w:sz w:val="28"/>
          <w:szCs w:val="28"/>
        </w:rPr>
      </w:pPr>
      <w:r>
        <w:rPr>
          <w:rFonts w:hint="eastAsia" w:ascii="Arial" w:hAnsi="Arial" w:eastAsia="黑体"/>
          <w:b/>
          <w:bCs/>
          <w:color w:val="000000"/>
          <w:sz w:val="28"/>
          <w:szCs w:val="28"/>
        </w:rPr>
        <w:t>（六）质量管理</w:t>
      </w:r>
    </w:p>
    <w:p w14:paraId="1737863D">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学校和系部已经建立动漫制作技术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13E1466">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753CAD47">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3.学校已经建立毕业生跟踪反馈机制及社会评价机制，并对生源情况、在校生学业水平、毕业生就业情况等进行分析，定期评价人才培养质量和培养目标达成情况。</w:t>
      </w:r>
    </w:p>
    <w:p w14:paraId="1B496541">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4.动漫制作技术教研室充分利用评价分析结果有效改进专业教学，持续提高人才培养质量。</w:t>
      </w:r>
    </w:p>
    <w:p w14:paraId="32BDD7DF">
      <w:pPr>
        <w:keepNext/>
        <w:keepLines/>
        <w:spacing w:line="500" w:lineRule="exact"/>
        <w:ind w:firstLine="643" w:firstLineChars="200"/>
        <w:outlineLvl w:val="0"/>
        <w:rPr>
          <w:rFonts w:eastAsia="黑体"/>
          <w:b/>
          <w:bCs/>
          <w:color w:val="000000"/>
          <w:kern w:val="44"/>
          <w:sz w:val="32"/>
          <w:szCs w:val="30"/>
        </w:rPr>
      </w:pPr>
      <w:bookmarkStart w:id="72" w:name="_Toc46303733"/>
      <w:r>
        <w:rPr>
          <w:rFonts w:hint="eastAsia" w:eastAsia="黑体"/>
          <w:b/>
          <w:bCs/>
          <w:color w:val="000000"/>
          <w:kern w:val="44"/>
          <w:sz w:val="32"/>
          <w:szCs w:val="30"/>
        </w:rPr>
        <w:t>九、毕业要求</w:t>
      </w:r>
      <w:bookmarkEnd w:id="72"/>
    </w:p>
    <w:p w14:paraId="18C17F7F">
      <w:pPr>
        <w:keepNext/>
        <w:keepLines/>
        <w:spacing w:line="500" w:lineRule="exact"/>
        <w:ind w:firstLine="562" w:firstLineChars="200"/>
        <w:outlineLvl w:val="1"/>
        <w:rPr>
          <w:rFonts w:ascii="Arial" w:hAnsi="Arial" w:eastAsia="黑体"/>
          <w:b/>
          <w:bCs/>
          <w:color w:val="000000"/>
          <w:sz w:val="28"/>
          <w:szCs w:val="28"/>
        </w:rPr>
      </w:pPr>
      <w:bookmarkStart w:id="73" w:name="_Toc405393395"/>
      <w:bookmarkStart w:id="74" w:name="_Toc407696152"/>
      <w:bookmarkStart w:id="75" w:name="_Toc46303734"/>
      <w:bookmarkStart w:id="76" w:name="_Toc407697910"/>
      <w:r>
        <w:rPr>
          <w:rFonts w:hint="eastAsia" w:ascii="Arial" w:hAnsi="Arial" w:eastAsia="黑体"/>
          <w:b/>
          <w:bCs/>
          <w:color w:val="000000"/>
          <w:sz w:val="28"/>
          <w:szCs w:val="28"/>
        </w:rPr>
        <w:t>（一）学分要求</w:t>
      </w:r>
      <w:bookmarkEnd w:id="73"/>
      <w:bookmarkEnd w:id="74"/>
      <w:bookmarkEnd w:id="75"/>
      <w:bookmarkEnd w:id="76"/>
    </w:p>
    <w:p w14:paraId="272477CE">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hAnsi="宋体" w:cs="宋体"/>
          <w:color w:val="000000"/>
          <w:sz w:val="24"/>
          <w:szCs w:val="24"/>
        </w:rPr>
      </w:pPr>
      <w:bookmarkStart w:id="77" w:name="_Hlk11874548"/>
      <w:r>
        <w:rPr>
          <w:rFonts w:hint="eastAsia" w:ascii="宋体" w:hAnsi="宋体" w:cs="宋体"/>
          <w:color w:val="000000"/>
          <w:sz w:val="24"/>
          <w:szCs w:val="24"/>
        </w:rPr>
        <w:t>总学分：要求学生毕业最低学分</w:t>
      </w:r>
      <w:r>
        <w:rPr>
          <w:rFonts w:hint="eastAsia" w:ascii="宋体" w:hAnsi="宋体" w:cs="宋体"/>
          <w:color w:val="000000"/>
          <w:sz w:val="24"/>
          <w:szCs w:val="24"/>
          <w:lang w:val="en-US" w:eastAsia="zh-CN"/>
        </w:rPr>
        <w:t>160</w:t>
      </w:r>
      <w:r>
        <w:rPr>
          <w:rFonts w:hint="eastAsia" w:ascii="宋体" w:hAnsi="宋体" w:cs="宋体"/>
          <w:color w:val="000000"/>
          <w:sz w:val="24"/>
          <w:szCs w:val="24"/>
        </w:rPr>
        <w:t>学分。（说明：毕业最低学分由课程学分、第二课堂学分、操行学分三部分组成。其中包括“课程学分”</w:t>
      </w:r>
      <w:r>
        <w:rPr>
          <w:rFonts w:hint="eastAsia" w:ascii="宋体" w:hAnsi="宋体" w:cs="宋体"/>
          <w:color w:val="000000"/>
          <w:sz w:val="24"/>
          <w:szCs w:val="24"/>
          <w:lang w:val="en-US" w:eastAsia="zh-CN"/>
        </w:rPr>
        <w:t>152</w:t>
      </w:r>
      <w:r>
        <w:rPr>
          <w:rFonts w:hint="eastAsia" w:ascii="宋体" w:hAnsi="宋体" w:cs="宋体"/>
          <w:color w:val="000000"/>
          <w:sz w:val="24"/>
          <w:szCs w:val="24"/>
        </w:rPr>
        <w:t>学分，第二课堂5学分，操行学分3学分）。</w:t>
      </w:r>
    </w:p>
    <w:p w14:paraId="79E13D63">
      <w:pPr>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77"/>
    <w:p w14:paraId="00178A2A">
      <w:pPr>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14:paraId="040C04D8">
      <w:pPr>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2．综合实践教学环节按每周1学分计；</w:t>
      </w:r>
    </w:p>
    <w:p w14:paraId="35F80737">
      <w:pPr>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3．学分的最小计量单元为0.5学分。</w:t>
      </w:r>
    </w:p>
    <w:p w14:paraId="13AABFCC">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14:paraId="27F84E1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14:paraId="2E5D2180">
      <w:pPr>
        <w:keepNext/>
        <w:keepLines/>
        <w:pageBreakBefore w:val="0"/>
        <w:widowControl w:val="0"/>
        <w:kinsoku/>
        <w:wordWrap/>
        <w:overflowPunct/>
        <w:topLinePunct w:val="0"/>
        <w:autoSpaceDE/>
        <w:autoSpaceDN/>
        <w:bidi w:val="0"/>
        <w:adjustRightInd/>
        <w:spacing w:line="500" w:lineRule="exact"/>
        <w:ind w:firstLine="480" w:firstLineChars="200"/>
        <w:textAlignment w:val="auto"/>
        <w:outlineLvl w:val="1"/>
        <w:rPr>
          <w:rFonts w:ascii="宋体" w:hAnsi="宋体" w:cs="宋体"/>
          <w:sz w:val="24"/>
          <w:szCs w:val="24"/>
        </w:rPr>
      </w:pPr>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bookmarkEnd w:id="45"/>
    <w:bookmarkEnd w:id="46"/>
    <w:bookmarkEnd w:id="47"/>
    <w:bookmarkEnd w:id="48"/>
    <w:bookmarkEnd w:id="49"/>
    <w:p w14:paraId="36832DCC">
      <w:pPr>
        <w:keepNext/>
        <w:keepLines/>
        <w:spacing w:line="500" w:lineRule="exact"/>
        <w:ind w:firstLine="562" w:firstLineChars="200"/>
        <w:outlineLvl w:val="1"/>
        <w:rPr>
          <w:rFonts w:ascii="Arial" w:hAnsi="Arial" w:eastAsia="黑体"/>
          <w:b/>
          <w:bCs/>
          <w:color w:val="000000"/>
          <w:sz w:val="28"/>
          <w:szCs w:val="28"/>
        </w:rPr>
      </w:pPr>
      <w:bookmarkStart w:id="78" w:name="_Toc407696153"/>
      <w:bookmarkStart w:id="79" w:name="_Toc405393396"/>
      <w:bookmarkStart w:id="80" w:name="_Toc407697911"/>
      <w:bookmarkStart w:id="81" w:name="_Toc305418734"/>
      <w:bookmarkStart w:id="82" w:name="_Toc46303735"/>
      <w:bookmarkStart w:id="83" w:name="_Toc303837894"/>
      <w:r>
        <w:rPr>
          <w:rFonts w:hint="eastAsia" w:ascii="Arial" w:hAnsi="Arial" w:eastAsia="黑体"/>
          <w:b/>
          <w:bCs/>
          <w:color w:val="000000"/>
          <w:sz w:val="28"/>
          <w:szCs w:val="28"/>
        </w:rPr>
        <w:t>（二）</w:t>
      </w:r>
      <w:bookmarkEnd w:id="78"/>
      <w:bookmarkEnd w:id="79"/>
      <w:bookmarkEnd w:id="80"/>
      <w:bookmarkEnd w:id="81"/>
      <w:r>
        <w:rPr>
          <w:rFonts w:hint="eastAsia" w:ascii="Arial" w:hAnsi="Arial" w:eastAsia="黑体"/>
          <w:b/>
          <w:bCs/>
          <w:color w:val="000000"/>
          <w:sz w:val="28"/>
          <w:szCs w:val="28"/>
        </w:rPr>
        <w:t>证书要求</w:t>
      </w:r>
      <w:bookmarkEnd w:id="82"/>
    </w:p>
    <w:p w14:paraId="3761367F">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1</w:t>
      </w:r>
      <w:r>
        <w:rPr>
          <w:rFonts w:hint="eastAsia" w:ascii="Times New Roman" w:hAnsi="Times New Roman"/>
          <w:b/>
          <w:color w:val="000000"/>
          <w:sz w:val="24"/>
          <w:szCs w:val="24"/>
          <w:lang w:val="en-US" w:eastAsia="zh-CN"/>
        </w:rPr>
        <w:t>5</w:t>
      </w:r>
      <w:r>
        <w:rPr>
          <w:rFonts w:ascii="Times New Roman" w:hAnsi="Times New Roman"/>
          <w:b/>
          <w:color w:val="000000"/>
          <w:sz w:val="24"/>
          <w:szCs w:val="24"/>
        </w:rPr>
        <w:t xml:space="preserve">  </w:t>
      </w:r>
      <w:r>
        <w:rPr>
          <w:rFonts w:hint="eastAsia" w:ascii="Times New Roman" w:hAnsi="Times New Roman"/>
          <w:b/>
          <w:color w:val="000000"/>
          <w:sz w:val="24"/>
          <w:szCs w:val="24"/>
        </w:rPr>
        <w:t>通用证书要求</w:t>
      </w:r>
    </w:p>
    <w:tbl>
      <w:tblPr>
        <w:tblStyle w:val="24"/>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193"/>
        <w:gridCol w:w="2552"/>
        <w:gridCol w:w="1843"/>
        <w:gridCol w:w="1134"/>
      </w:tblGrid>
      <w:tr w14:paraId="7E14D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exact"/>
        </w:trPr>
        <w:tc>
          <w:tcPr>
            <w:tcW w:w="750" w:type="dxa"/>
          </w:tcPr>
          <w:p w14:paraId="253694C7">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193" w:type="dxa"/>
          </w:tcPr>
          <w:p w14:paraId="237DA112">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552" w:type="dxa"/>
          </w:tcPr>
          <w:p w14:paraId="2B190882">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843" w:type="dxa"/>
          </w:tcPr>
          <w:p w14:paraId="7FC94526">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tcPr>
          <w:p w14:paraId="2701D7EA">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040F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trPr>
        <w:tc>
          <w:tcPr>
            <w:tcW w:w="750" w:type="dxa"/>
            <w:vAlign w:val="center"/>
          </w:tcPr>
          <w:p w14:paraId="18BFDEBB">
            <w:pPr>
              <w:spacing w:before="62" w:beforeLines="20" w:after="62" w:afterLines="20"/>
              <w:jc w:val="center"/>
              <w:rPr>
                <w:rFonts w:ascii="宋体"/>
                <w:color w:val="000000"/>
                <w:szCs w:val="21"/>
              </w:rPr>
            </w:pPr>
            <w:r>
              <w:rPr>
                <w:rFonts w:ascii="宋体" w:hAnsi="宋体"/>
                <w:color w:val="000000"/>
                <w:szCs w:val="21"/>
              </w:rPr>
              <w:t>1</w:t>
            </w:r>
          </w:p>
        </w:tc>
        <w:tc>
          <w:tcPr>
            <w:tcW w:w="2193" w:type="dxa"/>
            <w:vAlign w:val="center"/>
          </w:tcPr>
          <w:p w14:paraId="46768965">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2552" w:type="dxa"/>
            <w:vAlign w:val="center"/>
          </w:tcPr>
          <w:p w14:paraId="0EF02955">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843" w:type="dxa"/>
            <w:vAlign w:val="center"/>
          </w:tcPr>
          <w:p w14:paraId="169FDF75">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1134" w:type="dxa"/>
            <w:vAlign w:val="center"/>
          </w:tcPr>
          <w:p w14:paraId="512436ED">
            <w:pPr>
              <w:spacing w:before="62" w:beforeLines="20" w:after="62" w:afterLines="20"/>
              <w:jc w:val="center"/>
              <w:rPr>
                <w:rFonts w:ascii="宋体"/>
                <w:color w:val="000000"/>
                <w:szCs w:val="21"/>
              </w:rPr>
            </w:pPr>
            <w:r>
              <w:rPr>
                <w:rFonts w:hint="eastAsia" w:ascii="宋体" w:hAnsi="宋体"/>
                <w:color w:val="000000"/>
                <w:szCs w:val="21"/>
              </w:rPr>
              <w:t>必取</w:t>
            </w:r>
          </w:p>
        </w:tc>
      </w:tr>
      <w:tr w14:paraId="27B73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1A9E7E56">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2193" w:type="dxa"/>
            <w:vAlign w:val="center"/>
          </w:tcPr>
          <w:p w14:paraId="0B2CF1D2">
            <w:pPr>
              <w:snapToGrid w:val="0"/>
              <w:spacing w:before="62" w:beforeLines="20" w:after="62" w:afterLines="20" w:line="360" w:lineRule="auto"/>
              <w:jc w:val="center"/>
              <w:rPr>
                <w:rFonts w:hint="default" w:ascii="宋体" w:eastAsia="宋体"/>
                <w:color w:val="000000"/>
                <w:szCs w:val="21"/>
                <w:lang w:val="en-US" w:eastAsia="zh-CN"/>
              </w:rPr>
            </w:pPr>
            <w:r>
              <w:rPr>
                <w:rFonts w:hint="eastAsia" w:ascii="宋体"/>
                <w:color w:val="000000"/>
                <w:szCs w:val="21"/>
                <w:lang w:val="en-US" w:eastAsia="zh-CN"/>
              </w:rPr>
              <w:t>计算机等级证书</w:t>
            </w:r>
          </w:p>
        </w:tc>
        <w:tc>
          <w:tcPr>
            <w:tcW w:w="2552" w:type="dxa"/>
            <w:vAlign w:val="center"/>
          </w:tcPr>
          <w:p w14:paraId="52A068AE">
            <w:pPr>
              <w:snapToGrid w:val="0"/>
              <w:spacing w:before="62" w:beforeLines="20" w:after="62" w:afterLines="20" w:line="360" w:lineRule="auto"/>
              <w:jc w:val="center"/>
              <w:rPr>
                <w:rFonts w:hint="default" w:ascii="宋体" w:eastAsia="宋体"/>
                <w:color w:val="000000"/>
                <w:szCs w:val="21"/>
                <w:lang w:val="en-US" w:eastAsia="zh-CN"/>
              </w:rPr>
            </w:pPr>
            <w:r>
              <w:rPr>
                <w:rFonts w:hint="eastAsia" w:ascii="宋体"/>
                <w:color w:val="000000"/>
                <w:szCs w:val="21"/>
                <w:lang w:val="en-US" w:eastAsia="zh-CN"/>
              </w:rPr>
              <w:t>教育部考试中心</w:t>
            </w:r>
          </w:p>
        </w:tc>
        <w:tc>
          <w:tcPr>
            <w:tcW w:w="1843" w:type="dxa"/>
            <w:vAlign w:val="center"/>
          </w:tcPr>
          <w:p w14:paraId="09AD6AA9">
            <w:pPr>
              <w:snapToGrid w:val="0"/>
              <w:spacing w:before="62" w:beforeLines="20" w:after="62" w:afterLines="20" w:line="360" w:lineRule="auto"/>
              <w:jc w:val="center"/>
              <w:rPr>
                <w:rFonts w:hint="default" w:ascii="宋体" w:eastAsia="宋体"/>
                <w:color w:val="000000"/>
                <w:szCs w:val="21"/>
                <w:lang w:val="en-US" w:eastAsia="zh-CN"/>
              </w:rPr>
            </w:pPr>
            <w:r>
              <w:rPr>
                <w:rFonts w:hint="eastAsia" w:ascii="宋体"/>
                <w:color w:val="000000"/>
                <w:szCs w:val="21"/>
                <w:lang w:val="en-US" w:eastAsia="zh-CN"/>
              </w:rPr>
              <w:t>二级及以上</w:t>
            </w:r>
          </w:p>
        </w:tc>
        <w:tc>
          <w:tcPr>
            <w:tcW w:w="1134" w:type="dxa"/>
          </w:tcPr>
          <w:p w14:paraId="19B4401D">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bl>
    <w:p w14:paraId="3EBF41B1">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1</w:t>
      </w:r>
      <w:r>
        <w:rPr>
          <w:rFonts w:hint="eastAsia" w:ascii="Times New Roman" w:hAnsi="Times New Roman"/>
          <w:b/>
          <w:color w:val="000000"/>
          <w:sz w:val="24"/>
          <w:szCs w:val="24"/>
          <w:lang w:val="en-US" w:eastAsia="zh-CN"/>
        </w:rPr>
        <w:t>6</w:t>
      </w:r>
      <w:r>
        <w:rPr>
          <w:rFonts w:ascii="Times New Roman" w:hAnsi="Times New Roman"/>
          <w:b/>
          <w:color w:val="000000"/>
          <w:sz w:val="24"/>
          <w:szCs w:val="24"/>
        </w:rPr>
        <w:t xml:space="preserve"> </w:t>
      </w:r>
      <w:r>
        <w:rPr>
          <w:rFonts w:hint="eastAsia" w:ascii="Times New Roman" w:hAnsi="Times New Roman"/>
          <w:b/>
          <w:color w:val="000000"/>
          <w:sz w:val="24"/>
          <w:szCs w:val="24"/>
        </w:rPr>
        <w:t>职业资格/职业技能等级证书要求</w:t>
      </w:r>
    </w:p>
    <w:tbl>
      <w:tblPr>
        <w:tblStyle w:val="24"/>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335"/>
        <w:gridCol w:w="2410"/>
        <w:gridCol w:w="1843"/>
        <w:gridCol w:w="1134"/>
      </w:tblGrid>
      <w:tr w14:paraId="5D39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597C92E6">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335" w:type="dxa"/>
            <w:vAlign w:val="center"/>
          </w:tcPr>
          <w:p w14:paraId="2EFE9A1F">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410" w:type="dxa"/>
            <w:vAlign w:val="center"/>
          </w:tcPr>
          <w:p w14:paraId="3212C1EC">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843" w:type="dxa"/>
            <w:vAlign w:val="center"/>
          </w:tcPr>
          <w:p w14:paraId="08286367">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vAlign w:val="center"/>
          </w:tcPr>
          <w:p w14:paraId="6331D6A0">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742DB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750" w:type="dxa"/>
            <w:vAlign w:val="center"/>
          </w:tcPr>
          <w:p w14:paraId="0A7FAA66">
            <w:pPr>
              <w:spacing w:before="62" w:beforeLines="20" w:after="62" w:afterLines="20"/>
              <w:jc w:val="center"/>
              <w:rPr>
                <w:rFonts w:ascii="宋体"/>
                <w:color w:val="000000"/>
                <w:szCs w:val="21"/>
              </w:rPr>
            </w:pPr>
            <w:r>
              <w:rPr>
                <w:rFonts w:ascii="宋体" w:hAnsi="宋体"/>
                <w:color w:val="000000"/>
                <w:szCs w:val="21"/>
              </w:rPr>
              <w:t>1</w:t>
            </w:r>
          </w:p>
        </w:tc>
        <w:tc>
          <w:tcPr>
            <w:tcW w:w="2335" w:type="dxa"/>
            <w:vAlign w:val="center"/>
          </w:tcPr>
          <w:p w14:paraId="4CC3CBA5">
            <w:pPr>
              <w:jc w:val="center"/>
              <w:rPr>
                <w:rFonts w:ascii="宋体"/>
                <w:color w:val="000000"/>
                <w:szCs w:val="21"/>
              </w:rPr>
            </w:pPr>
            <w:r>
              <w:rPr>
                <w:rFonts w:hint="eastAsia" w:ascii="Times New Roman" w:hAnsi="Times New Roman"/>
                <w:color w:val="000000" w:themeColor="text1"/>
                <w:lang w:val="en-US" w:eastAsia="zh-CN"/>
                <w14:textFill>
                  <w14:solidFill>
                    <w14:schemeClr w14:val="tx1"/>
                  </w14:solidFill>
                </w14:textFill>
              </w:rPr>
              <w:t>广告设计师</w:t>
            </w:r>
            <w:r>
              <w:rPr>
                <w:rFonts w:ascii="Times New Roman" w:hAnsi="Times New Roman"/>
                <w:color w:val="000000" w:themeColor="text1"/>
                <w14:textFill>
                  <w14:solidFill>
                    <w14:schemeClr w14:val="tx1"/>
                  </w14:solidFill>
                </w14:textFill>
              </w:rPr>
              <w:t xml:space="preserve"> </w:t>
            </w:r>
          </w:p>
        </w:tc>
        <w:tc>
          <w:tcPr>
            <w:tcW w:w="2410" w:type="dxa"/>
            <w:vAlign w:val="center"/>
          </w:tcPr>
          <w:p w14:paraId="0B46AE4E">
            <w:pPr>
              <w:snapToGrid w:val="0"/>
              <w:jc w:val="center"/>
              <w:rPr>
                <w:rFonts w:hint="default" w:ascii="宋体" w:eastAsia="宋体"/>
                <w:color w:val="000000"/>
                <w:szCs w:val="21"/>
                <w:lang w:val="en-US" w:eastAsia="zh-CN"/>
              </w:rPr>
            </w:pPr>
            <w:r>
              <w:rPr>
                <w:rFonts w:hint="eastAsia" w:ascii="Times New Roman" w:hAnsi="Times New Roman"/>
                <w:color w:val="000000" w:themeColor="text1"/>
                <w:lang w:val="en-US" w:eastAsia="zh-CN"/>
                <w14:textFill>
                  <w14:solidFill>
                    <w14:schemeClr w14:val="tx1"/>
                  </w14:solidFill>
                </w14:textFill>
              </w:rPr>
              <w:t>德州市人社局</w:t>
            </w:r>
          </w:p>
        </w:tc>
        <w:tc>
          <w:tcPr>
            <w:tcW w:w="1843" w:type="dxa"/>
            <w:vAlign w:val="center"/>
          </w:tcPr>
          <w:p w14:paraId="1AB179C2">
            <w:pPr>
              <w:jc w:val="center"/>
              <w:rPr>
                <w:rFonts w:ascii="宋体"/>
                <w:color w:val="000000"/>
                <w:szCs w:val="21"/>
              </w:rPr>
            </w:pPr>
            <w:r>
              <w:rPr>
                <w:rFonts w:ascii="Times New Roman" w:hAnsi="Times New Roman"/>
                <w:color w:val="000000" w:themeColor="text1"/>
                <w14:textFill>
                  <w14:solidFill>
                    <w14:schemeClr w14:val="tx1"/>
                  </w14:solidFill>
                </w14:textFill>
              </w:rPr>
              <w:t>高级</w:t>
            </w:r>
          </w:p>
        </w:tc>
        <w:tc>
          <w:tcPr>
            <w:tcW w:w="1134" w:type="dxa"/>
            <w:vAlign w:val="center"/>
          </w:tcPr>
          <w:p w14:paraId="7FE48170">
            <w:pPr>
              <w:spacing w:before="62" w:beforeLines="20" w:after="62" w:afterLines="20"/>
              <w:jc w:val="center"/>
              <w:rPr>
                <w:rFonts w:ascii="宋体"/>
                <w:szCs w:val="21"/>
              </w:rPr>
            </w:pPr>
            <w:r>
              <w:rPr>
                <w:rFonts w:hint="eastAsia" w:ascii="宋体"/>
                <w:color w:val="000000"/>
                <w:szCs w:val="21"/>
              </w:rPr>
              <w:t>选取</w:t>
            </w:r>
          </w:p>
        </w:tc>
      </w:tr>
      <w:tr w14:paraId="485D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750" w:type="dxa"/>
            <w:vAlign w:val="center"/>
          </w:tcPr>
          <w:p w14:paraId="0448DBEB">
            <w:pPr>
              <w:snapToGrid w:val="0"/>
              <w:spacing w:before="62" w:beforeLines="20" w:after="62" w:afterLines="20" w:line="360" w:lineRule="auto"/>
              <w:jc w:val="center"/>
              <w:rPr>
                <w:rFonts w:hint="eastAsia" w:ascii="宋体" w:eastAsia="宋体"/>
                <w:color w:val="000000"/>
                <w:szCs w:val="21"/>
                <w:lang w:val="en-US" w:eastAsia="zh-CN"/>
              </w:rPr>
            </w:pPr>
            <w:r>
              <w:rPr>
                <w:rFonts w:hint="eastAsia" w:ascii="宋体"/>
                <w:color w:val="000000"/>
                <w:szCs w:val="21"/>
                <w:lang w:val="en-US" w:eastAsia="zh-CN"/>
              </w:rPr>
              <w:t>2</w:t>
            </w:r>
          </w:p>
        </w:tc>
        <w:tc>
          <w:tcPr>
            <w:tcW w:w="2335" w:type="dxa"/>
            <w:vAlign w:val="center"/>
          </w:tcPr>
          <w:p w14:paraId="54B18459">
            <w:pPr>
              <w:jc w:val="center"/>
              <w:rPr>
                <w:rFonts w:hint="default" w:ascii="宋体" w:eastAsia="宋体"/>
                <w:color w:val="000000"/>
                <w:szCs w:val="21"/>
                <w:lang w:val="en-US" w:eastAsia="zh-CN"/>
              </w:rPr>
            </w:pPr>
            <w:r>
              <w:rPr>
                <w:rFonts w:hint="eastAsia" w:ascii="Times New Roman" w:hAnsi="Times New Roman"/>
                <w:color w:val="000000" w:themeColor="text1"/>
                <w:lang w:val="en-US" w:eastAsia="zh-CN"/>
                <w14:textFill>
                  <w14:solidFill>
                    <w14:schemeClr w14:val="tx1"/>
                  </w14:solidFill>
                </w14:textFill>
              </w:rPr>
              <w:t>全媒体运营师</w:t>
            </w:r>
          </w:p>
        </w:tc>
        <w:tc>
          <w:tcPr>
            <w:tcW w:w="2410" w:type="dxa"/>
            <w:vAlign w:val="center"/>
          </w:tcPr>
          <w:p w14:paraId="2F9F6F05">
            <w:pPr>
              <w:jc w:val="center"/>
              <w:rPr>
                <w:rFonts w:ascii="宋体"/>
                <w:color w:val="000000"/>
                <w:szCs w:val="21"/>
              </w:rPr>
            </w:pPr>
            <w:r>
              <w:rPr>
                <w:rFonts w:hint="eastAsia" w:ascii="Times New Roman" w:hAnsi="Times New Roman"/>
                <w:color w:val="000000" w:themeColor="text1"/>
                <w:lang w:val="en-US" w:eastAsia="zh-CN"/>
                <w14:textFill>
                  <w14:solidFill>
                    <w14:schemeClr w14:val="tx1"/>
                  </w14:solidFill>
                </w14:textFill>
              </w:rPr>
              <w:t>德州市人社局</w:t>
            </w:r>
          </w:p>
        </w:tc>
        <w:tc>
          <w:tcPr>
            <w:tcW w:w="1843" w:type="dxa"/>
            <w:vAlign w:val="center"/>
          </w:tcPr>
          <w:p w14:paraId="172B93B7">
            <w:pPr>
              <w:jc w:val="center"/>
              <w:rPr>
                <w:rFonts w:ascii="宋体"/>
                <w:color w:val="000000"/>
                <w:szCs w:val="21"/>
              </w:rPr>
            </w:pPr>
            <w:r>
              <w:rPr>
                <w:rFonts w:ascii="Times New Roman" w:hAnsi="Times New Roman"/>
                <w:color w:val="000000" w:themeColor="text1"/>
                <w14:textFill>
                  <w14:solidFill>
                    <w14:schemeClr w14:val="tx1"/>
                  </w14:solidFill>
                </w14:textFill>
              </w:rPr>
              <w:t>高级</w:t>
            </w:r>
          </w:p>
        </w:tc>
        <w:tc>
          <w:tcPr>
            <w:tcW w:w="1134" w:type="dxa"/>
            <w:vAlign w:val="center"/>
          </w:tcPr>
          <w:p w14:paraId="4C2FCB87">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bookmarkEnd w:id="83"/>
    </w:tbl>
    <w:p w14:paraId="617FC9D2">
      <w:pPr>
        <w:snapToGrid w:val="0"/>
        <w:spacing w:line="460" w:lineRule="exact"/>
      </w:pPr>
      <w:bookmarkStart w:id="84" w:name="_Toc46303739"/>
      <w:bookmarkStart w:id="85" w:name="_Toc481601242"/>
      <w:bookmarkStart w:id="86" w:name="_Toc481405110"/>
      <w:bookmarkStart w:id="87" w:name="_Hlk45893963"/>
    </w:p>
    <w:p w14:paraId="02A9465A">
      <w:pPr>
        <w:pStyle w:val="2"/>
        <w:ind w:firstLine="562"/>
        <w:rPr>
          <w:rFonts w:ascii="黑体" w:hAnsi="黑体" w:eastAsia="黑体"/>
          <w:b/>
          <w:sz w:val="28"/>
          <w:szCs w:val="28"/>
          <w:lang w:val="en-US"/>
        </w:rPr>
      </w:pPr>
    </w:p>
    <w:p w14:paraId="7BA50C21">
      <w:pPr>
        <w:pStyle w:val="2"/>
        <w:ind w:firstLine="562"/>
        <w:rPr>
          <w:rFonts w:ascii="黑体" w:hAnsi="黑体" w:eastAsia="黑体"/>
          <w:b/>
          <w:sz w:val="28"/>
          <w:szCs w:val="28"/>
          <w:lang w:val="en-US"/>
        </w:rPr>
      </w:pPr>
    </w:p>
    <w:p w14:paraId="2FCA78C5">
      <w:pPr>
        <w:pStyle w:val="2"/>
        <w:ind w:firstLine="562"/>
        <w:rPr>
          <w:rFonts w:ascii="黑体" w:hAnsi="黑体" w:eastAsia="黑体"/>
          <w:b/>
          <w:sz w:val="28"/>
          <w:szCs w:val="28"/>
          <w:lang w:val="en-US"/>
        </w:rPr>
      </w:pPr>
    </w:p>
    <w:p w14:paraId="3C7DCD5F">
      <w:pPr>
        <w:pStyle w:val="2"/>
        <w:ind w:firstLine="562"/>
        <w:rPr>
          <w:rFonts w:ascii="黑体" w:hAnsi="黑体" w:eastAsia="黑体"/>
          <w:b/>
          <w:sz w:val="28"/>
          <w:szCs w:val="28"/>
          <w:lang w:val="en-US"/>
        </w:rPr>
      </w:pPr>
    </w:p>
    <w:bookmarkEnd w:id="84"/>
    <w:bookmarkEnd w:id="85"/>
    <w:bookmarkEnd w:id="86"/>
    <w:bookmarkEnd w:id="87"/>
    <w:p w14:paraId="68076F89">
      <w:pPr>
        <w:spacing w:line="360" w:lineRule="auto"/>
        <w:ind w:firstLine="560" w:firstLineChars="200"/>
        <w:jc w:val="center"/>
        <w:rPr>
          <w:rFonts w:hint="default" w:ascii="宋体" w:hAnsi="宋体" w:eastAsia="宋体"/>
          <w:color w:val="000000"/>
          <w:sz w:val="28"/>
          <w:szCs w:val="28"/>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Segoe UI">
    <w:panose1 w:val="020B0502040204020203"/>
    <w:charset w:val="00"/>
    <w:family w:val="swiss"/>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241B">
    <w:pPr>
      <w:pStyle w:val="16"/>
      <w:jc w:val="center"/>
      <w:rPr>
        <w:rFonts w:hint="eastAsia" w:eastAsia="宋体"/>
        <w:lang w:val="en-US" w:eastAsia="zh-CN"/>
      </w:rPr>
    </w:pPr>
  </w:p>
  <w:p w14:paraId="073FC40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158C4">
    <w:pPr>
      <w:pStyle w:val="16"/>
      <w:jc w:val="center"/>
      <w:rPr>
        <w:rFonts w:hint="eastAsia" w:eastAsia="宋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AF451E">
                          <w:pPr>
                            <w:pStyle w:val="1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08AF451E">
                    <w:pPr>
                      <w:pStyle w:val="16"/>
                    </w:pPr>
                    <w:r>
                      <w:fldChar w:fldCharType="begin"/>
                    </w:r>
                    <w:r>
                      <w:instrText xml:space="preserve"> PAGE  \* MERGEFORMAT </w:instrText>
                    </w:r>
                    <w:r>
                      <w:fldChar w:fldCharType="separate"/>
                    </w:r>
                    <w:r>
                      <w:t>3</w:t>
                    </w:r>
                    <w:r>
                      <w:fldChar w:fldCharType="end"/>
                    </w:r>
                  </w:p>
                </w:txbxContent>
              </v:textbox>
            </v:shape>
          </w:pict>
        </mc:Fallback>
      </mc:AlternateContent>
    </w:r>
  </w:p>
  <w:p w14:paraId="17466398"/>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EFFC5"/>
    <w:multiLevelType w:val="singleLevel"/>
    <w:tmpl w:val="80EEFFC5"/>
    <w:lvl w:ilvl="0" w:tentative="0">
      <w:start w:val="2"/>
      <w:numFmt w:val="decimal"/>
      <w:suff w:val="nothing"/>
      <w:lvlText w:val="（%1）"/>
      <w:lvlJc w:val="left"/>
    </w:lvl>
  </w:abstractNum>
  <w:abstractNum w:abstractNumId="1">
    <w:nsid w:val="22E97654"/>
    <w:multiLevelType w:val="multilevel"/>
    <w:tmpl w:val="22E97654"/>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2">
    <w:nsid w:val="4080F90A"/>
    <w:multiLevelType w:val="singleLevel"/>
    <w:tmpl w:val="4080F90A"/>
    <w:lvl w:ilvl="0" w:tentative="0">
      <w:start w:val="3"/>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xOTBhNmZjZjZmZWI4MzVjYWE1Y2UzM2IwZjU1YjgifQ=="/>
  </w:docVars>
  <w:rsids>
    <w:rsidRoot w:val="00CF6CDA"/>
    <w:rsid w:val="000003C6"/>
    <w:rsid w:val="00000DFD"/>
    <w:rsid w:val="00006810"/>
    <w:rsid w:val="00010678"/>
    <w:rsid w:val="00013C71"/>
    <w:rsid w:val="000163B4"/>
    <w:rsid w:val="000220D7"/>
    <w:rsid w:val="00022F38"/>
    <w:rsid w:val="00025877"/>
    <w:rsid w:val="00031780"/>
    <w:rsid w:val="00035A77"/>
    <w:rsid w:val="00037B32"/>
    <w:rsid w:val="000431BB"/>
    <w:rsid w:val="0004379E"/>
    <w:rsid w:val="0004565E"/>
    <w:rsid w:val="000503AB"/>
    <w:rsid w:val="0005303A"/>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76FC"/>
    <w:rsid w:val="000A264C"/>
    <w:rsid w:val="000A2DC6"/>
    <w:rsid w:val="000B0368"/>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641D"/>
    <w:rsid w:val="00156D20"/>
    <w:rsid w:val="00157BC0"/>
    <w:rsid w:val="001613EC"/>
    <w:rsid w:val="00164C54"/>
    <w:rsid w:val="0016794B"/>
    <w:rsid w:val="00171DCA"/>
    <w:rsid w:val="00172032"/>
    <w:rsid w:val="00174503"/>
    <w:rsid w:val="00177B6D"/>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D6ED2"/>
    <w:rsid w:val="001E26F5"/>
    <w:rsid w:val="001F12AC"/>
    <w:rsid w:val="001F2185"/>
    <w:rsid w:val="001F3DDC"/>
    <w:rsid w:val="001F51C7"/>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0C2D"/>
    <w:rsid w:val="00316DF1"/>
    <w:rsid w:val="00321A64"/>
    <w:rsid w:val="00322C6C"/>
    <w:rsid w:val="00323A8A"/>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0AA7"/>
    <w:rsid w:val="00391472"/>
    <w:rsid w:val="003A0B55"/>
    <w:rsid w:val="003A6716"/>
    <w:rsid w:val="003B21A9"/>
    <w:rsid w:val="003B399B"/>
    <w:rsid w:val="003C1E99"/>
    <w:rsid w:val="003C75BE"/>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2F1B"/>
    <w:rsid w:val="0041573A"/>
    <w:rsid w:val="004207BD"/>
    <w:rsid w:val="0042247D"/>
    <w:rsid w:val="00424E31"/>
    <w:rsid w:val="00426BE3"/>
    <w:rsid w:val="00430292"/>
    <w:rsid w:val="004306E7"/>
    <w:rsid w:val="00430C4E"/>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913"/>
    <w:rsid w:val="00484D99"/>
    <w:rsid w:val="004926D8"/>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4ECC"/>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01EC"/>
    <w:rsid w:val="00563C56"/>
    <w:rsid w:val="005640E7"/>
    <w:rsid w:val="005715A3"/>
    <w:rsid w:val="00577B27"/>
    <w:rsid w:val="00580423"/>
    <w:rsid w:val="00580810"/>
    <w:rsid w:val="0058474C"/>
    <w:rsid w:val="00585C09"/>
    <w:rsid w:val="0059116E"/>
    <w:rsid w:val="005915F0"/>
    <w:rsid w:val="00591CE3"/>
    <w:rsid w:val="00594F35"/>
    <w:rsid w:val="00595287"/>
    <w:rsid w:val="00596F8B"/>
    <w:rsid w:val="00597371"/>
    <w:rsid w:val="005A0AEB"/>
    <w:rsid w:val="005A4E1B"/>
    <w:rsid w:val="005B4D36"/>
    <w:rsid w:val="005C2830"/>
    <w:rsid w:val="005C2AC0"/>
    <w:rsid w:val="005D19BE"/>
    <w:rsid w:val="005D1EEF"/>
    <w:rsid w:val="005D2ADE"/>
    <w:rsid w:val="005D42D4"/>
    <w:rsid w:val="005D5CCB"/>
    <w:rsid w:val="005D783D"/>
    <w:rsid w:val="005E1C63"/>
    <w:rsid w:val="005E23C0"/>
    <w:rsid w:val="005E2765"/>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A03A6"/>
    <w:rsid w:val="006A15D3"/>
    <w:rsid w:val="006A1D77"/>
    <w:rsid w:val="006A3E54"/>
    <w:rsid w:val="006A502C"/>
    <w:rsid w:val="006B1B24"/>
    <w:rsid w:val="006B2744"/>
    <w:rsid w:val="006B3B0D"/>
    <w:rsid w:val="006B4CE9"/>
    <w:rsid w:val="006C180C"/>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1792C"/>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17A0"/>
    <w:rsid w:val="007A220B"/>
    <w:rsid w:val="007A2EC7"/>
    <w:rsid w:val="007A3EA9"/>
    <w:rsid w:val="007B3DA3"/>
    <w:rsid w:val="007B42B1"/>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471CA"/>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78"/>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D3E1D"/>
    <w:rsid w:val="008E01F1"/>
    <w:rsid w:val="008E13B2"/>
    <w:rsid w:val="008E2946"/>
    <w:rsid w:val="008F049C"/>
    <w:rsid w:val="008F0AE7"/>
    <w:rsid w:val="008F1A40"/>
    <w:rsid w:val="008F3D4A"/>
    <w:rsid w:val="008F4557"/>
    <w:rsid w:val="008F61C7"/>
    <w:rsid w:val="008F6828"/>
    <w:rsid w:val="009034A4"/>
    <w:rsid w:val="00906DF0"/>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3918"/>
    <w:rsid w:val="009474E2"/>
    <w:rsid w:val="009526E3"/>
    <w:rsid w:val="00962A95"/>
    <w:rsid w:val="00971A4A"/>
    <w:rsid w:val="00972E32"/>
    <w:rsid w:val="00977B14"/>
    <w:rsid w:val="0098151C"/>
    <w:rsid w:val="00990BEE"/>
    <w:rsid w:val="009919DE"/>
    <w:rsid w:val="00993989"/>
    <w:rsid w:val="00993ED2"/>
    <w:rsid w:val="0099534D"/>
    <w:rsid w:val="009A0A70"/>
    <w:rsid w:val="009A2228"/>
    <w:rsid w:val="009A265C"/>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73BE"/>
    <w:rsid w:val="009F7CB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2214"/>
    <w:rsid w:val="00B24864"/>
    <w:rsid w:val="00B24B7D"/>
    <w:rsid w:val="00B27D9A"/>
    <w:rsid w:val="00B309BB"/>
    <w:rsid w:val="00B34011"/>
    <w:rsid w:val="00B43B69"/>
    <w:rsid w:val="00B55AF1"/>
    <w:rsid w:val="00B561DD"/>
    <w:rsid w:val="00B56252"/>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85C51"/>
    <w:rsid w:val="00B9318E"/>
    <w:rsid w:val="00B9354E"/>
    <w:rsid w:val="00B9425E"/>
    <w:rsid w:val="00BA0710"/>
    <w:rsid w:val="00BA3660"/>
    <w:rsid w:val="00BA38F1"/>
    <w:rsid w:val="00BA3C6F"/>
    <w:rsid w:val="00BA47AE"/>
    <w:rsid w:val="00BB1FB6"/>
    <w:rsid w:val="00BC0DAE"/>
    <w:rsid w:val="00BC6DB3"/>
    <w:rsid w:val="00BD0BBC"/>
    <w:rsid w:val="00BD3BEF"/>
    <w:rsid w:val="00BD7DB9"/>
    <w:rsid w:val="00BE0940"/>
    <w:rsid w:val="00BF02CB"/>
    <w:rsid w:val="00BF1B79"/>
    <w:rsid w:val="00BF6A59"/>
    <w:rsid w:val="00C037C6"/>
    <w:rsid w:val="00C058AC"/>
    <w:rsid w:val="00C07A40"/>
    <w:rsid w:val="00C15B53"/>
    <w:rsid w:val="00C161C3"/>
    <w:rsid w:val="00C21D71"/>
    <w:rsid w:val="00C2204E"/>
    <w:rsid w:val="00C25621"/>
    <w:rsid w:val="00C32F03"/>
    <w:rsid w:val="00C40E90"/>
    <w:rsid w:val="00C42F0D"/>
    <w:rsid w:val="00C430D8"/>
    <w:rsid w:val="00C43714"/>
    <w:rsid w:val="00C44CBD"/>
    <w:rsid w:val="00C4504A"/>
    <w:rsid w:val="00C45920"/>
    <w:rsid w:val="00C45ECA"/>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2CC8"/>
    <w:rsid w:val="00CC5DE9"/>
    <w:rsid w:val="00CD0493"/>
    <w:rsid w:val="00CD0DC4"/>
    <w:rsid w:val="00CD16EE"/>
    <w:rsid w:val="00CD2A5A"/>
    <w:rsid w:val="00CD3B76"/>
    <w:rsid w:val="00CD6139"/>
    <w:rsid w:val="00CD7C92"/>
    <w:rsid w:val="00CE0A1E"/>
    <w:rsid w:val="00CE62BD"/>
    <w:rsid w:val="00CE63AE"/>
    <w:rsid w:val="00CE718E"/>
    <w:rsid w:val="00CE72A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30E52"/>
    <w:rsid w:val="00D42C8C"/>
    <w:rsid w:val="00D45842"/>
    <w:rsid w:val="00D4584E"/>
    <w:rsid w:val="00D4611E"/>
    <w:rsid w:val="00D50B8C"/>
    <w:rsid w:val="00D550E1"/>
    <w:rsid w:val="00D550E6"/>
    <w:rsid w:val="00D567F7"/>
    <w:rsid w:val="00D57BA7"/>
    <w:rsid w:val="00D6251C"/>
    <w:rsid w:val="00D65CE1"/>
    <w:rsid w:val="00D669DE"/>
    <w:rsid w:val="00D70A8F"/>
    <w:rsid w:val="00D76206"/>
    <w:rsid w:val="00D7722D"/>
    <w:rsid w:val="00D814EC"/>
    <w:rsid w:val="00D82C29"/>
    <w:rsid w:val="00D858E9"/>
    <w:rsid w:val="00D91308"/>
    <w:rsid w:val="00D94627"/>
    <w:rsid w:val="00DB3D83"/>
    <w:rsid w:val="00DC2CB1"/>
    <w:rsid w:val="00DC6BB2"/>
    <w:rsid w:val="00DD22BE"/>
    <w:rsid w:val="00DD30E5"/>
    <w:rsid w:val="00DD3810"/>
    <w:rsid w:val="00DD512F"/>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464F0"/>
    <w:rsid w:val="00E46AD2"/>
    <w:rsid w:val="00E71B9A"/>
    <w:rsid w:val="00E75079"/>
    <w:rsid w:val="00E75F69"/>
    <w:rsid w:val="00E80D25"/>
    <w:rsid w:val="00E8248C"/>
    <w:rsid w:val="00E824EB"/>
    <w:rsid w:val="00E83327"/>
    <w:rsid w:val="00E84B9B"/>
    <w:rsid w:val="00E86A41"/>
    <w:rsid w:val="00E86F9E"/>
    <w:rsid w:val="00E91E51"/>
    <w:rsid w:val="00E921BF"/>
    <w:rsid w:val="00E9481D"/>
    <w:rsid w:val="00E952D4"/>
    <w:rsid w:val="00E96BC6"/>
    <w:rsid w:val="00EA0119"/>
    <w:rsid w:val="00EA1377"/>
    <w:rsid w:val="00EA1511"/>
    <w:rsid w:val="00EA36B2"/>
    <w:rsid w:val="00EB2419"/>
    <w:rsid w:val="00EC012B"/>
    <w:rsid w:val="00EC2B76"/>
    <w:rsid w:val="00EC51AA"/>
    <w:rsid w:val="00ED2628"/>
    <w:rsid w:val="00ED299F"/>
    <w:rsid w:val="00ED305E"/>
    <w:rsid w:val="00ED4928"/>
    <w:rsid w:val="00EE01B0"/>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E7C11"/>
    <w:rsid w:val="00FF086B"/>
    <w:rsid w:val="00FF257C"/>
    <w:rsid w:val="00FF27D8"/>
    <w:rsid w:val="01395070"/>
    <w:rsid w:val="023C4E17"/>
    <w:rsid w:val="02555ED9"/>
    <w:rsid w:val="02895B83"/>
    <w:rsid w:val="029D33DC"/>
    <w:rsid w:val="0333324D"/>
    <w:rsid w:val="037F54DD"/>
    <w:rsid w:val="03BC7892"/>
    <w:rsid w:val="048A36E3"/>
    <w:rsid w:val="04E83035"/>
    <w:rsid w:val="04FF212C"/>
    <w:rsid w:val="05483AD3"/>
    <w:rsid w:val="05777F14"/>
    <w:rsid w:val="05B41169"/>
    <w:rsid w:val="05E51322"/>
    <w:rsid w:val="06043E9E"/>
    <w:rsid w:val="06C47B1F"/>
    <w:rsid w:val="07104C1B"/>
    <w:rsid w:val="075C73C2"/>
    <w:rsid w:val="076170CE"/>
    <w:rsid w:val="07AB16C6"/>
    <w:rsid w:val="07B522E8"/>
    <w:rsid w:val="07CF4038"/>
    <w:rsid w:val="09137F54"/>
    <w:rsid w:val="095742E5"/>
    <w:rsid w:val="0A2166A1"/>
    <w:rsid w:val="0A7E5458"/>
    <w:rsid w:val="0A913826"/>
    <w:rsid w:val="0AF3003D"/>
    <w:rsid w:val="0B3D2702"/>
    <w:rsid w:val="0B65022F"/>
    <w:rsid w:val="0B6975CA"/>
    <w:rsid w:val="0B772A1C"/>
    <w:rsid w:val="0DAB10A3"/>
    <w:rsid w:val="0E1C5AFD"/>
    <w:rsid w:val="0E8A2A67"/>
    <w:rsid w:val="0EB36461"/>
    <w:rsid w:val="0EE4486D"/>
    <w:rsid w:val="0EF821AB"/>
    <w:rsid w:val="0F0C30AF"/>
    <w:rsid w:val="0F7C2E70"/>
    <w:rsid w:val="0FC1070A"/>
    <w:rsid w:val="0FF87EA4"/>
    <w:rsid w:val="1022242C"/>
    <w:rsid w:val="1043306C"/>
    <w:rsid w:val="10AF4A06"/>
    <w:rsid w:val="115B2DE0"/>
    <w:rsid w:val="12767ED2"/>
    <w:rsid w:val="12803146"/>
    <w:rsid w:val="131B2827"/>
    <w:rsid w:val="13280AA0"/>
    <w:rsid w:val="13A20852"/>
    <w:rsid w:val="14011A1D"/>
    <w:rsid w:val="14DC7CD5"/>
    <w:rsid w:val="151412DC"/>
    <w:rsid w:val="159F14ED"/>
    <w:rsid w:val="15C90318"/>
    <w:rsid w:val="16094BB9"/>
    <w:rsid w:val="161F409A"/>
    <w:rsid w:val="163A7468"/>
    <w:rsid w:val="16CE195E"/>
    <w:rsid w:val="17092996"/>
    <w:rsid w:val="17A76437"/>
    <w:rsid w:val="17E56F60"/>
    <w:rsid w:val="188015FF"/>
    <w:rsid w:val="18C63235"/>
    <w:rsid w:val="190455CA"/>
    <w:rsid w:val="190909D0"/>
    <w:rsid w:val="197F3E23"/>
    <w:rsid w:val="19C90BE7"/>
    <w:rsid w:val="1A620D3B"/>
    <w:rsid w:val="1A824F3A"/>
    <w:rsid w:val="1B0342CC"/>
    <w:rsid w:val="1B3E3557"/>
    <w:rsid w:val="1B46240B"/>
    <w:rsid w:val="1B4D5548"/>
    <w:rsid w:val="1B5508A0"/>
    <w:rsid w:val="1BC11A92"/>
    <w:rsid w:val="1C093B64"/>
    <w:rsid w:val="1C1542DB"/>
    <w:rsid w:val="1C454471"/>
    <w:rsid w:val="1D9236E6"/>
    <w:rsid w:val="1DDF7892"/>
    <w:rsid w:val="1E340C41"/>
    <w:rsid w:val="1EFD1033"/>
    <w:rsid w:val="1F016D75"/>
    <w:rsid w:val="1F046865"/>
    <w:rsid w:val="1F3C5FFF"/>
    <w:rsid w:val="1F657087"/>
    <w:rsid w:val="20054643"/>
    <w:rsid w:val="209B0B03"/>
    <w:rsid w:val="20EF2BFD"/>
    <w:rsid w:val="21423675"/>
    <w:rsid w:val="21B55BF5"/>
    <w:rsid w:val="21B60A25"/>
    <w:rsid w:val="21BA43FC"/>
    <w:rsid w:val="21DA24B6"/>
    <w:rsid w:val="22E04EF3"/>
    <w:rsid w:val="23286457"/>
    <w:rsid w:val="23C16AD3"/>
    <w:rsid w:val="242F1853"/>
    <w:rsid w:val="24305A06"/>
    <w:rsid w:val="244A6AC8"/>
    <w:rsid w:val="255A0F8D"/>
    <w:rsid w:val="25E60A73"/>
    <w:rsid w:val="26825B39"/>
    <w:rsid w:val="273B6B9C"/>
    <w:rsid w:val="274F2647"/>
    <w:rsid w:val="28013942"/>
    <w:rsid w:val="28582428"/>
    <w:rsid w:val="286F0EFE"/>
    <w:rsid w:val="28D9666D"/>
    <w:rsid w:val="291E49C7"/>
    <w:rsid w:val="29387837"/>
    <w:rsid w:val="2A3A7A42"/>
    <w:rsid w:val="2A685EFA"/>
    <w:rsid w:val="2AE412F9"/>
    <w:rsid w:val="2B9B40AD"/>
    <w:rsid w:val="2BAE2033"/>
    <w:rsid w:val="2CAB0320"/>
    <w:rsid w:val="2D7352E2"/>
    <w:rsid w:val="2D7B7CF2"/>
    <w:rsid w:val="2DEC6E42"/>
    <w:rsid w:val="2E4A5917"/>
    <w:rsid w:val="2E5A0250"/>
    <w:rsid w:val="2F923A19"/>
    <w:rsid w:val="3023045A"/>
    <w:rsid w:val="30BB2AFC"/>
    <w:rsid w:val="30C85944"/>
    <w:rsid w:val="30F71D86"/>
    <w:rsid w:val="30FC55EE"/>
    <w:rsid w:val="31DC0F7C"/>
    <w:rsid w:val="320F30FF"/>
    <w:rsid w:val="32180206"/>
    <w:rsid w:val="32701161"/>
    <w:rsid w:val="329A50BF"/>
    <w:rsid w:val="32B11E05"/>
    <w:rsid w:val="33072E4E"/>
    <w:rsid w:val="33525999"/>
    <w:rsid w:val="33BE302F"/>
    <w:rsid w:val="340547BA"/>
    <w:rsid w:val="34161A40"/>
    <w:rsid w:val="342015F4"/>
    <w:rsid w:val="34EE524E"/>
    <w:rsid w:val="35037171"/>
    <w:rsid w:val="351B02C8"/>
    <w:rsid w:val="35585FE3"/>
    <w:rsid w:val="355C7996"/>
    <w:rsid w:val="35E87EEF"/>
    <w:rsid w:val="36E4539E"/>
    <w:rsid w:val="376C68FE"/>
    <w:rsid w:val="377A6BC8"/>
    <w:rsid w:val="378679C0"/>
    <w:rsid w:val="39317DFF"/>
    <w:rsid w:val="39810D86"/>
    <w:rsid w:val="39AB7BB1"/>
    <w:rsid w:val="3B6049CB"/>
    <w:rsid w:val="3BAA1C70"/>
    <w:rsid w:val="3BF17073"/>
    <w:rsid w:val="3BFF5F92"/>
    <w:rsid w:val="3C4F6F1A"/>
    <w:rsid w:val="3C644259"/>
    <w:rsid w:val="3D7C3DD8"/>
    <w:rsid w:val="3D89645B"/>
    <w:rsid w:val="3DAF5796"/>
    <w:rsid w:val="3DFC4E7F"/>
    <w:rsid w:val="3E014244"/>
    <w:rsid w:val="3E371A14"/>
    <w:rsid w:val="3E817133"/>
    <w:rsid w:val="3E89156B"/>
    <w:rsid w:val="3F281CA4"/>
    <w:rsid w:val="3F6F51DD"/>
    <w:rsid w:val="3FC96FE3"/>
    <w:rsid w:val="3FE47979"/>
    <w:rsid w:val="40226500"/>
    <w:rsid w:val="40381A73"/>
    <w:rsid w:val="40994C08"/>
    <w:rsid w:val="40CD2B03"/>
    <w:rsid w:val="40E55870"/>
    <w:rsid w:val="40E8793D"/>
    <w:rsid w:val="410339D7"/>
    <w:rsid w:val="4119260E"/>
    <w:rsid w:val="412344D1"/>
    <w:rsid w:val="41B810BD"/>
    <w:rsid w:val="41C61FAE"/>
    <w:rsid w:val="42462B6D"/>
    <w:rsid w:val="42660B19"/>
    <w:rsid w:val="42D462B4"/>
    <w:rsid w:val="4427252A"/>
    <w:rsid w:val="442944F4"/>
    <w:rsid w:val="44AE49FA"/>
    <w:rsid w:val="451900C5"/>
    <w:rsid w:val="457572C5"/>
    <w:rsid w:val="465869CB"/>
    <w:rsid w:val="4669557D"/>
    <w:rsid w:val="46B81B60"/>
    <w:rsid w:val="46FE5D49"/>
    <w:rsid w:val="47242D51"/>
    <w:rsid w:val="473D7238"/>
    <w:rsid w:val="474D674C"/>
    <w:rsid w:val="48517B76"/>
    <w:rsid w:val="48BF2D31"/>
    <w:rsid w:val="49921B40"/>
    <w:rsid w:val="499A72FA"/>
    <w:rsid w:val="49BF4FB3"/>
    <w:rsid w:val="49C8030C"/>
    <w:rsid w:val="49CD147E"/>
    <w:rsid w:val="49F9082A"/>
    <w:rsid w:val="4A050C18"/>
    <w:rsid w:val="4AB50890"/>
    <w:rsid w:val="4ABF0D28"/>
    <w:rsid w:val="4B840262"/>
    <w:rsid w:val="4C317CDF"/>
    <w:rsid w:val="4D602609"/>
    <w:rsid w:val="4D7762D0"/>
    <w:rsid w:val="4DBC3CE3"/>
    <w:rsid w:val="4E353A96"/>
    <w:rsid w:val="4E8A3DE2"/>
    <w:rsid w:val="4EC217CD"/>
    <w:rsid w:val="4F1418FD"/>
    <w:rsid w:val="4F813436"/>
    <w:rsid w:val="4FAC7D88"/>
    <w:rsid w:val="4FB530E0"/>
    <w:rsid w:val="4FE93181"/>
    <w:rsid w:val="509B0528"/>
    <w:rsid w:val="50DC1EB2"/>
    <w:rsid w:val="52B62D88"/>
    <w:rsid w:val="52C75604"/>
    <w:rsid w:val="52F97788"/>
    <w:rsid w:val="53FD0BB2"/>
    <w:rsid w:val="541F32EB"/>
    <w:rsid w:val="54EF2BF0"/>
    <w:rsid w:val="551D59AF"/>
    <w:rsid w:val="5554611A"/>
    <w:rsid w:val="558275C0"/>
    <w:rsid w:val="55966466"/>
    <w:rsid w:val="55D63DB0"/>
    <w:rsid w:val="56705FB3"/>
    <w:rsid w:val="56EC1DEF"/>
    <w:rsid w:val="57471802"/>
    <w:rsid w:val="57783371"/>
    <w:rsid w:val="57851979"/>
    <w:rsid w:val="57914433"/>
    <w:rsid w:val="58D2085F"/>
    <w:rsid w:val="58DA5965"/>
    <w:rsid w:val="59017396"/>
    <w:rsid w:val="591C5F7E"/>
    <w:rsid w:val="5A201A9E"/>
    <w:rsid w:val="5A5F7708"/>
    <w:rsid w:val="5B0A0784"/>
    <w:rsid w:val="5B503CBD"/>
    <w:rsid w:val="5B525C87"/>
    <w:rsid w:val="5C1E3DBB"/>
    <w:rsid w:val="5CB32755"/>
    <w:rsid w:val="5D0134C1"/>
    <w:rsid w:val="5D800E21"/>
    <w:rsid w:val="5DCA1FCA"/>
    <w:rsid w:val="5DDC3881"/>
    <w:rsid w:val="5E4E6BDA"/>
    <w:rsid w:val="5EA553EC"/>
    <w:rsid w:val="5EDA1913"/>
    <w:rsid w:val="5F025C16"/>
    <w:rsid w:val="5F2E2567"/>
    <w:rsid w:val="5F6E5059"/>
    <w:rsid w:val="5F9C52F0"/>
    <w:rsid w:val="5FAA149E"/>
    <w:rsid w:val="5FC1162D"/>
    <w:rsid w:val="602737F8"/>
    <w:rsid w:val="603716F0"/>
    <w:rsid w:val="607B7A2E"/>
    <w:rsid w:val="60F5158E"/>
    <w:rsid w:val="618017FE"/>
    <w:rsid w:val="62487DE4"/>
    <w:rsid w:val="624C78D4"/>
    <w:rsid w:val="624D53FA"/>
    <w:rsid w:val="625008DB"/>
    <w:rsid w:val="62614A02"/>
    <w:rsid w:val="62B0228F"/>
    <w:rsid w:val="63500CFE"/>
    <w:rsid w:val="637711D4"/>
    <w:rsid w:val="63850CD0"/>
    <w:rsid w:val="63EA73A4"/>
    <w:rsid w:val="641C32D6"/>
    <w:rsid w:val="641F6922"/>
    <w:rsid w:val="643A5E7D"/>
    <w:rsid w:val="64836EB1"/>
    <w:rsid w:val="654F3237"/>
    <w:rsid w:val="658E1FB1"/>
    <w:rsid w:val="65D854D1"/>
    <w:rsid w:val="66B62C7D"/>
    <w:rsid w:val="66F95B50"/>
    <w:rsid w:val="67D5211A"/>
    <w:rsid w:val="68863414"/>
    <w:rsid w:val="68B27D65"/>
    <w:rsid w:val="68C1269E"/>
    <w:rsid w:val="694641F3"/>
    <w:rsid w:val="696F20FA"/>
    <w:rsid w:val="697D0373"/>
    <w:rsid w:val="6983572F"/>
    <w:rsid w:val="69D34437"/>
    <w:rsid w:val="6AAA163C"/>
    <w:rsid w:val="6AB9362D"/>
    <w:rsid w:val="6ABB240A"/>
    <w:rsid w:val="6AF503DD"/>
    <w:rsid w:val="6B427378"/>
    <w:rsid w:val="6B4A5664"/>
    <w:rsid w:val="6C057FAC"/>
    <w:rsid w:val="6C354F35"/>
    <w:rsid w:val="6C9003BD"/>
    <w:rsid w:val="6CA9147F"/>
    <w:rsid w:val="6CC6775A"/>
    <w:rsid w:val="6CD11707"/>
    <w:rsid w:val="6D8C7D4A"/>
    <w:rsid w:val="6E895A0C"/>
    <w:rsid w:val="6EC407F2"/>
    <w:rsid w:val="6F09590B"/>
    <w:rsid w:val="6F0B4673"/>
    <w:rsid w:val="6F2A2D4B"/>
    <w:rsid w:val="6FA50623"/>
    <w:rsid w:val="6FA817AF"/>
    <w:rsid w:val="700370F8"/>
    <w:rsid w:val="70C8281B"/>
    <w:rsid w:val="70CF5752"/>
    <w:rsid w:val="70FF5B11"/>
    <w:rsid w:val="71663DE2"/>
    <w:rsid w:val="71D376CA"/>
    <w:rsid w:val="71FC1030"/>
    <w:rsid w:val="721B2E1F"/>
    <w:rsid w:val="72281098"/>
    <w:rsid w:val="7260622C"/>
    <w:rsid w:val="733046A8"/>
    <w:rsid w:val="73426189"/>
    <w:rsid w:val="752B15CB"/>
    <w:rsid w:val="75CD61DE"/>
    <w:rsid w:val="76D37824"/>
    <w:rsid w:val="76F854DD"/>
    <w:rsid w:val="77CD4BBB"/>
    <w:rsid w:val="77DA4BE2"/>
    <w:rsid w:val="783B7D77"/>
    <w:rsid w:val="78BB0EB8"/>
    <w:rsid w:val="79330A4E"/>
    <w:rsid w:val="79786DA9"/>
    <w:rsid w:val="79FC7092"/>
    <w:rsid w:val="7A4C50B6"/>
    <w:rsid w:val="7A543372"/>
    <w:rsid w:val="7AA458F6"/>
    <w:rsid w:val="7AD16771"/>
    <w:rsid w:val="7B69014D"/>
    <w:rsid w:val="7B705F89"/>
    <w:rsid w:val="7B845591"/>
    <w:rsid w:val="7C174657"/>
    <w:rsid w:val="7C5C1C22"/>
    <w:rsid w:val="7C6A0C2B"/>
    <w:rsid w:val="7CD12A58"/>
    <w:rsid w:val="7CFD384D"/>
    <w:rsid w:val="7D165175"/>
    <w:rsid w:val="7DA17BA8"/>
    <w:rsid w:val="7DEB18F7"/>
    <w:rsid w:val="7E132BFC"/>
    <w:rsid w:val="7EB50EE4"/>
    <w:rsid w:val="7EC30AC6"/>
    <w:rsid w:val="7F062761"/>
    <w:rsid w:val="7F477001"/>
    <w:rsid w:val="7F4A08A0"/>
    <w:rsid w:val="7F761695"/>
    <w:rsid w:val="7FFC42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1"/>
    <w:qFormat/>
    <w:uiPriority w:val="99"/>
    <w:pPr>
      <w:keepNext/>
      <w:keepLines/>
      <w:spacing w:line="360" w:lineRule="auto"/>
      <w:outlineLvl w:val="0"/>
    </w:pPr>
    <w:rPr>
      <w:rFonts w:eastAsia="黑体"/>
      <w:b/>
      <w:bCs/>
      <w:color w:val="000000"/>
      <w:kern w:val="44"/>
      <w:sz w:val="24"/>
      <w:szCs w:val="24"/>
    </w:rPr>
  </w:style>
  <w:style w:type="paragraph" w:styleId="4">
    <w:name w:val="heading 2"/>
    <w:basedOn w:val="1"/>
    <w:next w:val="1"/>
    <w:link w:val="32"/>
    <w:qFormat/>
    <w:uiPriority w:val="99"/>
    <w:pPr>
      <w:keepNext/>
      <w:keepLines/>
      <w:spacing w:line="360" w:lineRule="auto"/>
      <w:ind w:firstLine="200"/>
      <w:outlineLvl w:val="1"/>
    </w:pPr>
    <w:rPr>
      <w:rFonts w:ascii="黑体" w:hAnsi="黑体" w:eastAsia="黑体"/>
      <w:b/>
      <w:bCs/>
      <w:sz w:val="24"/>
      <w:szCs w:val="24"/>
    </w:rPr>
  </w:style>
  <w:style w:type="paragraph" w:styleId="5">
    <w:name w:val="heading 3"/>
    <w:basedOn w:val="1"/>
    <w:next w:val="1"/>
    <w:link w:val="71"/>
    <w:unhideWhenUsed/>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69"/>
    <w:unhideWhenUsed/>
    <w:qFormat/>
    <w:uiPriority w:val="99"/>
    <w:rPr>
      <w:rFonts w:ascii="宋体"/>
      <w:sz w:val="18"/>
      <w:szCs w:val="18"/>
    </w:rPr>
  </w:style>
  <w:style w:type="paragraph" w:styleId="8">
    <w:name w:val="annotation text"/>
    <w:basedOn w:val="1"/>
    <w:link w:val="35"/>
    <w:semiHidden/>
    <w:qFormat/>
    <w:uiPriority w:val="99"/>
    <w:pPr>
      <w:jc w:val="left"/>
    </w:pPr>
  </w:style>
  <w:style w:type="paragraph" w:styleId="9">
    <w:name w:val="Body Text"/>
    <w:basedOn w:val="1"/>
    <w:link w:val="37"/>
    <w:qFormat/>
    <w:uiPriority w:val="0"/>
    <w:pPr>
      <w:spacing w:after="120"/>
    </w:pPr>
    <w:rPr>
      <w:rFonts w:ascii="Times New Roman" w:hAnsi="Times New Roman"/>
      <w:szCs w:val="24"/>
    </w:rPr>
  </w:style>
  <w:style w:type="paragraph" w:styleId="10">
    <w:name w:val="Body Text Indent"/>
    <w:basedOn w:val="1"/>
    <w:link w:val="38"/>
    <w:qFormat/>
    <w:uiPriority w:val="0"/>
    <w:pPr>
      <w:spacing w:after="120"/>
      <w:ind w:left="420" w:leftChars="200"/>
    </w:pPr>
    <w:rPr>
      <w:rFonts w:ascii="Times New Roman" w:hAnsi="Times New Roman"/>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39"/>
    <w:qFormat/>
    <w:uiPriority w:val="99"/>
    <w:rPr>
      <w:rFonts w:ascii="宋体" w:hAnsi="Courier New"/>
      <w:szCs w:val="21"/>
    </w:rPr>
  </w:style>
  <w:style w:type="paragraph" w:styleId="13">
    <w:name w:val="Date"/>
    <w:basedOn w:val="1"/>
    <w:next w:val="1"/>
    <w:link w:val="40"/>
    <w:qFormat/>
    <w:uiPriority w:val="99"/>
    <w:pPr>
      <w:ind w:left="100" w:leftChars="2500"/>
    </w:pPr>
  </w:style>
  <w:style w:type="paragraph" w:styleId="14">
    <w:name w:val="Body Text Indent 2"/>
    <w:basedOn w:val="1"/>
    <w:link w:val="65"/>
    <w:unhideWhenUsed/>
    <w:qFormat/>
    <w:uiPriority w:val="0"/>
    <w:pPr>
      <w:spacing w:after="120" w:line="480" w:lineRule="auto"/>
      <w:ind w:left="420" w:leftChars="200"/>
    </w:pPr>
  </w:style>
  <w:style w:type="paragraph" w:styleId="15">
    <w:name w:val="Balloon Text"/>
    <w:basedOn w:val="1"/>
    <w:link w:val="41"/>
    <w:semiHidden/>
    <w:qFormat/>
    <w:uiPriority w:val="99"/>
    <w:rPr>
      <w:sz w:val="18"/>
      <w:szCs w:val="18"/>
    </w:rPr>
  </w:style>
  <w:style w:type="paragraph" w:styleId="16">
    <w:name w:val="footer"/>
    <w:basedOn w:val="1"/>
    <w:link w:val="34"/>
    <w:unhideWhenUsed/>
    <w:qFormat/>
    <w:uiPriority w:val="99"/>
    <w:pPr>
      <w:tabs>
        <w:tab w:val="center" w:pos="4153"/>
        <w:tab w:val="right" w:pos="8306"/>
      </w:tabs>
      <w:snapToGrid w:val="0"/>
      <w:jc w:val="left"/>
    </w:pPr>
    <w:rPr>
      <w:sz w:val="18"/>
      <w:szCs w:val="18"/>
    </w:rPr>
  </w:style>
  <w:style w:type="paragraph" w:styleId="17">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2"/>
    <w:qFormat/>
    <w:uiPriority w:val="0"/>
    <w:pPr>
      <w:spacing w:after="120"/>
      <w:ind w:left="420" w:leftChars="200"/>
    </w:pPr>
    <w:rPr>
      <w:rFonts w:ascii="Times New Roman" w:hAnsi="Times New Roman"/>
      <w:sz w:val="16"/>
      <w:szCs w:val="16"/>
    </w:rPr>
  </w:style>
  <w:style w:type="paragraph" w:styleId="20">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6"/>
    <w:semiHidden/>
    <w:qFormat/>
    <w:uiPriority w:val="99"/>
    <w:rPr>
      <w:b/>
      <w:bCs/>
    </w:rPr>
  </w:style>
  <w:style w:type="table" w:styleId="25">
    <w:name w:val="Table Grid"/>
    <w:basedOn w:val="24"/>
    <w:qFormat/>
    <w:uiPriority w:val="9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basedOn w:val="26"/>
    <w:qFormat/>
    <w:uiPriority w:val="22"/>
    <w:rPr>
      <w:rFonts w:cs="Times New Roman"/>
      <w:b/>
    </w:rPr>
  </w:style>
  <w:style w:type="character" w:styleId="28">
    <w:name w:val="page number"/>
    <w:basedOn w:val="26"/>
    <w:qFormat/>
    <w:uiPriority w:val="99"/>
    <w:rPr>
      <w:rFonts w:cs="Times New Roman"/>
    </w:rPr>
  </w:style>
  <w:style w:type="character" w:styleId="29">
    <w:name w:val="Hyperlink"/>
    <w:basedOn w:val="26"/>
    <w:qFormat/>
    <w:uiPriority w:val="99"/>
    <w:rPr>
      <w:rFonts w:cs="Times New Roman"/>
      <w:color w:val="0000FF"/>
      <w:u w:val="single"/>
    </w:rPr>
  </w:style>
  <w:style w:type="character" w:styleId="30">
    <w:name w:val="annotation reference"/>
    <w:basedOn w:val="26"/>
    <w:qFormat/>
    <w:uiPriority w:val="99"/>
    <w:rPr>
      <w:rFonts w:cs="Times New Roman"/>
      <w:sz w:val="21"/>
    </w:rPr>
  </w:style>
  <w:style w:type="character" w:customStyle="1" w:styleId="31">
    <w:name w:val="标题 1 字符"/>
    <w:basedOn w:val="26"/>
    <w:link w:val="3"/>
    <w:qFormat/>
    <w:uiPriority w:val="99"/>
    <w:rPr>
      <w:rFonts w:ascii="Calibri" w:hAnsi="Calibri" w:eastAsia="黑体" w:cs="Times New Roman"/>
      <w:b/>
      <w:bCs/>
      <w:color w:val="000000"/>
      <w:kern w:val="44"/>
      <w:sz w:val="24"/>
      <w:szCs w:val="24"/>
    </w:rPr>
  </w:style>
  <w:style w:type="character" w:customStyle="1" w:styleId="32">
    <w:name w:val="标题 2 字符"/>
    <w:basedOn w:val="26"/>
    <w:link w:val="4"/>
    <w:qFormat/>
    <w:uiPriority w:val="99"/>
    <w:rPr>
      <w:rFonts w:ascii="黑体" w:hAnsi="黑体" w:eastAsia="黑体" w:cs="Times New Roman"/>
      <w:b/>
      <w:bCs/>
      <w:kern w:val="2"/>
      <w:sz w:val="24"/>
      <w:szCs w:val="24"/>
    </w:rPr>
  </w:style>
  <w:style w:type="character" w:customStyle="1" w:styleId="33">
    <w:name w:val="页眉 字符"/>
    <w:basedOn w:val="26"/>
    <w:link w:val="17"/>
    <w:qFormat/>
    <w:uiPriority w:val="0"/>
    <w:rPr>
      <w:sz w:val="18"/>
      <w:szCs w:val="18"/>
    </w:rPr>
  </w:style>
  <w:style w:type="character" w:customStyle="1" w:styleId="34">
    <w:name w:val="页脚 字符"/>
    <w:basedOn w:val="26"/>
    <w:link w:val="16"/>
    <w:qFormat/>
    <w:uiPriority w:val="99"/>
    <w:rPr>
      <w:sz w:val="18"/>
      <w:szCs w:val="18"/>
    </w:rPr>
  </w:style>
  <w:style w:type="character" w:customStyle="1" w:styleId="35">
    <w:name w:val="批注文字 字符"/>
    <w:basedOn w:val="26"/>
    <w:link w:val="8"/>
    <w:semiHidden/>
    <w:qFormat/>
    <w:uiPriority w:val="99"/>
    <w:rPr>
      <w:rFonts w:ascii="Calibri" w:hAnsi="Calibri" w:eastAsia="宋体" w:cs="Times New Roman"/>
    </w:rPr>
  </w:style>
  <w:style w:type="character" w:customStyle="1" w:styleId="36">
    <w:name w:val="批注主题 字符"/>
    <w:basedOn w:val="35"/>
    <w:link w:val="23"/>
    <w:semiHidden/>
    <w:qFormat/>
    <w:uiPriority w:val="99"/>
    <w:rPr>
      <w:rFonts w:ascii="Calibri" w:hAnsi="Calibri" w:eastAsia="宋体" w:cs="Times New Roman"/>
      <w:b/>
      <w:bCs/>
    </w:rPr>
  </w:style>
  <w:style w:type="character" w:customStyle="1" w:styleId="37">
    <w:name w:val="正文文本 字符"/>
    <w:basedOn w:val="26"/>
    <w:link w:val="9"/>
    <w:qFormat/>
    <w:uiPriority w:val="0"/>
    <w:rPr>
      <w:rFonts w:ascii="Times New Roman" w:hAnsi="Times New Roman" w:eastAsia="宋体" w:cs="Times New Roman"/>
      <w:szCs w:val="24"/>
    </w:rPr>
  </w:style>
  <w:style w:type="character" w:customStyle="1" w:styleId="38">
    <w:name w:val="正文文本缩进 字符"/>
    <w:basedOn w:val="26"/>
    <w:link w:val="10"/>
    <w:qFormat/>
    <w:uiPriority w:val="0"/>
    <w:rPr>
      <w:rFonts w:ascii="Times New Roman" w:hAnsi="Times New Roman" w:eastAsia="宋体" w:cs="Times New Roman"/>
      <w:szCs w:val="24"/>
    </w:rPr>
  </w:style>
  <w:style w:type="character" w:customStyle="1" w:styleId="39">
    <w:name w:val="纯文本 字符"/>
    <w:basedOn w:val="26"/>
    <w:link w:val="12"/>
    <w:qFormat/>
    <w:uiPriority w:val="99"/>
    <w:rPr>
      <w:rFonts w:ascii="宋体" w:hAnsi="Courier New" w:eastAsia="宋体" w:cs="Times New Roman"/>
      <w:szCs w:val="21"/>
    </w:rPr>
  </w:style>
  <w:style w:type="character" w:customStyle="1" w:styleId="40">
    <w:name w:val="日期 字符"/>
    <w:basedOn w:val="26"/>
    <w:link w:val="13"/>
    <w:qFormat/>
    <w:uiPriority w:val="99"/>
    <w:rPr>
      <w:rFonts w:ascii="Calibri" w:hAnsi="Calibri" w:eastAsia="宋体" w:cs="Times New Roman"/>
    </w:rPr>
  </w:style>
  <w:style w:type="character" w:customStyle="1" w:styleId="41">
    <w:name w:val="批注框文本 字符"/>
    <w:basedOn w:val="26"/>
    <w:link w:val="15"/>
    <w:semiHidden/>
    <w:qFormat/>
    <w:uiPriority w:val="99"/>
    <w:rPr>
      <w:rFonts w:ascii="Calibri" w:hAnsi="Calibri" w:eastAsia="宋体" w:cs="Times New Roman"/>
      <w:sz w:val="18"/>
      <w:szCs w:val="18"/>
    </w:rPr>
  </w:style>
  <w:style w:type="character" w:customStyle="1" w:styleId="42">
    <w:name w:val="正文文本缩进 3 字符"/>
    <w:basedOn w:val="26"/>
    <w:link w:val="19"/>
    <w:qFormat/>
    <w:uiPriority w:val="0"/>
    <w:rPr>
      <w:rFonts w:ascii="Times New Roman" w:hAnsi="Times New Roman" w:eastAsia="宋体" w:cs="Times New Roman"/>
      <w:sz w:val="16"/>
      <w:szCs w:val="16"/>
    </w:rPr>
  </w:style>
  <w:style w:type="character" w:customStyle="1" w:styleId="43">
    <w:name w:val="HTML 预设格式 字符"/>
    <w:basedOn w:val="26"/>
    <w:link w:val="21"/>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6"/>
    <w:qFormat/>
    <w:uiPriority w:val="99"/>
    <w:rPr>
      <w:rFonts w:cs="Times New Roman"/>
    </w:rPr>
  </w:style>
  <w:style w:type="paragraph" w:customStyle="1" w:styleId="49">
    <w:name w:val="样式1"/>
    <w:basedOn w:val="1"/>
    <w:qFormat/>
    <w:uiPriority w:val="99"/>
    <w:rPr>
      <w:rFonts w:ascii="Times New Roman" w:hAnsi="Times New Roman"/>
      <w:szCs w:val="24"/>
    </w:rPr>
  </w:style>
  <w:style w:type="paragraph" w:customStyle="1" w:styleId="50">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6"/>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qFormat/>
    <w:uiPriority w:val="99"/>
    <w:rPr>
      <w:rFonts w:ascii="Tahoma" w:hAnsi="Tahoma"/>
      <w:sz w:val="24"/>
      <w:szCs w:val="20"/>
    </w:rPr>
  </w:style>
  <w:style w:type="paragraph" w:customStyle="1" w:styleId="6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3"/>
    <w:next w:val="1"/>
    <w:qFormat/>
    <w:uiPriority w:val="99"/>
    <w:pPr>
      <w:widowControl/>
      <w:spacing w:before="480" w:line="276" w:lineRule="auto"/>
      <w:jc w:val="left"/>
      <w:outlineLvl w:val="9"/>
    </w:pPr>
    <w:rPr>
      <w:rFonts w:ascii="Cambria" w:hAnsi="Cambria" w:eastAsia="宋体"/>
      <w:color w:val="365F91"/>
      <w:kern w:val="0"/>
    </w:rPr>
  </w:style>
  <w:style w:type="character" w:customStyle="1" w:styleId="63">
    <w:name w:val="apple-converted-space"/>
    <w:basedOn w:val="26"/>
    <w:qFormat/>
    <w:uiPriority w:val="0"/>
    <w:rPr>
      <w:rFonts w:cs="Times New Roman"/>
    </w:rPr>
  </w:style>
  <w:style w:type="paragraph" w:customStyle="1" w:styleId="64">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字符"/>
    <w:basedOn w:val="26"/>
    <w:link w:val="14"/>
    <w:semiHidden/>
    <w:qFormat/>
    <w:uiPriority w:val="0"/>
    <w:rPr>
      <w:rFonts w:ascii="Calibri" w:hAnsi="Calibri" w:eastAsia="宋体" w:cs="Times New Roman"/>
    </w:rPr>
  </w:style>
  <w:style w:type="paragraph" w:customStyle="1" w:styleId="66">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qFormat/>
    <w:uiPriority w:val="34"/>
    <w:pPr>
      <w:ind w:firstLine="420" w:firstLineChars="200"/>
    </w:pPr>
  </w:style>
  <w:style w:type="paragraph" w:customStyle="1" w:styleId="6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字符"/>
    <w:basedOn w:val="26"/>
    <w:link w:val="7"/>
    <w:semiHidden/>
    <w:qFormat/>
    <w:uiPriority w:val="99"/>
    <w:rPr>
      <w:rFonts w:ascii="宋体" w:hAnsi="Calibri" w:eastAsia="宋体" w:cs="Times New Roman"/>
      <w:kern w:val="2"/>
      <w:sz w:val="18"/>
      <w:szCs w:val="18"/>
    </w:rPr>
  </w:style>
  <w:style w:type="table" w:customStyle="1" w:styleId="70">
    <w:name w:val="网格型1"/>
    <w:basedOn w:val="24"/>
    <w:qFormat/>
    <w:uiPriority w:val="9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1">
    <w:name w:val="标题 3 字符"/>
    <w:basedOn w:val="26"/>
    <w:link w:val="5"/>
    <w:qFormat/>
    <w:uiPriority w:val="9"/>
    <w:rPr>
      <w:rFonts w:ascii="Calibri" w:hAnsi="Calibri" w:eastAsia="宋体" w:cs="Times New Roman"/>
      <w:b/>
      <w:bCs/>
      <w:kern w:val="2"/>
      <w:sz w:val="32"/>
      <w:szCs w:val="32"/>
    </w:rPr>
  </w:style>
  <w:style w:type="paragraph" w:customStyle="1" w:styleId="72">
    <w:name w:val="列表段落1"/>
    <w:basedOn w:val="1"/>
    <w:qFormat/>
    <w:uiPriority w:val="34"/>
    <w:pPr>
      <w:ind w:firstLine="420" w:firstLineChars="200"/>
    </w:pPr>
  </w:style>
  <w:style w:type="character" w:customStyle="1" w:styleId="73">
    <w:name w:val="asdasd1"/>
    <w:qFormat/>
    <w:uiPriority w:val="0"/>
    <w:rPr>
      <w:sz w:val="18"/>
      <w:szCs w:val="18"/>
    </w:rPr>
  </w:style>
  <w:style w:type="paragraph" w:customStyle="1" w:styleId="74">
    <w:name w:val="_Style 3"/>
    <w:basedOn w:val="1"/>
    <w:qFormat/>
    <w:uiPriority w:val="34"/>
    <w:pPr>
      <w:ind w:firstLine="420" w:firstLineChars="200"/>
    </w:pPr>
  </w:style>
  <w:style w:type="character" w:customStyle="1" w:styleId="75">
    <w:name w:val="A2"/>
    <w:qFormat/>
    <w:uiPriority w:val="0"/>
    <w:rPr>
      <w:rFonts w:ascii="Times New Roman" w:hAnsi="Times New Roman" w:eastAsia="宋体" w:cs="宋体"/>
      <w:color w:val="000000"/>
      <w:sz w:val="28"/>
      <w:szCs w:val="28"/>
    </w:rPr>
  </w:style>
  <w:style w:type="paragraph" w:customStyle="1" w:styleId="76">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7">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0正文"/>
    <w:basedOn w:val="1"/>
    <w:qFormat/>
    <w:uiPriority w:val="0"/>
    <w:pPr>
      <w:spacing w:line="520" w:lineRule="exact"/>
      <w:ind w:firstLine="200" w:firstLineChars="200"/>
    </w:pPr>
    <w:rPr>
      <w:rFonts w:eastAsia="Times New Roman"/>
      <w:sz w:val="28"/>
    </w:rPr>
  </w:style>
  <w:style w:type="paragraph" w:customStyle="1" w:styleId="79">
    <w:name w:val="调研注释"/>
    <w:basedOn w:val="80"/>
    <w:qFormat/>
    <w:uiPriority w:val="0"/>
    <w:pPr>
      <w:spacing w:before="0" w:beforeLines="0" w:after="0" w:afterLines="0" w:line="480" w:lineRule="exact"/>
    </w:pPr>
    <w:rPr>
      <w:rFonts w:ascii="宋体" w:hAnsi="宋体"/>
    </w:rPr>
  </w:style>
  <w:style w:type="paragraph" w:customStyle="1" w:styleId="80">
    <w:name w:val="图表名称"/>
    <w:basedOn w:val="1"/>
    <w:qFormat/>
    <w:uiPriority w:val="0"/>
    <w:pPr>
      <w:spacing w:before="50" w:beforeLines="50" w:after="50" w:afterLines="50"/>
      <w:jc w:val="center"/>
    </w:pPr>
    <w:rPr>
      <w:szCs w:val="21"/>
    </w:rPr>
  </w:style>
  <w:style w:type="paragraph" w:customStyle="1" w:styleId="81">
    <w:name w:val="报告正文部分"/>
    <w:basedOn w:val="1"/>
    <w:next w:val="9"/>
    <w:qFormat/>
    <w:uiPriority w:val="0"/>
    <w:pPr>
      <w:ind w:firstLine="420" w:firstLineChars="200"/>
    </w:pPr>
    <w:rPr>
      <w:rFonts w:ascii="楷体_GB2312" w:eastAsia="楷体_GB2312"/>
      <w:sz w:val="24"/>
    </w:rPr>
  </w:style>
  <w:style w:type="paragraph" w:customStyle="1" w:styleId="82">
    <w:name w:val="列表段落2"/>
    <w:basedOn w:val="1"/>
    <w:qFormat/>
    <w:uiPriority w:val="34"/>
    <w:pPr>
      <w:ind w:firstLine="420" w:firstLineChars="200"/>
    </w:pPr>
  </w:style>
  <w:style w:type="paragraph" w:customStyle="1" w:styleId="83">
    <w:name w:val="p15"/>
    <w:basedOn w:val="1"/>
    <w:qFormat/>
    <w:uiPriority w:val="99"/>
    <w:pPr>
      <w:widowControl/>
      <w:spacing w:line="560" w:lineRule="atLeast"/>
      <w:ind w:left="471" w:firstLine="420"/>
    </w:pPr>
    <w:rPr>
      <w:rFonts w:ascii="Times New Roman" w:hAnsi="Times New Roman"/>
      <w:kern w:val="0"/>
      <w:sz w:val="24"/>
      <w:szCs w:val="24"/>
    </w:rPr>
  </w:style>
  <w:style w:type="paragraph" w:customStyle="1" w:styleId="84">
    <w:name w:val="dk正文"/>
    <w:basedOn w:val="1"/>
    <w:qFormat/>
    <w:uiPriority w:val="0"/>
    <w:pPr>
      <w:spacing w:line="600" w:lineRule="exact"/>
      <w:ind w:firstLine="560" w:firstLineChars="200"/>
    </w:pPr>
    <w:rPr>
      <w:rFonts w:ascii="Times New Roman" w:hAnsi="Times New Roman"/>
      <w:sz w:val="28"/>
      <w:szCs w:val="24"/>
    </w:rPr>
  </w:style>
  <w:style w:type="paragraph" w:customStyle="1" w:styleId="85">
    <w:name w:val="dk三级标题"/>
    <w:basedOn w:val="1"/>
    <w:qFormat/>
    <w:uiPriority w:val="0"/>
    <w:pPr>
      <w:jc w:val="left"/>
      <w:outlineLvl w:val="3"/>
    </w:pPr>
    <w:rPr>
      <w:rFonts w:ascii="Times New Roman" w:hAnsi="Times New Roman" w:eastAsia="仿宋"/>
      <w:color w:val="000000"/>
      <w:sz w:val="32"/>
      <w:szCs w:val="24"/>
    </w:rPr>
  </w:style>
  <w:style w:type="paragraph" w:customStyle="1" w:styleId="86">
    <w:name w:val="列出段落1"/>
    <w:basedOn w:val="1"/>
    <w:qFormat/>
    <w:uiPriority w:val="34"/>
    <w:pPr>
      <w:ind w:firstLine="420" w:firstLineChars="200"/>
    </w:pPr>
  </w:style>
  <w:style w:type="paragraph" w:customStyle="1" w:styleId="87">
    <w:name w:val="正文文本1"/>
    <w:basedOn w:val="1"/>
    <w:qFormat/>
    <w:uiPriority w:val="0"/>
    <w:pPr>
      <w:widowControl w:val="0"/>
      <w:shd w:val="clear" w:color="auto" w:fill="FFFFFF"/>
      <w:spacing w:line="427" w:lineRule="auto"/>
      <w:ind w:firstLine="400"/>
    </w:pPr>
    <w:rPr>
      <w:rFonts w:ascii="黑体" w:hAnsi="黑体" w:eastAsia="黑体" w:cs="黑体"/>
      <w:sz w:val="34"/>
      <w:szCs w:val="34"/>
      <w:u w:val="none"/>
      <w:lang w:val="zh-CN" w:eastAsia="zh-CN" w:bidi="zh-CN"/>
    </w:rPr>
  </w:style>
  <w:style w:type="paragraph" w:customStyle="1" w:styleId="88">
    <w:name w:val="dk表名图名"/>
    <w:basedOn w:val="84"/>
    <w:qFormat/>
    <w:uiPriority w:val="0"/>
    <w:pPr>
      <w:spacing w:line="240" w:lineRule="auto"/>
      <w:ind w:firstLine="0" w:firstLineChars="0"/>
      <w:jc w:val="center"/>
    </w:pPr>
    <w:rPr>
      <w: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emf"/><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6D6FDF-D923-406C-AC9E-2AAFE3CAEC72}">
  <ds:schemaRefs/>
</ds:datastoreItem>
</file>

<file path=docProps/app.xml><?xml version="1.0" encoding="utf-8"?>
<Properties xmlns="http://schemas.openxmlformats.org/officeDocument/2006/extended-properties" xmlns:vt="http://schemas.openxmlformats.org/officeDocument/2006/docPropsVTypes">
  <Template>Normal.dotm</Template>
  <Company>李兴华工作室</Company>
  <Pages>34</Pages>
  <Words>8247</Words>
  <Characters>8611</Characters>
  <Lines>82</Lines>
  <Paragraphs>23</Paragraphs>
  <TotalTime>13</TotalTime>
  <ScaleCrop>false</ScaleCrop>
  <LinksUpToDate>false</LinksUpToDate>
  <CharactersWithSpaces>8656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妮妮</cp:lastModifiedBy>
  <cp:lastPrinted>2024-06-12T02:00:00Z</cp:lastPrinted>
  <dcterms:modified xsi:type="dcterms:W3CDTF">2025-09-27T08:10:39Z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2052-12.1.0.23125</vt:lpwstr>
  </property>
  <property fmtid="{D5CDD505-2E9C-101B-9397-08002B2CF9AE}" pid="4" name="ICV">
    <vt:lpwstr>DA5D2458004444DB87CDD23FE12C062C_13</vt:lpwstr>
  </property>
  <property fmtid="{D5CDD505-2E9C-101B-9397-08002B2CF9AE}" pid="5" name="KSOTemplateDocerSaveRecord">
    <vt:lpwstr>eyJoZGlkIjoiYzU1YTM2MjEwMjllODc3ZWQyMGY4YmM0ODYzZjU5ZWQiLCJ1c2VySWQiOiIyMjE1MDcyMDIifQ==</vt:lpwstr>
  </property>
</Properties>
</file>