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93761" w14:textId="77777777" w:rsidR="0087478E" w:rsidRDefault="0087478E">
      <w:pPr>
        <w:pStyle w:val="a0"/>
        <w:ind w:firstLine="420"/>
      </w:pPr>
      <w:bookmarkStart w:id="0" w:name="_Toc303837889"/>
      <w:bookmarkStart w:id="1" w:name="_Toc407696129"/>
      <w:bookmarkStart w:id="2" w:name="_Toc405393372"/>
      <w:bookmarkStart w:id="3" w:name="_Toc46303703"/>
      <w:bookmarkStart w:id="4" w:name="_Hlk11185683"/>
      <w:bookmarkStart w:id="5" w:name="_Toc305418726"/>
      <w:bookmarkStart w:id="6" w:name="_Toc407697887"/>
    </w:p>
    <w:p w14:paraId="544E7E4C" w14:textId="77777777" w:rsidR="0087478E" w:rsidRDefault="0087478E">
      <w:pPr>
        <w:widowControl/>
        <w:jc w:val="left"/>
        <w:rPr>
          <w:b/>
          <w:sz w:val="44"/>
          <w:szCs w:val="44"/>
        </w:rPr>
      </w:pPr>
    </w:p>
    <w:p w14:paraId="624FFF53" w14:textId="77777777" w:rsidR="0087478E" w:rsidRDefault="00B31C80">
      <w:pPr>
        <w:widowControl/>
        <w:spacing w:line="720" w:lineRule="auto"/>
        <w:jc w:val="left"/>
        <w:rPr>
          <w:b/>
          <w:sz w:val="44"/>
          <w:szCs w:val="44"/>
        </w:rPr>
      </w:pPr>
      <w:r>
        <w:rPr>
          <w:b/>
          <w:noProof/>
          <w:sz w:val="44"/>
          <w:szCs w:val="44"/>
        </w:rPr>
        <w:drawing>
          <wp:inline distT="0" distB="0" distL="0" distR="0" wp14:anchorId="776C7416" wp14:editId="16AE6FAC">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32030B90" w14:textId="77777777" w:rsidR="0087478E" w:rsidRDefault="00B31C80">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39DF692E" w14:textId="77777777" w:rsidR="0087478E" w:rsidRDefault="0087478E">
      <w:pPr>
        <w:spacing w:line="720" w:lineRule="auto"/>
        <w:jc w:val="center"/>
        <w:rPr>
          <w:rFonts w:ascii="黑体" w:eastAsia="黑体" w:hAnsi="黑体"/>
          <w:b/>
          <w:bCs/>
          <w:spacing w:val="24"/>
          <w:sz w:val="84"/>
          <w:szCs w:val="84"/>
        </w:rPr>
      </w:pPr>
    </w:p>
    <w:p w14:paraId="4AD2E9B2" w14:textId="77777777" w:rsidR="0087478E" w:rsidRDefault="00B31C80">
      <w:pPr>
        <w:spacing w:line="360" w:lineRule="auto"/>
        <w:jc w:val="center"/>
        <w:rPr>
          <w:rFonts w:ascii="黑体" w:eastAsia="黑体" w:hAnsi="黑体"/>
          <w:b/>
          <w:bCs/>
          <w:spacing w:val="24"/>
          <w:sz w:val="84"/>
          <w:szCs w:val="84"/>
        </w:rPr>
      </w:pPr>
      <w:r>
        <w:rPr>
          <w:rFonts w:ascii="黑体" w:eastAsia="黑体" w:hAnsi="黑体" w:hint="eastAsia"/>
          <w:b/>
          <w:bCs/>
          <w:spacing w:val="24"/>
          <w:sz w:val="84"/>
          <w:szCs w:val="84"/>
        </w:rPr>
        <w:t>数控技术专业</w:t>
      </w:r>
    </w:p>
    <w:p w14:paraId="185C1F4B" w14:textId="77777777" w:rsidR="0087478E" w:rsidRDefault="0087478E">
      <w:pPr>
        <w:jc w:val="center"/>
        <w:rPr>
          <w:b/>
          <w:sz w:val="44"/>
          <w:szCs w:val="44"/>
        </w:rPr>
      </w:pPr>
    </w:p>
    <w:p w14:paraId="21293A9E" w14:textId="77777777" w:rsidR="0087478E" w:rsidRDefault="0087478E">
      <w:pPr>
        <w:jc w:val="center"/>
        <w:rPr>
          <w:b/>
          <w:sz w:val="44"/>
          <w:szCs w:val="44"/>
        </w:rPr>
      </w:pPr>
    </w:p>
    <w:p w14:paraId="45BA85FB" w14:textId="77777777" w:rsidR="0087478E" w:rsidRDefault="0087478E">
      <w:pPr>
        <w:rPr>
          <w:b/>
          <w:sz w:val="44"/>
          <w:szCs w:val="44"/>
        </w:rPr>
      </w:pPr>
    </w:p>
    <w:p w14:paraId="1FB2CC12" w14:textId="77777777" w:rsidR="0087478E" w:rsidRDefault="0087478E">
      <w:pPr>
        <w:jc w:val="center"/>
        <w:rPr>
          <w:b/>
          <w:sz w:val="44"/>
          <w:szCs w:val="44"/>
        </w:rPr>
      </w:pPr>
    </w:p>
    <w:p w14:paraId="294B98DF" w14:textId="77777777" w:rsidR="0087478E" w:rsidRDefault="0087478E">
      <w:pPr>
        <w:jc w:val="center"/>
        <w:rPr>
          <w:b/>
          <w:sz w:val="44"/>
          <w:szCs w:val="44"/>
        </w:rPr>
      </w:pPr>
    </w:p>
    <w:p w14:paraId="54345DAE" w14:textId="77777777" w:rsidR="0087478E" w:rsidRDefault="0087478E">
      <w:pPr>
        <w:jc w:val="center"/>
        <w:rPr>
          <w:b/>
          <w:sz w:val="44"/>
          <w:szCs w:val="44"/>
        </w:rPr>
      </w:pPr>
    </w:p>
    <w:p w14:paraId="77FABEAA" w14:textId="77777777" w:rsidR="0087478E" w:rsidRDefault="0087478E">
      <w:pPr>
        <w:jc w:val="center"/>
        <w:rPr>
          <w:b/>
          <w:sz w:val="44"/>
          <w:szCs w:val="44"/>
        </w:rPr>
      </w:pPr>
    </w:p>
    <w:p w14:paraId="69717385" w14:textId="77777777" w:rsidR="0087478E" w:rsidRDefault="0087478E">
      <w:pPr>
        <w:jc w:val="center"/>
        <w:rPr>
          <w:b/>
          <w:sz w:val="44"/>
          <w:szCs w:val="44"/>
        </w:rPr>
      </w:pPr>
    </w:p>
    <w:p w14:paraId="4069A795" w14:textId="77777777" w:rsidR="0087478E" w:rsidRDefault="0087478E">
      <w:pPr>
        <w:autoSpaceDE w:val="0"/>
        <w:autoSpaceDN w:val="0"/>
        <w:adjustRightInd w:val="0"/>
        <w:spacing w:line="500" w:lineRule="exact"/>
        <w:jc w:val="center"/>
        <w:rPr>
          <w:rFonts w:ascii="楷体_GB2312" w:eastAsia="楷体_GB2312" w:cs="仿宋_GB2312"/>
          <w:bCs/>
          <w:kern w:val="0"/>
          <w:sz w:val="44"/>
          <w:szCs w:val="44"/>
        </w:rPr>
      </w:pPr>
    </w:p>
    <w:p w14:paraId="304ED90B" w14:textId="77777777" w:rsidR="0087478E" w:rsidRDefault="00B31C80">
      <w:pPr>
        <w:autoSpaceDE w:val="0"/>
        <w:autoSpaceDN w:val="0"/>
        <w:adjustRightInd w:val="0"/>
        <w:spacing w:line="500" w:lineRule="exact"/>
        <w:jc w:val="center"/>
        <w:rPr>
          <w:rFonts w:ascii="楷体_GB2312" w:eastAsia="楷体_GB2312" w:cs="仿宋_GB2312"/>
          <w:bCs/>
          <w:kern w:val="0"/>
          <w:sz w:val="44"/>
          <w:szCs w:val="44"/>
        </w:rPr>
      </w:pPr>
      <w:r>
        <w:rPr>
          <w:rFonts w:ascii="楷体_GB2312" w:eastAsia="楷体_GB2312" w:cs="仿宋_GB2312" w:hint="eastAsia"/>
          <w:bCs/>
          <w:kern w:val="0"/>
          <w:sz w:val="44"/>
          <w:szCs w:val="44"/>
        </w:rPr>
        <w:t>二〇二四年五月</w:t>
      </w:r>
    </w:p>
    <w:p w14:paraId="5BE953A3" w14:textId="77777777" w:rsidR="0087478E" w:rsidRDefault="0087478E">
      <w:pPr>
        <w:autoSpaceDE w:val="0"/>
        <w:autoSpaceDN w:val="0"/>
        <w:adjustRightInd w:val="0"/>
        <w:spacing w:line="500" w:lineRule="exact"/>
        <w:jc w:val="center"/>
        <w:rPr>
          <w:rFonts w:ascii="楷体_GB2312" w:eastAsia="楷体_GB2312" w:cs="仿宋_GB2312"/>
          <w:bCs/>
          <w:kern w:val="0"/>
          <w:sz w:val="44"/>
          <w:szCs w:val="44"/>
        </w:rPr>
      </w:pPr>
    </w:p>
    <w:p w14:paraId="213A697C" w14:textId="77777777" w:rsidR="0087478E" w:rsidRDefault="00B31C80">
      <w:pPr>
        <w:autoSpaceDE w:val="0"/>
        <w:autoSpaceDN w:val="0"/>
        <w:adjustRightInd w:val="0"/>
        <w:spacing w:line="500" w:lineRule="exact"/>
        <w:jc w:val="center"/>
        <w:rPr>
          <w:rFonts w:ascii="楷体_GB2312" w:eastAsia="楷体_GB2312" w:cs="仿宋_GB2312"/>
          <w:bCs/>
          <w:kern w:val="0"/>
          <w:sz w:val="44"/>
          <w:szCs w:val="44"/>
        </w:rPr>
      </w:pPr>
      <w:r>
        <w:rPr>
          <w:rFonts w:ascii="楷体_GB2312" w:eastAsia="楷体_GB2312" w:cs="仿宋_GB2312" w:hint="eastAsia"/>
          <w:bCs/>
          <w:kern w:val="0"/>
          <w:sz w:val="44"/>
          <w:szCs w:val="44"/>
        </w:rPr>
        <w:t>教务处制</w:t>
      </w:r>
    </w:p>
    <w:p w14:paraId="58ED88A5" w14:textId="77777777" w:rsidR="0087478E" w:rsidRDefault="0087478E">
      <w:pPr>
        <w:widowControl/>
        <w:jc w:val="center"/>
        <w:rPr>
          <w:b/>
          <w:sz w:val="32"/>
          <w:szCs w:val="32"/>
        </w:rPr>
        <w:sectPr w:rsidR="0087478E">
          <w:footerReference w:type="default" r:id="rId10"/>
          <w:pgSz w:w="11906" w:h="16838"/>
          <w:pgMar w:top="1440" w:right="1800" w:bottom="1440" w:left="1800" w:header="851" w:footer="992" w:gutter="0"/>
          <w:cols w:space="425"/>
          <w:docGrid w:type="lines" w:linePitch="312"/>
        </w:sectPr>
      </w:pPr>
    </w:p>
    <w:p w14:paraId="2BA0108A" w14:textId="77777777" w:rsidR="0087478E" w:rsidRDefault="00B31C80">
      <w:pPr>
        <w:widowControl/>
        <w:jc w:val="center"/>
        <w:rPr>
          <w:rFonts w:ascii="楷体_GB2312" w:eastAsia="楷体_GB2312" w:cs="仿宋_GB2312"/>
          <w:bCs/>
          <w:kern w:val="0"/>
          <w:sz w:val="36"/>
          <w:szCs w:val="36"/>
        </w:rPr>
      </w:pPr>
      <w:r>
        <w:rPr>
          <w:rFonts w:hint="eastAsia"/>
          <w:b/>
          <w:sz w:val="36"/>
          <w:szCs w:val="36"/>
        </w:rPr>
        <w:lastRenderedPageBreak/>
        <w:t>目</w:t>
      </w:r>
      <w:r>
        <w:rPr>
          <w:rFonts w:hint="eastAsia"/>
          <w:b/>
          <w:sz w:val="36"/>
          <w:szCs w:val="36"/>
        </w:rPr>
        <w:t xml:space="preserve">   </w:t>
      </w:r>
      <w:r>
        <w:rPr>
          <w:rFonts w:hint="eastAsia"/>
          <w:b/>
          <w:sz w:val="36"/>
          <w:szCs w:val="36"/>
        </w:rPr>
        <w:t>录</w:t>
      </w:r>
    </w:p>
    <w:p w14:paraId="47BC789E" w14:textId="77777777" w:rsidR="0087478E" w:rsidRDefault="00B31C80">
      <w:pPr>
        <w:pStyle w:val="10"/>
        <w:tabs>
          <w:tab w:val="clear" w:pos="8302"/>
          <w:tab w:val="right" w:leader="dot" w:pos="9298"/>
        </w:tabs>
      </w:pPr>
      <w:r>
        <w:rPr>
          <w:b/>
          <w:sz w:val="44"/>
          <w:szCs w:val="44"/>
        </w:rPr>
        <w:fldChar w:fldCharType="begin"/>
      </w:r>
      <w:r>
        <w:rPr>
          <w:b/>
          <w:sz w:val="44"/>
          <w:szCs w:val="44"/>
        </w:rPr>
        <w:instrText xml:space="preserve"> </w:instrText>
      </w:r>
      <w:r>
        <w:rPr>
          <w:rFonts w:hint="eastAsia"/>
          <w:b/>
          <w:sz w:val="44"/>
          <w:szCs w:val="44"/>
        </w:rPr>
        <w:instrText>TOC \o "1-2" \h \z \u</w:instrText>
      </w:r>
      <w:r>
        <w:rPr>
          <w:b/>
          <w:sz w:val="44"/>
          <w:szCs w:val="44"/>
        </w:rPr>
        <w:instrText xml:space="preserve"> </w:instrText>
      </w:r>
      <w:r>
        <w:rPr>
          <w:b/>
          <w:sz w:val="44"/>
          <w:szCs w:val="44"/>
        </w:rPr>
        <w:fldChar w:fldCharType="separate"/>
      </w:r>
      <w:hyperlink w:anchor="_Toc2036" w:history="1">
        <w:r>
          <w:rPr>
            <w:rFonts w:ascii="黑体" w:eastAsia="黑体" w:hAnsi="黑体" w:hint="eastAsia"/>
            <w:bCs/>
            <w:kern w:val="44"/>
            <w:szCs w:val="32"/>
          </w:rPr>
          <w:t>一、专业名称及代码</w:t>
        </w:r>
        <w:r>
          <w:tab/>
        </w:r>
        <w:r>
          <w:fldChar w:fldCharType="begin"/>
        </w:r>
        <w:r>
          <w:instrText xml:space="preserve"> PAGEREF _Toc2036 \h </w:instrText>
        </w:r>
        <w:r>
          <w:fldChar w:fldCharType="separate"/>
        </w:r>
        <w:r>
          <w:t>1</w:t>
        </w:r>
        <w:r>
          <w:fldChar w:fldCharType="end"/>
        </w:r>
      </w:hyperlink>
    </w:p>
    <w:p w14:paraId="246C2EAD" w14:textId="77777777" w:rsidR="0087478E" w:rsidRDefault="00A101AA">
      <w:pPr>
        <w:pStyle w:val="10"/>
        <w:tabs>
          <w:tab w:val="clear" w:pos="8302"/>
          <w:tab w:val="right" w:leader="dot" w:pos="9298"/>
        </w:tabs>
      </w:pPr>
      <w:hyperlink w:anchor="_Toc16461" w:history="1">
        <w:r w:rsidR="00B31C80">
          <w:rPr>
            <w:rFonts w:ascii="黑体" w:eastAsia="黑体" w:hAnsi="黑体" w:hint="eastAsia"/>
            <w:bCs/>
            <w:kern w:val="44"/>
            <w:szCs w:val="32"/>
          </w:rPr>
          <w:t>二、入学要求</w:t>
        </w:r>
        <w:r w:rsidR="00B31C80">
          <w:tab/>
        </w:r>
        <w:r w:rsidR="00B31C80">
          <w:fldChar w:fldCharType="begin"/>
        </w:r>
        <w:r w:rsidR="00B31C80">
          <w:instrText xml:space="preserve"> PAGEREF _Toc16461 \h </w:instrText>
        </w:r>
        <w:r w:rsidR="00B31C80">
          <w:fldChar w:fldCharType="separate"/>
        </w:r>
        <w:r w:rsidR="00B31C80">
          <w:t>1</w:t>
        </w:r>
        <w:r w:rsidR="00B31C80">
          <w:fldChar w:fldCharType="end"/>
        </w:r>
      </w:hyperlink>
    </w:p>
    <w:p w14:paraId="65475E30" w14:textId="77777777" w:rsidR="0087478E" w:rsidRDefault="00A101AA">
      <w:pPr>
        <w:pStyle w:val="10"/>
        <w:tabs>
          <w:tab w:val="clear" w:pos="8302"/>
          <w:tab w:val="right" w:leader="dot" w:pos="9298"/>
        </w:tabs>
      </w:pPr>
      <w:hyperlink w:anchor="_Toc1258" w:history="1">
        <w:r w:rsidR="00B31C80">
          <w:rPr>
            <w:rFonts w:ascii="黑体" w:eastAsia="黑体" w:hAnsi="黑体" w:hint="eastAsia"/>
            <w:szCs w:val="32"/>
          </w:rPr>
          <w:t>三、修业年限</w:t>
        </w:r>
        <w:r w:rsidR="00B31C80">
          <w:tab/>
        </w:r>
        <w:r w:rsidR="00B31C80">
          <w:fldChar w:fldCharType="begin"/>
        </w:r>
        <w:r w:rsidR="00B31C80">
          <w:instrText xml:space="preserve"> PAGEREF _Toc1258 \h </w:instrText>
        </w:r>
        <w:r w:rsidR="00B31C80">
          <w:fldChar w:fldCharType="separate"/>
        </w:r>
        <w:r w:rsidR="00B31C80">
          <w:t>1</w:t>
        </w:r>
        <w:r w:rsidR="00B31C80">
          <w:fldChar w:fldCharType="end"/>
        </w:r>
      </w:hyperlink>
    </w:p>
    <w:p w14:paraId="7DF5523E" w14:textId="77777777" w:rsidR="0087478E" w:rsidRDefault="00A101AA">
      <w:pPr>
        <w:pStyle w:val="10"/>
        <w:tabs>
          <w:tab w:val="clear" w:pos="8302"/>
          <w:tab w:val="right" w:leader="dot" w:pos="9298"/>
        </w:tabs>
      </w:pPr>
      <w:hyperlink w:anchor="_Toc6982" w:history="1">
        <w:r w:rsidR="00B31C80">
          <w:rPr>
            <w:rFonts w:ascii="黑体" w:eastAsia="黑体" w:hAnsi="黑体" w:hint="eastAsia"/>
            <w:szCs w:val="32"/>
          </w:rPr>
          <w:t>四、职业面向</w:t>
        </w:r>
        <w:r w:rsidR="00B31C80">
          <w:tab/>
        </w:r>
        <w:r w:rsidR="00B31C80">
          <w:fldChar w:fldCharType="begin"/>
        </w:r>
        <w:r w:rsidR="00B31C80">
          <w:instrText xml:space="preserve"> PAGEREF _Toc6982 \h </w:instrText>
        </w:r>
        <w:r w:rsidR="00B31C80">
          <w:fldChar w:fldCharType="separate"/>
        </w:r>
        <w:r w:rsidR="00B31C80">
          <w:t>1</w:t>
        </w:r>
        <w:r w:rsidR="00B31C80">
          <w:fldChar w:fldCharType="end"/>
        </w:r>
      </w:hyperlink>
    </w:p>
    <w:p w14:paraId="47610990" w14:textId="77777777" w:rsidR="0087478E" w:rsidRDefault="00A101AA">
      <w:pPr>
        <w:pStyle w:val="10"/>
        <w:tabs>
          <w:tab w:val="clear" w:pos="8302"/>
          <w:tab w:val="right" w:leader="dot" w:pos="9298"/>
        </w:tabs>
      </w:pPr>
      <w:hyperlink w:anchor="_Toc25610" w:history="1">
        <w:r w:rsidR="00B31C80">
          <w:rPr>
            <w:rFonts w:ascii="黑体" w:eastAsia="黑体" w:hAnsi="黑体" w:hint="eastAsia"/>
            <w:szCs w:val="32"/>
          </w:rPr>
          <w:t>五、培养目标及培养规格</w:t>
        </w:r>
        <w:r w:rsidR="00B31C80">
          <w:tab/>
        </w:r>
        <w:r w:rsidR="00B31C80">
          <w:fldChar w:fldCharType="begin"/>
        </w:r>
        <w:r w:rsidR="00B31C80">
          <w:instrText xml:space="preserve"> PAGEREF _Toc25610 \h </w:instrText>
        </w:r>
        <w:r w:rsidR="00B31C80">
          <w:fldChar w:fldCharType="separate"/>
        </w:r>
        <w:r w:rsidR="00B31C80">
          <w:t>1</w:t>
        </w:r>
        <w:r w:rsidR="00B31C80">
          <w:fldChar w:fldCharType="end"/>
        </w:r>
      </w:hyperlink>
    </w:p>
    <w:p w14:paraId="70B8A8A9" w14:textId="77777777" w:rsidR="0087478E" w:rsidRDefault="00A101AA">
      <w:pPr>
        <w:pStyle w:val="21"/>
        <w:tabs>
          <w:tab w:val="clear" w:pos="8302"/>
          <w:tab w:val="right" w:leader="dot" w:pos="9298"/>
        </w:tabs>
        <w:ind w:firstLine="473"/>
      </w:pPr>
      <w:hyperlink w:anchor="_Toc31980" w:history="1">
        <w:r w:rsidR="00B31C80">
          <w:rPr>
            <w:rFonts w:ascii="黑体" w:eastAsia="黑体" w:hAnsi="黑体" w:hint="eastAsia"/>
            <w:szCs w:val="28"/>
          </w:rPr>
          <w:t>（一）培养目标</w:t>
        </w:r>
        <w:r w:rsidR="00B31C80">
          <w:tab/>
        </w:r>
        <w:r w:rsidR="00B31C80">
          <w:fldChar w:fldCharType="begin"/>
        </w:r>
        <w:r w:rsidR="00B31C80">
          <w:instrText xml:space="preserve"> PAGEREF _Toc31980 \h </w:instrText>
        </w:r>
        <w:r w:rsidR="00B31C80">
          <w:fldChar w:fldCharType="separate"/>
        </w:r>
        <w:r w:rsidR="00B31C80">
          <w:t>1</w:t>
        </w:r>
        <w:r w:rsidR="00B31C80">
          <w:fldChar w:fldCharType="end"/>
        </w:r>
      </w:hyperlink>
    </w:p>
    <w:p w14:paraId="772B42F1" w14:textId="77777777" w:rsidR="0087478E" w:rsidRDefault="00A101AA">
      <w:pPr>
        <w:pStyle w:val="21"/>
        <w:tabs>
          <w:tab w:val="clear" w:pos="8302"/>
          <w:tab w:val="right" w:leader="dot" w:pos="9298"/>
        </w:tabs>
        <w:ind w:firstLine="473"/>
      </w:pPr>
      <w:hyperlink w:anchor="_Toc21675" w:history="1">
        <w:r w:rsidR="00B31C80">
          <w:rPr>
            <w:rFonts w:ascii="黑体" w:eastAsia="黑体" w:hAnsi="黑体" w:hint="eastAsia"/>
            <w:szCs w:val="28"/>
          </w:rPr>
          <w:t>（二）培养规格</w:t>
        </w:r>
        <w:r w:rsidR="00B31C80">
          <w:tab/>
        </w:r>
        <w:r w:rsidR="00B31C80">
          <w:fldChar w:fldCharType="begin"/>
        </w:r>
        <w:r w:rsidR="00B31C80">
          <w:instrText xml:space="preserve"> PAGEREF _Toc21675 \h </w:instrText>
        </w:r>
        <w:r w:rsidR="00B31C80">
          <w:fldChar w:fldCharType="separate"/>
        </w:r>
        <w:r w:rsidR="00B31C80">
          <w:t>2</w:t>
        </w:r>
        <w:r w:rsidR="00B31C80">
          <w:fldChar w:fldCharType="end"/>
        </w:r>
      </w:hyperlink>
    </w:p>
    <w:p w14:paraId="51B418F4" w14:textId="77777777" w:rsidR="0087478E" w:rsidRDefault="00A101AA">
      <w:pPr>
        <w:pStyle w:val="10"/>
        <w:tabs>
          <w:tab w:val="clear" w:pos="8302"/>
          <w:tab w:val="right" w:leader="dot" w:pos="9298"/>
        </w:tabs>
      </w:pPr>
      <w:hyperlink w:anchor="_Toc12908" w:history="1">
        <w:r w:rsidR="00B31C80">
          <w:rPr>
            <w:rFonts w:ascii="黑体" w:eastAsia="黑体" w:hAnsi="黑体" w:hint="eastAsia"/>
            <w:szCs w:val="32"/>
          </w:rPr>
          <w:t>六、人才培养模式</w:t>
        </w:r>
        <w:r w:rsidR="00B31C80">
          <w:tab/>
        </w:r>
        <w:r w:rsidR="00B31C80">
          <w:fldChar w:fldCharType="begin"/>
        </w:r>
        <w:r w:rsidR="00B31C80">
          <w:instrText xml:space="preserve"> PAGEREF _Toc12908 \h </w:instrText>
        </w:r>
        <w:r w:rsidR="00B31C80">
          <w:fldChar w:fldCharType="separate"/>
        </w:r>
        <w:r w:rsidR="00B31C80">
          <w:t>3</w:t>
        </w:r>
        <w:r w:rsidR="00B31C80">
          <w:fldChar w:fldCharType="end"/>
        </w:r>
      </w:hyperlink>
    </w:p>
    <w:p w14:paraId="052E16CB" w14:textId="77777777" w:rsidR="0087478E" w:rsidRDefault="00A101AA">
      <w:pPr>
        <w:pStyle w:val="21"/>
        <w:tabs>
          <w:tab w:val="clear" w:pos="8302"/>
          <w:tab w:val="right" w:leader="dot" w:pos="9298"/>
        </w:tabs>
        <w:ind w:firstLine="473"/>
      </w:pPr>
      <w:hyperlink w:anchor="_Toc17817" w:history="1">
        <w:r w:rsidR="00B31C80">
          <w:rPr>
            <w:rFonts w:ascii="黑体" w:eastAsia="黑体" w:hAnsi="黑体" w:hint="eastAsia"/>
            <w:szCs w:val="28"/>
          </w:rPr>
          <w:t>（一）“数控技术</w:t>
        </w:r>
        <w:r w:rsidR="00B31C80">
          <w:rPr>
            <w:rFonts w:ascii="黑体" w:eastAsia="黑体" w:hAnsi="黑体"/>
            <w:szCs w:val="28"/>
          </w:rPr>
          <w:t>专业</w:t>
        </w:r>
        <w:r w:rsidR="00B31C80">
          <w:rPr>
            <w:rFonts w:ascii="黑体" w:eastAsia="黑体" w:hAnsi="黑体" w:hint="eastAsia"/>
            <w:szCs w:val="28"/>
          </w:rPr>
          <w:t>”人才培养模式的内涵</w:t>
        </w:r>
        <w:r w:rsidR="00B31C80">
          <w:tab/>
        </w:r>
        <w:r w:rsidR="00B31C80">
          <w:fldChar w:fldCharType="begin"/>
        </w:r>
        <w:r w:rsidR="00B31C80">
          <w:instrText xml:space="preserve"> PAGEREF _Toc17817 \h </w:instrText>
        </w:r>
        <w:r w:rsidR="00B31C80">
          <w:fldChar w:fldCharType="separate"/>
        </w:r>
        <w:r w:rsidR="00B31C80">
          <w:t>3</w:t>
        </w:r>
        <w:r w:rsidR="00B31C80">
          <w:fldChar w:fldCharType="end"/>
        </w:r>
      </w:hyperlink>
    </w:p>
    <w:p w14:paraId="542D2E88" w14:textId="77777777" w:rsidR="0087478E" w:rsidRDefault="00A101AA">
      <w:pPr>
        <w:pStyle w:val="21"/>
        <w:tabs>
          <w:tab w:val="clear" w:pos="8302"/>
          <w:tab w:val="right" w:leader="dot" w:pos="9298"/>
        </w:tabs>
        <w:ind w:firstLine="473"/>
      </w:pPr>
      <w:hyperlink w:anchor="_Toc13429" w:history="1">
        <w:r w:rsidR="00B31C80">
          <w:rPr>
            <w:rFonts w:ascii="黑体" w:eastAsia="黑体" w:hAnsi="黑体" w:hint="eastAsia"/>
            <w:szCs w:val="28"/>
          </w:rPr>
          <w:t>（二）“数控技术专业”人才培养模式的实施</w:t>
        </w:r>
        <w:r w:rsidR="00B31C80">
          <w:tab/>
        </w:r>
        <w:r w:rsidR="00B31C80">
          <w:fldChar w:fldCharType="begin"/>
        </w:r>
        <w:r w:rsidR="00B31C80">
          <w:instrText xml:space="preserve"> PAGEREF _Toc13429 \h </w:instrText>
        </w:r>
        <w:r w:rsidR="00B31C80">
          <w:fldChar w:fldCharType="separate"/>
        </w:r>
        <w:r w:rsidR="00B31C80">
          <w:t>4</w:t>
        </w:r>
        <w:r w:rsidR="00B31C80">
          <w:fldChar w:fldCharType="end"/>
        </w:r>
      </w:hyperlink>
    </w:p>
    <w:p w14:paraId="645EE781" w14:textId="77777777" w:rsidR="0087478E" w:rsidRDefault="00A101AA">
      <w:pPr>
        <w:pStyle w:val="10"/>
        <w:tabs>
          <w:tab w:val="clear" w:pos="8302"/>
          <w:tab w:val="right" w:leader="dot" w:pos="9298"/>
        </w:tabs>
      </w:pPr>
      <w:hyperlink w:anchor="_Toc9645" w:history="1">
        <w:r w:rsidR="00B31C80">
          <w:rPr>
            <w:rFonts w:ascii="黑体" w:eastAsia="黑体" w:hAnsi="黑体" w:hint="eastAsia"/>
            <w:szCs w:val="32"/>
          </w:rPr>
          <w:t>七、课程体系</w:t>
        </w:r>
        <w:r w:rsidR="00B31C80">
          <w:tab/>
        </w:r>
        <w:r w:rsidR="00B31C80">
          <w:fldChar w:fldCharType="begin"/>
        </w:r>
        <w:r w:rsidR="00B31C80">
          <w:instrText xml:space="preserve"> PAGEREF _Toc9645 \h </w:instrText>
        </w:r>
        <w:r w:rsidR="00B31C80">
          <w:fldChar w:fldCharType="separate"/>
        </w:r>
        <w:r w:rsidR="00B31C80">
          <w:t>4</w:t>
        </w:r>
        <w:r w:rsidR="00B31C80">
          <w:fldChar w:fldCharType="end"/>
        </w:r>
      </w:hyperlink>
    </w:p>
    <w:p w14:paraId="27E4205F" w14:textId="77777777" w:rsidR="0087478E" w:rsidRDefault="00A101AA">
      <w:pPr>
        <w:pStyle w:val="21"/>
        <w:tabs>
          <w:tab w:val="clear" w:pos="8302"/>
          <w:tab w:val="right" w:leader="dot" w:pos="9298"/>
        </w:tabs>
        <w:ind w:firstLine="473"/>
      </w:pPr>
      <w:hyperlink w:anchor="_Toc13260" w:history="1">
        <w:r w:rsidR="00B31C80">
          <w:rPr>
            <w:rFonts w:ascii="黑体" w:eastAsia="黑体" w:hAnsi="黑体" w:hint="eastAsia"/>
            <w:szCs w:val="28"/>
          </w:rPr>
          <w:t>（一）课程体系构建</w:t>
        </w:r>
        <w:r w:rsidR="00B31C80">
          <w:tab/>
        </w:r>
        <w:r w:rsidR="00B31C80">
          <w:fldChar w:fldCharType="begin"/>
        </w:r>
        <w:r w:rsidR="00B31C80">
          <w:instrText xml:space="preserve"> PAGEREF _Toc13260 \h </w:instrText>
        </w:r>
        <w:r w:rsidR="00B31C80">
          <w:fldChar w:fldCharType="separate"/>
        </w:r>
        <w:r w:rsidR="00B31C80">
          <w:t>5</w:t>
        </w:r>
        <w:r w:rsidR="00B31C80">
          <w:fldChar w:fldCharType="end"/>
        </w:r>
      </w:hyperlink>
    </w:p>
    <w:p w14:paraId="75BAB48D" w14:textId="77777777" w:rsidR="0087478E" w:rsidRDefault="00A101AA">
      <w:pPr>
        <w:pStyle w:val="21"/>
        <w:tabs>
          <w:tab w:val="clear" w:pos="8302"/>
          <w:tab w:val="right" w:leader="dot" w:pos="9298"/>
        </w:tabs>
        <w:ind w:firstLine="473"/>
      </w:pPr>
      <w:hyperlink w:anchor="_Toc21126" w:history="1">
        <w:r w:rsidR="00B31C80">
          <w:rPr>
            <w:rFonts w:ascii="黑体" w:eastAsia="黑体" w:hAnsi="黑体" w:hint="eastAsia"/>
            <w:szCs w:val="28"/>
          </w:rPr>
          <w:t>（二）课程设置及描述</w:t>
        </w:r>
        <w:r w:rsidR="00B31C80">
          <w:tab/>
        </w:r>
        <w:r w:rsidR="00B31C80">
          <w:fldChar w:fldCharType="begin"/>
        </w:r>
        <w:r w:rsidR="00B31C80">
          <w:instrText xml:space="preserve"> PAGEREF _Toc21126 \h </w:instrText>
        </w:r>
        <w:r w:rsidR="00B31C80">
          <w:fldChar w:fldCharType="separate"/>
        </w:r>
        <w:r w:rsidR="00B31C80">
          <w:t>6</w:t>
        </w:r>
        <w:r w:rsidR="00B31C80">
          <w:fldChar w:fldCharType="end"/>
        </w:r>
      </w:hyperlink>
    </w:p>
    <w:p w14:paraId="16AD6F79" w14:textId="77777777" w:rsidR="0087478E" w:rsidRDefault="00A101AA">
      <w:pPr>
        <w:pStyle w:val="10"/>
        <w:tabs>
          <w:tab w:val="clear" w:pos="8302"/>
          <w:tab w:val="right" w:leader="dot" w:pos="9298"/>
        </w:tabs>
      </w:pPr>
      <w:hyperlink w:anchor="_Toc4040" w:history="1">
        <w:r w:rsidR="00B31C80">
          <w:rPr>
            <w:rFonts w:ascii="黑体" w:eastAsia="黑体" w:hAnsi="黑体" w:hint="eastAsia"/>
            <w:szCs w:val="32"/>
          </w:rPr>
          <w:t>八、实践教学体系</w:t>
        </w:r>
        <w:r w:rsidR="00B31C80">
          <w:tab/>
        </w:r>
        <w:r w:rsidR="00B31C80">
          <w:fldChar w:fldCharType="begin"/>
        </w:r>
        <w:r w:rsidR="00B31C80">
          <w:instrText xml:space="preserve"> PAGEREF _Toc4040 \h </w:instrText>
        </w:r>
        <w:r w:rsidR="00B31C80">
          <w:fldChar w:fldCharType="separate"/>
        </w:r>
        <w:r w:rsidR="00B31C80">
          <w:t>10</w:t>
        </w:r>
        <w:r w:rsidR="00B31C80">
          <w:fldChar w:fldCharType="end"/>
        </w:r>
      </w:hyperlink>
    </w:p>
    <w:p w14:paraId="169A3E51" w14:textId="77777777" w:rsidR="0087478E" w:rsidRDefault="00A101AA">
      <w:pPr>
        <w:pStyle w:val="21"/>
        <w:tabs>
          <w:tab w:val="clear" w:pos="8302"/>
          <w:tab w:val="right" w:leader="dot" w:pos="9298"/>
        </w:tabs>
        <w:ind w:firstLine="473"/>
      </w:pPr>
      <w:hyperlink w:anchor="_Toc28066" w:history="1">
        <w:r w:rsidR="00B31C80">
          <w:rPr>
            <w:rFonts w:ascii="黑体" w:eastAsia="黑体" w:hAnsi="黑体" w:hint="eastAsia"/>
            <w:szCs w:val="28"/>
          </w:rPr>
          <w:t>（一）内容架构</w:t>
        </w:r>
        <w:r w:rsidR="00B31C80">
          <w:tab/>
        </w:r>
        <w:r w:rsidR="00B31C80">
          <w:fldChar w:fldCharType="begin"/>
        </w:r>
        <w:r w:rsidR="00B31C80">
          <w:instrText xml:space="preserve"> PAGEREF _Toc28066 \h </w:instrText>
        </w:r>
        <w:r w:rsidR="00B31C80">
          <w:fldChar w:fldCharType="separate"/>
        </w:r>
        <w:r w:rsidR="00B31C80">
          <w:t>10</w:t>
        </w:r>
        <w:r w:rsidR="00B31C80">
          <w:fldChar w:fldCharType="end"/>
        </w:r>
      </w:hyperlink>
    </w:p>
    <w:p w14:paraId="3655563C" w14:textId="77777777" w:rsidR="0087478E" w:rsidRDefault="00A101AA">
      <w:pPr>
        <w:pStyle w:val="21"/>
        <w:tabs>
          <w:tab w:val="clear" w:pos="8302"/>
          <w:tab w:val="right" w:leader="dot" w:pos="9298"/>
        </w:tabs>
        <w:ind w:firstLine="473"/>
      </w:pPr>
      <w:hyperlink w:anchor="_Toc11619" w:history="1">
        <w:r w:rsidR="00B31C80">
          <w:rPr>
            <w:rFonts w:ascii="黑体" w:eastAsia="黑体" w:hAnsi="黑体" w:hint="eastAsia"/>
            <w:szCs w:val="28"/>
          </w:rPr>
          <w:t>（二）组织与实施</w:t>
        </w:r>
        <w:r w:rsidR="00B31C80">
          <w:tab/>
        </w:r>
        <w:r w:rsidR="00B31C80">
          <w:fldChar w:fldCharType="begin"/>
        </w:r>
        <w:r w:rsidR="00B31C80">
          <w:instrText xml:space="preserve"> PAGEREF _Toc11619 \h </w:instrText>
        </w:r>
        <w:r w:rsidR="00B31C80">
          <w:fldChar w:fldCharType="separate"/>
        </w:r>
        <w:r w:rsidR="00B31C80">
          <w:t>11</w:t>
        </w:r>
        <w:r w:rsidR="00B31C80">
          <w:fldChar w:fldCharType="end"/>
        </w:r>
      </w:hyperlink>
    </w:p>
    <w:p w14:paraId="02DA071B" w14:textId="77777777" w:rsidR="0087478E" w:rsidRDefault="00A101AA">
      <w:pPr>
        <w:pStyle w:val="10"/>
        <w:tabs>
          <w:tab w:val="clear" w:pos="8302"/>
          <w:tab w:val="right" w:leader="dot" w:pos="9298"/>
        </w:tabs>
      </w:pPr>
      <w:hyperlink w:anchor="_Toc21414" w:history="1">
        <w:r w:rsidR="00B31C80">
          <w:rPr>
            <w:rFonts w:ascii="黑体" w:eastAsia="黑体" w:hAnsi="黑体" w:hint="eastAsia"/>
            <w:szCs w:val="32"/>
          </w:rPr>
          <w:t>九、课程思政教学体系</w:t>
        </w:r>
        <w:r w:rsidR="00B31C80">
          <w:tab/>
        </w:r>
        <w:r w:rsidR="00B31C80">
          <w:fldChar w:fldCharType="begin"/>
        </w:r>
        <w:r w:rsidR="00B31C80">
          <w:instrText xml:space="preserve"> PAGEREF _Toc21414 \h </w:instrText>
        </w:r>
        <w:r w:rsidR="00B31C80">
          <w:fldChar w:fldCharType="separate"/>
        </w:r>
        <w:r w:rsidR="00B31C80">
          <w:t>12</w:t>
        </w:r>
        <w:r w:rsidR="00B31C80">
          <w:fldChar w:fldCharType="end"/>
        </w:r>
      </w:hyperlink>
    </w:p>
    <w:p w14:paraId="014F38FB" w14:textId="77777777" w:rsidR="0087478E" w:rsidRDefault="00A101AA">
      <w:pPr>
        <w:pStyle w:val="21"/>
        <w:tabs>
          <w:tab w:val="clear" w:pos="8302"/>
          <w:tab w:val="right" w:leader="dot" w:pos="9298"/>
        </w:tabs>
        <w:ind w:firstLine="473"/>
      </w:pPr>
      <w:hyperlink w:anchor="_Toc7160" w:history="1">
        <w:r w:rsidR="00B31C80">
          <w:rPr>
            <w:rFonts w:ascii="黑体" w:eastAsia="黑体" w:hAnsi="黑体" w:hint="eastAsia"/>
            <w:szCs w:val="28"/>
          </w:rPr>
          <w:t>（一）课程思政目标要求</w:t>
        </w:r>
        <w:r w:rsidR="00B31C80">
          <w:tab/>
        </w:r>
        <w:r w:rsidR="00B31C80">
          <w:fldChar w:fldCharType="begin"/>
        </w:r>
        <w:r w:rsidR="00B31C80">
          <w:instrText xml:space="preserve"> PAGEREF _Toc7160 \h </w:instrText>
        </w:r>
        <w:r w:rsidR="00B31C80">
          <w:fldChar w:fldCharType="separate"/>
        </w:r>
        <w:r w:rsidR="00B31C80">
          <w:t>12</w:t>
        </w:r>
        <w:r w:rsidR="00B31C80">
          <w:fldChar w:fldCharType="end"/>
        </w:r>
      </w:hyperlink>
    </w:p>
    <w:p w14:paraId="5749A211" w14:textId="77777777" w:rsidR="0087478E" w:rsidRDefault="00A101AA">
      <w:pPr>
        <w:pStyle w:val="21"/>
        <w:tabs>
          <w:tab w:val="clear" w:pos="8302"/>
          <w:tab w:val="right" w:leader="dot" w:pos="9298"/>
        </w:tabs>
        <w:ind w:firstLine="473"/>
      </w:pPr>
      <w:hyperlink w:anchor="_Toc3745" w:history="1">
        <w:r w:rsidR="00B31C80">
          <w:rPr>
            <w:rFonts w:ascii="黑体" w:eastAsia="黑体" w:hAnsi="黑体" w:hint="eastAsia"/>
            <w:szCs w:val="28"/>
          </w:rPr>
          <w:t>（二）课程思政体系建设</w:t>
        </w:r>
        <w:r w:rsidR="00B31C80">
          <w:tab/>
        </w:r>
        <w:r w:rsidR="00B31C80">
          <w:fldChar w:fldCharType="begin"/>
        </w:r>
        <w:r w:rsidR="00B31C80">
          <w:instrText xml:space="preserve"> PAGEREF _Toc3745 \h </w:instrText>
        </w:r>
        <w:r w:rsidR="00B31C80">
          <w:fldChar w:fldCharType="separate"/>
        </w:r>
        <w:r w:rsidR="00B31C80">
          <w:t>13</w:t>
        </w:r>
        <w:r w:rsidR="00B31C80">
          <w:fldChar w:fldCharType="end"/>
        </w:r>
      </w:hyperlink>
    </w:p>
    <w:p w14:paraId="3EDB4F72" w14:textId="77777777" w:rsidR="0087478E" w:rsidRDefault="00A101AA">
      <w:pPr>
        <w:pStyle w:val="21"/>
        <w:tabs>
          <w:tab w:val="clear" w:pos="8302"/>
          <w:tab w:val="right" w:leader="dot" w:pos="9298"/>
        </w:tabs>
        <w:ind w:firstLine="473"/>
      </w:pPr>
      <w:hyperlink w:anchor="_Toc7412" w:history="1">
        <w:r w:rsidR="00B31C80">
          <w:rPr>
            <w:rFonts w:ascii="黑体" w:eastAsia="黑体" w:hAnsi="黑体" w:hint="eastAsia"/>
            <w:szCs w:val="28"/>
          </w:rPr>
          <w:t>（三）课程思政建设及实施</w:t>
        </w:r>
        <w:r w:rsidR="00B31C80">
          <w:tab/>
        </w:r>
        <w:r w:rsidR="00B31C80">
          <w:fldChar w:fldCharType="begin"/>
        </w:r>
        <w:r w:rsidR="00B31C80">
          <w:instrText xml:space="preserve"> PAGEREF _Toc7412 \h </w:instrText>
        </w:r>
        <w:r w:rsidR="00B31C80">
          <w:fldChar w:fldCharType="separate"/>
        </w:r>
        <w:r w:rsidR="00B31C80">
          <w:t>14</w:t>
        </w:r>
        <w:r w:rsidR="00B31C80">
          <w:fldChar w:fldCharType="end"/>
        </w:r>
      </w:hyperlink>
    </w:p>
    <w:p w14:paraId="7E839703" w14:textId="77777777" w:rsidR="0087478E" w:rsidRDefault="00A101AA">
      <w:pPr>
        <w:pStyle w:val="10"/>
        <w:tabs>
          <w:tab w:val="clear" w:pos="8302"/>
          <w:tab w:val="right" w:leader="dot" w:pos="9298"/>
        </w:tabs>
      </w:pPr>
      <w:hyperlink w:anchor="_Toc9089" w:history="1">
        <w:r w:rsidR="00B31C80">
          <w:rPr>
            <w:rFonts w:ascii="黑体" w:eastAsia="黑体" w:hAnsi="黑体" w:hint="eastAsia"/>
            <w:szCs w:val="32"/>
          </w:rPr>
          <w:t>十、课程学时与学分</w:t>
        </w:r>
        <w:r w:rsidR="00B31C80">
          <w:tab/>
        </w:r>
        <w:r w:rsidR="00B31C80">
          <w:fldChar w:fldCharType="begin"/>
        </w:r>
        <w:r w:rsidR="00B31C80">
          <w:instrText xml:space="preserve"> PAGEREF _Toc9089 \h </w:instrText>
        </w:r>
        <w:r w:rsidR="00B31C80">
          <w:fldChar w:fldCharType="separate"/>
        </w:r>
        <w:r w:rsidR="00B31C80">
          <w:t>16</w:t>
        </w:r>
        <w:r w:rsidR="00B31C80">
          <w:fldChar w:fldCharType="end"/>
        </w:r>
      </w:hyperlink>
    </w:p>
    <w:p w14:paraId="19453CB0" w14:textId="77777777" w:rsidR="0087478E" w:rsidRDefault="00A101AA">
      <w:pPr>
        <w:pStyle w:val="21"/>
        <w:tabs>
          <w:tab w:val="clear" w:pos="8302"/>
          <w:tab w:val="right" w:leader="dot" w:pos="9298"/>
        </w:tabs>
        <w:ind w:firstLine="473"/>
      </w:pPr>
      <w:hyperlink w:anchor="_Toc3581" w:history="1">
        <w:r w:rsidR="00B31C80">
          <w:rPr>
            <w:rFonts w:ascii="黑体" w:eastAsia="黑体" w:hAnsi="黑体" w:hint="eastAsia"/>
            <w:szCs w:val="28"/>
          </w:rPr>
          <w:t>（一）学时、学分安排</w:t>
        </w:r>
        <w:r w:rsidR="00B31C80">
          <w:tab/>
        </w:r>
        <w:r w:rsidR="00B31C80">
          <w:fldChar w:fldCharType="begin"/>
        </w:r>
        <w:r w:rsidR="00B31C80">
          <w:instrText xml:space="preserve"> PAGEREF _Toc3581 \h </w:instrText>
        </w:r>
        <w:r w:rsidR="00B31C80">
          <w:fldChar w:fldCharType="separate"/>
        </w:r>
        <w:r w:rsidR="00B31C80">
          <w:t>16</w:t>
        </w:r>
        <w:r w:rsidR="00B31C80">
          <w:fldChar w:fldCharType="end"/>
        </w:r>
      </w:hyperlink>
    </w:p>
    <w:p w14:paraId="1035E350" w14:textId="77777777" w:rsidR="0087478E" w:rsidRDefault="00A101AA">
      <w:pPr>
        <w:pStyle w:val="21"/>
        <w:tabs>
          <w:tab w:val="clear" w:pos="8302"/>
          <w:tab w:val="right" w:leader="dot" w:pos="9298"/>
        </w:tabs>
        <w:ind w:firstLine="473"/>
      </w:pPr>
      <w:hyperlink w:anchor="_Toc23572" w:history="1">
        <w:r w:rsidR="00B31C80">
          <w:rPr>
            <w:rFonts w:ascii="黑体" w:eastAsia="黑体" w:hAnsi="黑体" w:hint="eastAsia"/>
            <w:szCs w:val="28"/>
          </w:rPr>
          <w:t>（二）学分安排</w:t>
        </w:r>
        <w:r w:rsidR="00B31C80">
          <w:tab/>
        </w:r>
        <w:r w:rsidR="00B31C80">
          <w:fldChar w:fldCharType="begin"/>
        </w:r>
        <w:r w:rsidR="00B31C80">
          <w:instrText xml:space="preserve"> PAGEREF _Toc23572 \h </w:instrText>
        </w:r>
        <w:r w:rsidR="00B31C80">
          <w:fldChar w:fldCharType="separate"/>
        </w:r>
        <w:r w:rsidR="00B31C80">
          <w:t>16</w:t>
        </w:r>
        <w:r w:rsidR="00B31C80">
          <w:fldChar w:fldCharType="end"/>
        </w:r>
      </w:hyperlink>
    </w:p>
    <w:p w14:paraId="7E5E3074" w14:textId="77777777" w:rsidR="0087478E" w:rsidRDefault="00A101AA">
      <w:pPr>
        <w:pStyle w:val="21"/>
        <w:tabs>
          <w:tab w:val="clear" w:pos="8302"/>
          <w:tab w:val="right" w:leader="dot" w:pos="9298"/>
        </w:tabs>
        <w:ind w:firstLine="473"/>
      </w:pPr>
      <w:hyperlink w:anchor="_Toc29019" w:history="1">
        <w:r w:rsidR="00B31C80">
          <w:rPr>
            <w:rFonts w:ascii="黑体" w:eastAsia="黑体" w:hAnsi="黑体" w:hint="eastAsia"/>
            <w:szCs w:val="28"/>
          </w:rPr>
          <w:t>（三）学时、学分分配汇总</w:t>
        </w:r>
        <w:r w:rsidR="00B31C80">
          <w:tab/>
        </w:r>
        <w:r w:rsidR="00B31C80">
          <w:fldChar w:fldCharType="begin"/>
        </w:r>
        <w:r w:rsidR="00B31C80">
          <w:instrText xml:space="preserve"> PAGEREF _Toc29019 \h </w:instrText>
        </w:r>
        <w:r w:rsidR="00B31C80">
          <w:fldChar w:fldCharType="separate"/>
        </w:r>
        <w:r w:rsidR="00B31C80">
          <w:t>16</w:t>
        </w:r>
        <w:r w:rsidR="00B31C80">
          <w:fldChar w:fldCharType="end"/>
        </w:r>
      </w:hyperlink>
    </w:p>
    <w:p w14:paraId="7E75BB69" w14:textId="77777777" w:rsidR="0087478E" w:rsidRDefault="00A101AA">
      <w:pPr>
        <w:pStyle w:val="10"/>
        <w:tabs>
          <w:tab w:val="clear" w:pos="8302"/>
          <w:tab w:val="right" w:leader="dot" w:pos="9298"/>
        </w:tabs>
      </w:pPr>
      <w:hyperlink w:anchor="_Toc31317" w:history="1">
        <w:r w:rsidR="00B31C80">
          <w:rPr>
            <w:rFonts w:ascii="黑体" w:eastAsia="黑体" w:hAnsi="黑体" w:hint="eastAsia"/>
            <w:szCs w:val="32"/>
          </w:rPr>
          <w:t>十一、教学进程总体安排</w:t>
        </w:r>
        <w:r w:rsidR="00B31C80">
          <w:tab/>
        </w:r>
        <w:r w:rsidR="00B31C80">
          <w:fldChar w:fldCharType="begin"/>
        </w:r>
        <w:r w:rsidR="00B31C80">
          <w:instrText xml:space="preserve"> PAGEREF _Toc31317 \h </w:instrText>
        </w:r>
        <w:r w:rsidR="00B31C80">
          <w:fldChar w:fldCharType="separate"/>
        </w:r>
        <w:r w:rsidR="00B31C80">
          <w:t>17</w:t>
        </w:r>
        <w:r w:rsidR="00B31C80">
          <w:fldChar w:fldCharType="end"/>
        </w:r>
      </w:hyperlink>
    </w:p>
    <w:p w14:paraId="05A3B34B" w14:textId="77777777" w:rsidR="0087478E" w:rsidRDefault="00A101AA">
      <w:pPr>
        <w:pStyle w:val="21"/>
        <w:tabs>
          <w:tab w:val="clear" w:pos="8302"/>
          <w:tab w:val="right" w:leader="dot" w:pos="9298"/>
        </w:tabs>
        <w:ind w:firstLine="473"/>
      </w:pPr>
      <w:hyperlink w:anchor="_Toc28329" w:history="1">
        <w:r w:rsidR="00B31C80">
          <w:rPr>
            <w:rFonts w:ascii="黑体" w:eastAsia="黑体" w:hAnsi="黑体"/>
            <w:szCs w:val="28"/>
          </w:rPr>
          <w:t xml:space="preserve">（一） </w:t>
        </w:r>
        <w:r w:rsidR="00B31C80">
          <w:rPr>
            <w:rFonts w:ascii="黑体" w:eastAsia="黑体" w:hAnsi="黑体" w:hint="eastAsia"/>
            <w:szCs w:val="28"/>
          </w:rPr>
          <w:t>课程设置总表</w:t>
        </w:r>
        <w:r w:rsidR="00B31C80">
          <w:tab/>
        </w:r>
        <w:r w:rsidR="00B31C80">
          <w:fldChar w:fldCharType="begin"/>
        </w:r>
        <w:r w:rsidR="00B31C80">
          <w:instrText xml:space="preserve"> PAGEREF _Toc28329 \h </w:instrText>
        </w:r>
        <w:r w:rsidR="00B31C80">
          <w:fldChar w:fldCharType="separate"/>
        </w:r>
        <w:r w:rsidR="00B31C80">
          <w:t>17</w:t>
        </w:r>
        <w:r w:rsidR="00B31C80">
          <w:fldChar w:fldCharType="end"/>
        </w:r>
      </w:hyperlink>
    </w:p>
    <w:p w14:paraId="7421F95E" w14:textId="77777777" w:rsidR="0087478E" w:rsidRDefault="00A101AA">
      <w:pPr>
        <w:pStyle w:val="21"/>
        <w:tabs>
          <w:tab w:val="clear" w:pos="8302"/>
          <w:tab w:val="right" w:leader="dot" w:pos="9298"/>
        </w:tabs>
        <w:ind w:firstLine="473"/>
      </w:pPr>
      <w:hyperlink w:anchor="_Toc26321" w:history="1">
        <w:r w:rsidR="00B31C80">
          <w:rPr>
            <w:rFonts w:ascii="黑体" w:eastAsia="黑体" w:hAnsi="黑体" w:hint="eastAsia"/>
            <w:szCs w:val="28"/>
          </w:rPr>
          <w:t>（二）素养提升课程设置</w:t>
        </w:r>
        <w:r w:rsidR="00B31C80">
          <w:tab/>
        </w:r>
        <w:r w:rsidR="00B31C80">
          <w:fldChar w:fldCharType="begin"/>
        </w:r>
        <w:r w:rsidR="00B31C80">
          <w:instrText xml:space="preserve"> PAGEREF _Toc26321 \h </w:instrText>
        </w:r>
        <w:r w:rsidR="00B31C80">
          <w:fldChar w:fldCharType="separate"/>
        </w:r>
        <w:r w:rsidR="00B31C80">
          <w:t>21</w:t>
        </w:r>
        <w:r w:rsidR="00B31C80">
          <w:fldChar w:fldCharType="end"/>
        </w:r>
      </w:hyperlink>
    </w:p>
    <w:p w14:paraId="56688308" w14:textId="77777777" w:rsidR="0087478E" w:rsidRDefault="00A101AA">
      <w:pPr>
        <w:pStyle w:val="10"/>
        <w:tabs>
          <w:tab w:val="clear" w:pos="8302"/>
          <w:tab w:val="right" w:leader="dot" w:pos="9298"/>
        </w:tabs>
      </w:pPr>
      <w:hyperlink w:anchor="_Toc13853" w:history="1">
        <w:r w:rsidR="00B31C80">
          <w:rPr>
            <w:rFonts w:ascii="黑体" w:eastAsia="黑体" w:hAnsi="黑体" w:hint="eastAsia"/>
            <w:szCs w:val="32"/>
          </w:rPr>
          <w:t>十二、实施保障</w:t>
        </w:r>
        <w:r w:rsidR="00B31C80">
          <w:tab/>
        </w:r>
        <w:r w:rsidR="00B31C80">
          <w:fldChar w:fldCharType="begin"/>
        </w:r>
        <w:r w:rsidR="00B31C80">
          <w:instrText xml:space="preserve"> PAGEREF _Toc13853 \h </w:instrText>
        </w:r>
        <w:r w:rsidR="00B31C80">
          <w:fldChar w:fldCharType="separate"/>
        </w:r>
        <w:r w:rsidR="00B31C80">
          <w:t>22</w:t>
        </w:r>
        <w:r w:rsidR="00B31C80">
          <w:fldChar w:fldCharType="end"/>
        </w:r>
      </w:hyperlink>
    </w:p>
    <w:p w14:paraId="0277BBBA" w14:textId="77777777" w:rsidR="0087478E" w:rsidRDefault="00A101AA">
      <w:pPr>
        <w:pStyle w:val="21"/>
        <w:tabs>
          <w:tab w:val="clear" w:pos="8302"/>
          <w:tab w:val="right" w:leader="dot" w:pos="9298"/>
        </w:tabs>
        <w:ind w:firstLine="473"/>
      </w:pPr>
      <w:hyperlink w:anchor="_Toc15198" w:history="1">
        <w:r w:rsidR="00B31C80">
          <w:rPr>
            <w:rFonts w:ascii="黑体" w:eastAsia="黑体" w:hAnsi="黑体" w:hint="eastAsia"/>
            <w:szCs w:val="28"/>
          </w:rPr>
          <w:t>（一）师资队伍</w:t>
        </w:r>
        <w:r w:rsidR="00B31C80">
          <w:tab/>
        </w:r>
        <w:r w:rsidR="00B31C80">
          <w:fldChar w:fldCharType="begin"/>
        </w:r>
        <w:r w:rsidR="00B31C80">
          <w:instrText xml:space="preserve"> PAGEREF _Toc15198 \h </w:instrText>
        </w:r>
        <w:r w:rsidR="00B31C80">
          <w:fldChar w:fldCharType="separate"/>
        </w:r>
        <w:r w:rsidR="00B31C80">
          <w:t>22</w:t>
        </w:r>
        <w:r w:rsidR="00B31C80">
          <w:fldChar w:fldCharType="end"/>
        </w:r>
      </w:hyperlink>
    </w:p>
    <w:p w14:paraId="46697EAD" w14:textId="77777777" w:rsidR="0087478E" w:rsidRDefault="00A101AA">
      <w:pPr>
        <w:pStyle w:val="21"/>
        <w:tabs>
          <w:tab w:val="clear" w:pos="8302"/>
          <w:tab w:val="right" w:leader="dot" w:pos="9298"/>
        </w:tabs>
        <w:ind w:firstLine="473"/>
      </w:pPr>
      <w:hyperlink w:anchor="_Toc17118" w:history="1">
        <w:r w:rsidR="00B31C80">
          <w:rPr>
            <w:rFonts w:ascii="黑体" w:eastAsia="黑体" w:hAnsi="黑体" w:hint="eastAsia"/>
            <w:szCs w:val="28"/>
          </w:rPr>
          <w:t>（二）教学设施</w:t>
        </w:r>
        <w:r w:rsidR="00B31C80">
          <w:tab/>
        </w:r>
        <w:r w:rsidR="00B31C80">
          <w:fldChar w:fldCharType="begin"/>
        </w:r>
        <w:r w:rsidR="00B31C80">
          <w:instrText xml:space="preserve"> PAGEREF _Toc17118 \h </w:instrText>
        </w:r>
        <w:r w:rsidR="00B31C80">
          <w:fldChar w:fldCharType="separate"/>
        </w:r>
        <w:r w:rsidR="00B31C80">
          <w:t>23</w:t>
        </w:r>
        <w:r w:rsidR="00B31C80">
          <w:fldChar w:fldCharType="end"/>
        </w:r>
      </w:hyperlink>
    </w:p>
    <w:p w14:paraId="582D7DDA" w14:textId="77777777" w:rsidR="0087478E" w:rsidRDefault="00A101AA">
      <w:pPr>
        <w:pStyle w:val="21"/>
        <w:tabs>
          <w:tab w:val="clear" w:pos="8302"/>
          <w:tab w:val="right" w:leader="dot" w:pos="9298"/>
        </w:tabs>
        <w:ind w:firstLine="473"/>
      </w:pPr>
      <w:hyperlink w:anchor="_Toc21639" w:history="1">
        <w:r w:rsidR="00B31C80">
          <w:rPr>
            <w:rFonts w:ascii="黑体" w:eastAsia="黑体" w:hAnsi="黑体"/>
            <w:szCs w:val="28"/>
          </w:rPr>
          <w:t>（</w:t>
        </w:r>
        <w:r w:rsidR="00B31C80">
          <w:rPr>
            <w:rFonts w:ascii="黑体" w:eastAsia="黑体" w:hAnsi="黑体" w:hint="eastAsia"/>
            <w:szCs w:val="28"/>
          </w:rPr>
          <w:t>三</w:t>
        </w:r>
        <w:r w:rsidR="00B31C80">
          <w:rPr>
            <w:rFonts w:ascii="黑体" w:eastAsia="黑体" w:hAnsi="黑体"/>
            <w:szCs w:val="28"/>
          </w:rPr>
          <w:t>）</w:t>
        </w:r>
        <w:r w:rsidR="00B31C80">
          <w:rPr>
            <w:rFonts w:ascii="黑体" w:eastAsia="黑体" w:hAnsi="黑体" w:hint="eastAsia"/>
            <w:szCs w:val="28"/>
          </w:rPr>
          <w:t>教学资源</w:t>
        </w:r>
        <w:r w:rsidR="00B31C80">
          <w:tab/>
        </w:r>
        <w:r w:rsidR="00B31C80">
          <w:fldChar w:fldCharType="begin"/>
        </w:r>
        <w:r w:rsidR="00B31C80">
          <w:instrText xml:space="preserve"> PAGEREF _Toc21639 \h </w:instrText>
        </w:r>
        <w:r w:rsidR="00B31C80">
          <w:fldChar w:fldCharType="separate"/>
        </w:r>
        <w:r w:rsidR="00B31C80">
          <w:t>24</w:t>
        </w:r>
        <w:r w:rsidR="00B31C80">
          <w:fldChar w:fldCharType="end"/>
        </w:r>
      </w:hyperlink>
    </w:p>
    <w:p w14:paraId="6441FE38" w14:textId="77777777" w:rsidR="0087478E" w:rsidRDefault="00A101AA">
      <w:pPr>
        <w:pStyle w:val="21"/>
        <w:tabs>
          <w:tab w:val="clear" w:pos="8302"/>
          <w:tab w:val="right" w:leader="dot" w:pos="9298"/>
        </w:tabs>
        <w:ind w:firstLine="473"/>
      </w:pPr>
      <w:hyperlink w:anchor="_Toc7491" w:history="1">
        <w:r w:rsidR="00B31C80">
          <w:rPr>
            <w:rFonts w:ascii="黑体" w:eastAsia="黑体" w:hAnsi="黑体"/>
            <w:szCs w:val="28"/>
          </w:rPr>
          <w:t>（</w:t>
        </w:r>
        <w:r w:rsidR="00B31C80">
          <w:rPr>
            <w:rFonts w:ascii="黑体" w:eastAsia="黑体" w:hAnsi="黑体" w:hint="eastAsia"/>
            <w:szCs w:val="28"/>
          </w:rPr>
          <w:t>四</w:t>
        </w:r>
        <w:r w:rsidR="00B31C80">
          <w:rPr>
            <w:rFonts w:ascii="黑体" w:eastAsia="黑体" w:hAnsi="黑体"/>
            <w:szCs w:val="28"/>
          </w:rPr>
          <w:t>）</w:t>
        </w:r>
        <w:r w:rsidR="00B31C80">
          <w:rPr>
            <w:rFonts w:ascii="黑体" w:eastAsia="黑体" w:hAnsi="黑体" w:hint="eastAsia"/>
            <w:szCs w:val="28"/>
          </w:rPr>
          <w:t>教学方法</w:t>
        </w:r>
        <w:r w:rsidR="00B31C80">
          <w:tab/>
        </w:r>
        <w:r w:rsidR="00B31C80">
          <w:fldChar w:fldCharType="begin"/>
        </w:r>
        <w:r w:rsidR="00B31C80">
          <w:instrText xml:space="preserve"> PAGEREF _Toc7491 \h </w:instrText>
        </w:r>
        <w:r w:rsidR="00B31C80">
          <w:fldChar w:fldCharType="separate"/>
        </w:r>
        <w:r w:rsidR="00B31C80">
          <w:t>25</w:t>
        </w:r>
        <w:r w:rsidR="00B31C80">
          <w:fldChar w:fldCharType="end"/>
        </w:r>
      </w:hyperlink>
    </w:p>
    <w:p w14:paraId="52C28502" w14:textId="77777777" w:rsidR="0087478E" w:rsidRDefault="00A101AA">
      <w:pPr>
        <w:pStyle w:val="21"/>
        <w:tabs>
          <w:tab w:val="clear" w:pos="8302"/>
          <w:tab w:val="right" w:leader="dot" w:pos="9298"/>
        </w:tabs>
        <w:ind w:firstLine="473"/>
      </w:pPr>
      <w:hyperlink w:anchor="_Toc10069" w:history="1">
        <w:r w:rsidR="00B31C80">
          <w:rPr>
            <w:rFonts w:ascii="黑体" w:eastAsia="黑体" w:hAnsi="黑体" w:hint="eastAsia"/>
            <w:szCs w:val="28"/>
          </w:rPr>
          <w:t>（五</w:t>
        </w:r>
        <w:r w:rsidR="00B31C80">
          <w:rPr>
            <w:rFonts w:ascii="黑体" w:eastAsia="黑体" w:hAnsi="黑体"/>
            <w:szCs w:val="28"/>
          </w:rPr>
          <w:t>）</w:t>
        </w:r>
        <w:r w:rsidR="00B31C80">
          <w:rPr>
            <w:rFonts w:ascii="黑体" w:eastAsia="黑体" w:hAnsi="黑体" w:hint="eastAsia"/>
            <w:szCs w:val="28"/>
          </w:rPr>
          <w:t>考核评价</w:t>
        </w:r>
        <w:r w:rsidR="00B31C80">
          <w:tab/>
        </w:r>
        <w:r w:rsidR="00B31C80">
          <w:fldChar w:fldCharType="begin"/>
        </w:r>
        <w:r w:rsidR="00B31C80">
          <w:instrText xml:space="preserve"> PAGEREF _Toc10069 \h </w:instrText>
        </w:r>
        <w:r w:rsidR="00B31C80">
          <w:fldChar w:fldCharType="separate"/>
        </w:r>
        <w:r w:rsidR="00B31C80">
          <w:t>26</w:t>
        </w:r>
        <w:r w:rsidR="00B31C80">
          <w:fldChar w:fldCharType="end"/>
        </w:r>
      </w:hyperlink>
    </w:p>
    <w:p w14:paraId="0B756F54" w14:textId="77777777" w:rsidR="0087478E" w:rsidRDefault="00A101AA">
      <w:pPr>
        <w:pStyle w:val="21"/>
        <w:tabs>
          <w:tab w:val="clear" w:pos="8302"/>
          <w:tab w:val="right" w:leader="dot" w:pos="9298"/>
        </w:tabs>
        <w:ind w:firstLine="473"/>
      </w:pPr>
      <w:hyperlink w:anchor="_Toc1021" w:history="1">
        <w:r w:rsidR="00B31C80">
          <w:rPr>
            <w:rFonts w:ascii="黑体" w:eastAsia="黑体" w:hAnsi="黑体" w:hint="eastAsia"/>
            <w:szCs w:val="28"/>
          </w:rPr>
          <w:t>（六）质量管理</w:t>
        </w:r>
        <w:r w:rsidR="00B31C80">
          <w:tab/>
        </w:r>
        <w:r w:rsidR="00B31C80">
          <w:fldChar w:fldCharType="begin"/>
        </w:r>
        <w:r w:rsidR="00B31C80">
          <w:instrText xml:space="preserve"> PAGEREF _Toc1021 \h </w:instrText>
        </w:r>
        <w:r w:rsidR="00B31C80">
          <w:fldChar w:fldCharType="separate"/>
        </w:r>
        <w:r w:rsidR="00B31C80">
          <w:t>26</w:t>
        </w:r>
        <w:r w:rsidR="00B31C80">
          <w:fldChar w:fldCharType="end"/>
        </w:r>
      </w:hyperlink>
    </w:p>
    <w:p w14:paraId="333C9593" w14:textId="77777777" w:rsidR="0087478E" w:rsidRDefault="00A101AA">
      <w:pPr>
        <w:pStyle w:val="10"/>
        <w:tabs>
          <w:tab w:val="clear" w:pos="8302"/>
          <w:tab w:val="right" w:leader="dot" w:pos="9298"/>
        </w:tabs>
      </w:pPr>
      <w:hyperlink w:anchor="_Toc18012" w:history="1">
        <w:r w:rsidR="00B31C80">
          <w:rPr>
            <w:rFonts w:ascii="黑体" w:eastAsia="黑体" w:hAnsi="黑体" w:hint="eastAsia"/>
            <w:szCs w:val="32"/>
          </w:rPr>
          <w:t>十三、毕业要求</w:t>
        </w:r>
        <w:r w:rsidR="00B31C80">
          <w:tab/>
        </w:r>
        <w:r w:rsidR="00B31C80">
          <w:fldChar w:fldCharType="begin"/>
        </w:r>
        <w:r w:rsidR="00B31C80">
          <w:instrText xml:space="preserve"> PAGEREF _Toc18012 \h </w:instrText>
        </w:r>
        <w:r w:rsidR="00B31C80">
          <w:fldChar w:fldCharType="separate"/>
        </w:r>
        <w:r w:rsidR="00B31C80">
          <w:t>27</w:t>
        </w:r>
        <w:r w:rsidR="00B31C80">
          <w:fldChar w:fldCharType="end"/>
        </w:r>
      </w:hyperlink>
    </w:p>
    <w:p w14:paraId="3642FAC0" w14:textId="77777777" w:rsidR="0087478E" w:rsidRDefault="00A101AA">
      <w:pPr>
        <w:pStyle w:val="21"/>
        <w:tabs>
          <w:tab w:val="clear" w:pos="8302"/>
          <w:tab w:val="right" w:leader="dot" w:pos="9298"/>
        </w:tabs>
        <w:ind w:firstLine="473"/>
      </w:pPr>
      <w:hyperlink w:anchor="_Toc23401" w:history="1">
        <w:r w:rsidR="00B31C80">
          <w:rPr>
            <w:rFonts w:ascii="黑体" w:eastAsia="黑体" w:hAnsi="黑体" w:hint="eastAsia"/>
            <w:szCs w:val="28"/>
          </w:rPr>
          <w:t>（一）学分要求</w:t>
        </w:r>
        <w:r w:rsidR="00B31C80">
          <w:tab/>
        </w:r>
        <w:r w:rsidR="00B31C80">
          <w:fldChar w:fldCharType="begin"/>
        </w:r>
        <w:r w:rsidR="00B31C80">
          <w:instrText xml:space="preserve"> PAGEREF _Toc23401 \h </w:instrText>
        </w:r>
        <w:r w:rsidR="00B31C80">
          <w:fldChar w:fldCharType="separate"/>
        </w:r>
        <w:r w:rsidR="00B31C80">
          <w:t>27</w:t>
        </w:r>
        <w:r w:rsidR="00B31C80">
          <w:fldChar w:fldCharType="end"/>
        </w:r>
      </w:hyperlink>
    </w:p>
    <w:p w14:paraId="429A6321" w14:textId="77777777" w:rsidR="0087478E" w:rsidRDefault="00A101AA">
      <w:pPr>
        <w:pStyle w:val="21"/>
        <w:tabs>
          <w:tab w:val="clear" w:pos="8302"/>
          <w:tab w:val="right" w:leader="dot" w:pos="9298"/>
        </w:tabs>
        <w:ind w:firstLine="473"/>
      </w:pPr>
      <w:hyperlink w:anchor="_Toc6199" w:history="1">
        <w:r w:rsidR="00B31C80">
          <w:rPr>
            <w:rFonts w:ascii="黑体" w:eastAsia="黑体" w:hAnsi="黑体" w:hint="eastAsia"/>
            <w:szCs w:val="28"/>
          </w:rPr>
          <w:t>（二）证书要求</w:t>
        </w:r>
        <w:r w:rsidR="00B31C80">
          <w:tab/>
        </w:r>
        <w:r w:rsidR="00B31C80">
          <w:fldChar w:fldCharType="begin"/>
        </w:r>
        <w:r w:rsidR="00B31C80">
          <w:instrText xml:space="preserve"> PAGEREF _Toc6199 \h </w:instrText>
        </w:r>
        <w:r w:rsidR="00B31C80">
          <w:fldChar w:fldCharType="separate"/>
        </w:r>
        <w:r w:rsidR="00B31C80">
          <w:t>28</w:t>
        </w:r>
        <w:r w:rsidR="00B31C80">
          <w:fldChar w:fldCharType="end"/>
        </w:r>
      </w:hyperlink>
    </w:p>
    <w:p w14:paraId="37D9B87D" w14:textId="77777777" w:rsidR="0087478E" w:rsidRDefault="00A101AA">
      <w:pPr>
        <w:pStyle w:val="10"/>
        <w:tabs>
          <w:tab w:val="clear" w:pos="8302"/>
          <w:tab w:val="right" w:leader="dot" w:pos="9298"/>
        </w:tabs>
      </w:pPr>
      <w:hyperlink w:anchor="_Toc31905" w:history="1">
        <w:r w:rsidR="00B31C80">
          <w:rPr>
            <w:rFonts w:ascii="黑体" w:eastAsia="黑体" w:hAnsi="黑体" w:hint="eastAsia"/>
            <w:szCs w:val="32"/>
          </w:rPr>
          <w:t>十四、附录</w:t>
        </w:r>
        <w:r w:rsidR="00B31C80">
          <w:tab/>
        </w:r>
        <w:r w:rsidR="00B31C80">
          <w:fldChar w:fldCharType="begin"/>
        </w:r>
        <w:r w:rsidR="00B31C80">
          <w:instrText xml:space="preserve"> PAGEREF _Toc31905 \h </w:instrText>
        </w:r>
        <w:r w:rsidR="00B31C80">
          <w:fldChar w:fldCharType="separate"/>
        </w:r>
        <w:r w:rsidR="00B31C80">
          <w:t>28</w:t>
        </w:r>
        <w:r w:rsidR="00B31C80">
          <w:fldChar w:fldCharType="end"/>
        </w:r>
      </w:hyperlink>
    </w:p>
    <w:p w14:paraId="36876289" w14:textId="77777777" w:rsidR="0087478E" w:rsidRDefault="00A101AA">
      <w:pPr>
        <w:pStyle w:val="10"/>
        <w:tabs>
          <w:tab w:val="clear" w:pos="8302"/>
          <w:tab w:val="right" w:leader="dot" w:pos="9298"/>
        </w:tabs>
      </w:pPr>
      <w:hyperlink w:anchor="_Toc4820" w:history="1">
        <w:r w:rsidR="00B31C80">
          <w:rPr>
            <w:rFonts w:ascii="黑体" w:eastAsia="黑体" w:hAnsi="黑体" w:hint="eastAsia"/>
            <w:szCs w:val="32"/>
          </w:rPr>
          <w:t>数控技术专业人才培养调研报告</w:t>
        </w:r>
        <w:r w:rsidR="00B31C80">
          <w:tab/>
        </w:r>
        <w:r w:rsidR="00B31C80">
          <w:fldChar w:fldCharType="begin"/>
        </w:r>
        <w:r w:rsidR="00B31C80">
          <w:instrText xml:space="preserve"> PAGEREF _Toc4820 \h </w:instrText>
        </w:r>
        <w:r w:rsidR="00B31C80">
          <w:fldChar w:fldCharType="separate"/>
        </w:r>
        <w:r w:rsidR="00B31C80">
          <w:t>29</w:t>
        </w:r>
        <w:r w:rsidR="00B31C80">
          <w:fldChar w:fldCharType="end"/>
        </w:r>
      </w:hyperlink>
    </w:p>
    <w:p w14:paraId="02DBF46B" w14:textId="77777777" w:rsidR="0087478E" w:rsidRDefault="00B31C80">
      <w:pPr>
        <w:rPr>
          <w:b/>
          <w:sz w:val="44"/>
          <w:szCs w:val="44"/>
        </w:rPr>
      </w:pPr>
      <w:r>
        <w:rPr>
          <w:rFonts w:ascii="Times New Roman" w:hAnsi="Times New Roman"/>
          <w:szCs w:val="44"/>
        </w:rPr>
        <w:fldChar w:fldCharType="end"/>
      </w:r>
      <w:bookmarkEnd w:id="0"/>
      <w:bookmarkEnd w:id="1"/>
      <w:bookmarkEnd w:id="2"/>
      <w:bookmarkEnd w:id="3"/>
      <w:bookmarkEnd w:id="4"/>
      <w:bookmarkEnd w:id="5"/>
      <w:bookmarkEnd w:id="6"/>
    </w:p>
    <w:p w14:paraId="4B3C6DC2" w14:textId="77777777" w:rsidR="0087478E" w:rsidRDefault="0087478E">
      <w:pPr>
        <w:spacing w:line="360" w:lineRule="auto"/>
        <w:ind w:right="2100"/>
        <w:rPr>
          <w:rFonts w:ascii="宋体" w:hAnsi="宋体"/>
          <w:sz w:val="28"/>
          <w:szCs w:val="28"/>
        </w:rPr>
        <w:sectPr w:rsidR="0087478E">
          <w:footerReference w:type="default" r:id="rId11"/>
          <w:pgSz w:w="11906" w:h="16838"/>
          <w:pgMar w:top="1247" w:right="1247" w:bottom="1134" w:left="1361" w:header="851" w:footer="992" w:gutter="0"/>
          <w:pgNumType w:start="1"/>
          <w:cols w:space="425"/>
          <w:docGrid w:type="lines" w:linePitch="312"/>
        </w:sectPr>
      </w:pPr>
    </w:p>
    <w:p w14:paraId="684B90DB" w14:textId="77777777" w:rsidR="0087478E" w:rsidRDefault="00B31C80">
      <w:pPr>
        <w:ind w:firstLineChars="400" w:firstLine="1767"/>
        <w:rPr>
          <w:rFonts w:hAnsi="宋体"/>
          <w:b/>
          <w:sz w:val="44"/>
          <w:szCs w:val="44"/>
        </w:rPr>
      </w:pPr>
      <w:r>
        <w:rPr>
          <w:rFonts w:ascii="宋体" w:hAnsi="宋体"/>
          <w:b/>
          <w:sz w:val="44"/>
          <w:szCs w:val="44"/>
        </w:rPr>
        <w:lastRenderedPageBreak/>
        <w:t>202</w:t>
      </w:r>
      <w:r>
        <w:rPr>
          <w:rFonts w:ascii="宋体" w:hAnsi="宋体" w:hint="eastAsia"/>
          <w:b/>
          <w:sz w:val="44"/>
          <w:szCs w:val="44"/>
        </w:rPr>
        <w:t>4级</w:t>
      </w:r>
      <w:r>
        <w:rPr>
          <w:rFonts w:hint="eastAsia"/>
          <w:b/>
          <w:sz w:val="44"/>
          <w:szCs w:val="44"/>
        </w:rPr>
        <w:t>数控技术专业</w:t>
      </w:r>
      <w:r>
        <w:rPr>
          <w:rFonts w:hAnsi="宋体"/>
          <w:b/>
          <w:sz w:val="44"/>
          <w:szCs w:val="44"/>
        </w:rPr>
        <w:t>人才培养方案</w:t>
      </w:r>
    </w:p>
    <w:p w14:paraId="3601092F" w14:textId="77777777" w:rsidR="0087478E" w:rsidRDefault="0087478E">
      <w:pPr>
        <w:pStyle w:val="a0"/>
        <w:ind w:firstLine="420"/>
      </w:pPr>
    </w:p>
    <w:p w14:paraId="60CA31EE" w14:textId="77777777" w:rsidR="0087478E" w:rsidRDefault="00B31C80">
      <w:pPr>
        <w:ind w:firstLineChars="200" w:firstLine="643"/>
        <w:outlineLvl w:val="0"/>
        <w:rPr>
          <w:rFonts w:ascii="黑体" w:eastAsia="黑体" w:hAnsi="黑体"/>
          <w:b/>
          <w:sz w:val="32"/>
          <w:szCs w:val="32"/>
        </w:rPr>
      </w:pPr>
      <w:bookmarkStart w:id="7" w:name="_Toc2036"/>
      <w:r>
        <w:rPr>
          <w:rFonts w:ascii="黑体" w:eastAsia="黑体" w:hAnsi="黑体" w:hint="eastAsia"/>
          <w:b/>
          <w:bCs/>
          <w:kern w:val="44"/>
          <w:sz w:val="32"/>
          <w:szCs w:val="32"/>
        </w:rPr>
        <w:t>一、专业名称及代码</w:t>
      </w:r>
      <w:bookmarkEnd w:id="7"/>
    </w:p>
    <w:p w14:paraId="47EA59D7" w14:textId="77777777" w:rsidR="0087478E" w:rsidRDefault="00B31C80">
      <w:pPr>
        <w:spacing w:line="360" w:lineRule="auto"/>
        <w:ind w:firstLineChars="250" w:firstLine="602"/>
        <w:rPr>
          <w:rFonts w:asciiTheme="minorEastAsia" w:hAnsiTheme="minorEastAsia"/>
          <w:b/>
          <w:sz w:val="24"/>
          <w:szCs w:val="24"/>
        </w:rPr>
      </w:pPr>
      <w:r>
        <w:rPr>
          <w:rFonts w:asciiTheme="minorEastAsia" w:hAnsiTheme="minorEastAsia" w:hint="eastAsia"/>
          <w:b/>
          <w:sz w:val="24"/>
          <w:szCs w:val="24"/>
        </w:rPr>
        <w:t>专业名称：数控技术</w:t>
      </w:r>
    </w:p>
    <w:p w14:paraId="048579E8" w14:textId="77777777" w:rsidR="0087478E" w:rsidRDefault="00B31C80">
      <w:pPr>
        <w:spacing w:line="360" w:lineRule="auto"/>
        <w:ind w:firstLineChars="250" w:firstLine="602"/>
        <w:rPr>
          <w:rFonts w:asciiTheme="minorEastAsia" w:hAnsiTheme="minorEastAsia"/>
          <w:b/>
          <w:sz w:val="24"/>
          <w:szCs w:val="24"/>
        </w:rPr>
      </w:pPr>
      <w:r>
        <w:rPr>
          <w:rFonts w:asciiTheme="minorEastAsia" w:hAnsiTheme="minorEastAsia" w:hint="eastAsia"/>
          <w:b/>
          <w:sz w:val="24"/>
          <w:szCs w:val="24"/>
        </w:rPr>
        <w:t>专业代码：</w:t>
      </w:r>
      <w:r>
        <w:rPr>
          <w:rFonts w:asciiTheme="minorEastAsia" w:hAnsiTheme="minorEastAsia" w:hint="eastAsia"/>
          <w:b/>
          <w:sz w:val="24"/>
          <w:szCs w:val="24"/>
        </w:rPr>
        <w:t>460103</w:t>
      </w:r>
    </w:p>
    <w:p w14:paraId="0FA262DF" w14:textId="77777777" w:rsidR="0087478E" w:rsidRDefault="00B31C80">
      <w:pPr>
        <w:ind w:firstLineChars="200" w:firstLine="643"/>
        <w:outlineLvl w:val="0"/>
        <w:rPr>
          <w:rFonts w:ascii="黑体" w:eastAsia="黑体" w:hAnsi="黑体"/>
          <w:b/>
          <w:sz w:val="32"/>
          <w:szCs w:val="32"/>
        </w:rPr>
      </w:pPr>
      <w:bookmarkStart w:id="8" w:name="_Toc16461"/>
      <w:r>
        <w:rPr>
          <w:rFonts w:ascii="黑体" w:eastAsia="黑体" w:hAnsi="黑体" w:hint="eastAsia"/>
          <w:b/>
          <w:bCs/>
          <w:kern w:val="44"/>
          <w:sz w:val="32"/>
          <w:szCs w:val="32"/>
        </w:rPr>
        <w:t>二、入学要求</w:t>
      </w:r>
      <w:bookmarkEnd w:id="8"/>
    </w:p>
    <w:p w14:paraId="63B7B138" w14:textId="77777777" w:rsidR="0087478E" w:rsidRDefault="00B31C80">
      <w:pPr>
        <w:spacing w:line="360" w:lineRule="auto"/>
        <w:ind w:firstLineChars="250" w:firstLine="602"/>
        <w:rPr>
          <w:rFonts w:asciiTheme="minorEastAsia" w:hAnsiTheme="minorEastAsia"/>
          <w:b/>
          <w:sz w:val="24"/>
          <w:szCs w:val="24"/>
        </w:rPr>
      </w:pPr>
      <w:r>
        <w:rPr>
          <w:rFonts w:asciiTheme="minorEastAsia" w:hAnsiTheme="minorEastAsia" w:hint="eastAsia"/>
          <w:b/>
          <w:sz w:val="24"/>
          <w:szCs w:val="24"/>
        </w:rPr>
        <w:t>1.</w:t>
      </w:r>
      <w:r>
        <w:rPr>
          <w:rFonts w:asciiTheme="minorEastAsia" w:hAnsiTheme="minorEastAsia" w:hint="eastAsia"/>
          <w:b/>
          <w:sz w:val="24"/>
          <w:szCs w:val="24"/>
        </w:rPr>
        <w:t>高中阶段教育毕业生</w:t>
      </w:r>
    </w:p>
    <w:p w14:paraId="191691A1" w14:textId="77777777" w:rsidR="0087478E" w:rsidRDefault="00B31C80">
      <w:pPr>
        <w:spacing w:line="360" w:lineRule="auto"/>
        <w:ind w:firstLineChars="250" w:firstLine="602"/>
        <w:rPr>
          <w:rFonts w:asciiTheme="minorEastAsia" w:hAnsiTheme="minorEastAsia"/>
          <w:b/>
          <w:sz w:val="24"/>
          <w:szCs w:val="24"/>
        </w:rPr>
      </w:pPr>
      <w:r>
        <w:rPr>
          <w:rFonts w:asciiTheme="minorEastAsia" w:hAnsiTheme="minorEastAsia" w:hint="eastAsia"/>
          <w:b/>
          <w:sz w:val="24"/>
          <w:szCs w:val="24"/>
        </w:rPr>
        <w:t>2.</w:t>
      </w:r>
      <w:r>
        <w:rPr>
          <w:rFonts w:asciiTheme="minorEastAsia" w:hAnsiTheme="minorEastAsia" w:hint="eastAsia"/>
          <w:b/>
          <w:sz w:val="24"/>
          <w:szCs w:val="24"/>
        </w:rPr>
        <w:t>具有高中阶段同等学力者</w:t>
      </w:r>
    </w:p>
    <w:p w14:paraId="11DD90A1" w14:textId="77777777" w:rsidR="0087478E" w:rsidRDefault="00B31C80">
      <w:pPr>
        <w:spacing w:line="360" w:lineRule="auto"/>
        <w:ind w:firstLineChars="200" w:firstLine="643"/>
        <w:outlineLvl w:val="0"/>
        <w:rPr>
          <w:rFonts w:ascii="黑体" w:eastAsia="黑体" w:hAnsi="黑体"/>
          <w:b/>
          <w:sz w:val="32"/>
          <w:szCs w:val="32"/>
        </w:rPr>
      </w:pPr>
      <w:bookmarkStart w:id="9" w:name="_Toc1258"/>
      <w:r>
        <w:rPr>
          <w:rFonts w:ascii="黑体" w:eastAsia="黑体" w:hAnsi="黑体" w:hint="eastAsia"/>
          <w:b/>
          <w:sz w:val="32"/>
          <w:szCs w:val="32"/>
        </w:rPr>
        <w:t>三、修业年限</w:t>
      </w:r>
      <w:bookmarkEnd w:id="9"/>
    </w:p>
    <w:p w14:paraId="7C021A5F" w14:textId="77777777" w:rsidR="0087478E" w:rsidRDefault="00B31C80">
      <w:pPr>
        <w:spacing w:line="360" w:lineRule="auto"/>
        <w:ind w:firstLineChars="300" w:firstLine="720"/>
        <w:rPr>
          <w:rFonts w:ascii="宋体" w:hAnsi="宋体"/>
          <w:sz w:val="24"/>
          <w:szCs w:val="24"/>
        </w:rPr>
      </w:pPr>
      <w:r>
        <w:rPr>
          <w:rFonts w:ascii="宋体" w:hAnsi="宋体" w:hint="eastAsia"/>
          <w:sz w:val="24"/>
          <w:szCs w:val="24"/>
        </w:rPr>
        <w:t>弹性学制，修业年限3-6年</w:t>
      </w:r>
    </w:p>
    <w:p w14:paraId="77BA9CF4" w14:textId="77777777" w:rsidR="0087478E" w:rsidRDefault="00B31C80">
      <w:pPr>
        <w:spacing w:line="360" w:lineRule="auto"/>
        <w:ind w:firstLineChars="200" w:firstLine="643"/>
        <w:outlineLvl w:val="0"/>
        <w:rPr>
          <w:rFonts w:ascii="黑体" w:eastAsia="黑体" w:hAnsi="黑体"/>
          <w:b/>
          <w:sz w:val="32"/>
          <w:szCs w:val="32"/>
        </w:rPr>
      </w:pPr>
      <w:bookmarkStart w:id="10" w:name="_Toc6982"/>
      <w:r>
        <w:rPr>
          <w:rFonts w:ascii="黑体" w:eastAsia="黑体" w:hAnsi="黑体" w:hint="eastAsia"/>
          <w:b/>
          <w:sz w:val="32"/>
          <w:szCs w:val="32"/>
        </w:rPr>
        <w:t>四、职业面向</w:t>
      </w:r>
      <w:bookmarkEnd w:id="10"/>
    </w:p>
    <w:p w14:paraId="4D2432F4" w14:textId="77777777" w:rsidR="0087478E" w:rsidRDefault="00B31C80">
      <w:pPr>
        <w:spacing w:line="360" w:lineRule="auto"/>
        <w:ind w:firstLineChars="1400" w:firstLine="3373"/>
        <w:rPr>
          <w:rFonts w:ascii="宋体" w:hAnsi="宋体"/>
          <w:b/>
          <w:sz w:val="24"/>
          <w:szCs w:val="24"/>
        </w:rPr>
      </w:pPr>
      <w:r>
        <w:rPr>
          <w:rFonts w:ascii="宋体" w:hAnsi="宋体" w:hint="eastAsia"/>
          <w:b/>
          <w:sz w:val="24"/>
          <w:szCs w:val="24"/>
        </w:rPr>
        <w:t>表1  职业面向表</w:t>
      </w:r>
    </w:p>
    <w:tbl>
      <w:tblPr>
        <w:tblpPr w:leftFromText="180" w:rightFromText="180" w:vertAnchor="text" w:horzAnchor="margin" w:tblpY="9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3"/>
        <w:gridCol w:w="1428"/>
        <w:gridCol w:w="1573"/>
        <w:gridCol w:w="1573"/>
        <w:gridCol w:w="1716"/>
        <w:gridCol w:w="1715"/>
      </w:tblGrid>
      <w:tr w:rsidR="0087478E" w14:paraId="145DBDE0" w14:textId="77777777">
        <w:trPr>
          <w:trHeight w:hRule="exact" w:val="1140"/>
        </w:trPr>
        <w:tc>
          <w:tcPr>
            <w:tcW w:w="1283" w:type="dxa"/>
            <w:vAlign w:val="center"/>
          </w:tcPr>
          <w:p w14:paraId="00C38D4A"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所属专业大类（代码）</w:t>
            </w:r>
          </w:p>
        </w:tc>
        <w:tc>
          <w:tcPr>
            <w:tcW w:w="1428" w:type="dxa"/>
            <w:vAlign w:val="center"/>
          </w:tcPr>
          <w:p w14:paraId="691010C5"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所属专业类</w:t>
            </w:r>
          </w:p>
          <w:p w14:paraId="28603AF3"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（代码）</w:t>
            </w:r>
          </w:p>
        </w:tc>
        <w:tc>
          <w:tcPr>
            <w:tcW w:w="1573" w:type="dxa"/>
            <w:vAlign w:val="center"/>
          </w:tcPr>
          <w:p w14:paraId="0EC23201"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对应行业</w:t>
            </w:r>
          </w:p>
          <w:p w14:paraId="4B050CE8"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（代码）</w:t>
            </w:r>
          </w:p>
        </w:tc>
        <w:tc>
          <w:tcPr>
            <w:tcW w:w="1573" w:type="dxa"/>
            <w:vAlign w:val="center"/>
          </w:tcPr>
          <w:p w14:paraId="1BCCF122"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主要职业类别（代码）</w:t>
            </w:r>
          </w:p>
        </w:tc>
        <w:tc>
          <w:tcPr>
            <w:tcW w:w="1716" w:type="dxa"/>
            <w:vAlign w:val="center"/>
          </w:tcPr>
          <w:p w14:paraId="204B5874"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主要岗位群或技术领域举例</w:t>
            </w:r>
          </w:p>
        </w:tc>
        <w:tc>
          <w:tcPr>
            <w:tcW w:w="1715" w:type="dxa"/>
            <w:vAlign w:val="center"/>
          </w:tcPr>
          <w:p w14:paraId="058D2F57" w14:textId="77777777" w:rsidR="0087478E" w:rsidRDefault="00B31C80">
            <w:pPr>
              <w:spacing w:line="240" w:lineRule="exact"/>
              <w:jc w:val="center"/>
              <w:rPr>
                <w:rFonts w:ascii="Times New Roman" w:hAnsi="Times New Roman"/>
                <w:szCs w:val="21"/>
              </w:rPr>
            </w:pPr>
            <w:r>
              <w:rPr>
                <w:rFonts w:ascii="Times New Roman" w:hAnsi="Times New Roman" w:hint="eastAsia"/>
                <w:szCs w:val="21"/>
              </w:rPr>
              <w:t>职业资格证书或技能等级证书举例</w:t>
            </w:r>
          </w:p>
        </w:tc>
      </w:tr>
      <w:tr w:rsidR="0087478E" w14:paraId="7F022AC4" w14:textId="77777777">
        <w:tc>
          <w:tcPr>
            <w:tcW w:w="1283" w:type="dxa"/>
          </w:tcPr>
          <w:p w14:paraId="6B4A06BA"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装备</w:t>
            </w:r>
            <w:r>
              <w:rPr>
                <w:rFonts w:ascii="等线" w:eastAsia="等线" w:hAnsi="等线" w:cs="Tahoma"/>
                <w:bCs/>
                <w:kern w:val="0"/>
                <w:szCs w:val="21"/>
              </w:rPr>
              <w:t>制造</w:t>
            </w:r>
            <w:r>
              <w:rPr>
                <w:rFonts w:ascii="等线" w:eastAsia="等线" w:hAnsi="等线" w:cs="Tahoma" w:hint="eastAsia"/>
                <w:bCs/>
                <w:kern w:val="0"/>
                <w:szCs w:val="21"/>
              </w:rPr>
              <w:t>大类</w:t>
            </w:r>
          </w:p>
          <w:p w14:paraId="11F0EAEF"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 xml:space="preserve">  </w:t>
            </w:r>
            <w:r>
              <w:rPr>
                <w:rFonts w:ascii="等线" w:eastAsia="等线" w:hAnsi="等线" w:cs="Tahoma"/>
                <w:bCs/>
                <w:kern w:val="0"/>
                <w:szCs w:val="21"/>
              </w:rPr>
              <w:t xml:space="preserve"> </w:t>
            </w:r>
            <w:r>
              <w:rPr>
                <w:rFonts w:ascii="等线" w:eastAsia="等线" w:hAnsi="等线" w:cs="Tahoma" w:hint="eastAsia"/>
                <w:bCs/>
                <w:kern w:val="0"/>
                <w:szCs w:val="21"/>
              </w:rPr>
              <w:t>（</w:t>
            </w:r>
            <w:r>
              <w:rPr>
                <w:rFonts w:ascii="等线" w:eastAsia="等线" w:hAnsi="等线" w:cs="Tahoma"/>
                <w:bCs/>
                <w:kern w:val="0"/>
                <w:szCs w:val="21"/>
              </w:rPr>
              <w:t>4</w:t>
            </w:r>
            <w:r>
              <w:rPr>
                <w:rFonts w:ascii="等线" w:eastAsia="等线" w:hAnsi="等线" w:cs="Tahoma" w:hint="eastAsia"/>
                <w:bCs/>
                <w:kern w:val="0"/>
                <w:szCs w:val="21"/>
              </w:rPr>
              <w:t>6）</w:t>
            </w:r>
          </w:p>
        </w:tc>
        <w:tc>
          <w:tcPr>
            <w:tcW w:w="1428" w:type="dxa"/>
          </w:tcPr>
          <w:p w14:paraId="627192E3" w14:textId="77777777" w:rsidR="0087478E" w:rsidRDefault="00B31C80">
            <w:pPr>
              <w:spacing w:line="240" w:lineRule="exact"/>
              <w:ind w:firstLineChars="100" w:firstLine="210"/>
              <w:rPr>
                <w:rFonts w:ascii="等线" w:eastAsia="等线" w:hAnsi="等线" w:cs="Tahoma"/>
                <w:bCs/>
                <w:kern w:val="0"/>
                <w:szCs w:val="21"/>
              </w:rPr>
            </w:pPr>
            <w:r>
              <w:rPr>
                <w:rFonts w:ascii="等线" w:eastAsia="等线" w:hAnsi="等线" w:cs="Tahoma" w:hint="eastAsia"/>
                <w:bCs/>
                <w:kern w:val="0"/>
                <w:szCs w:val="21"/>
              </w:rPr>
              <w:t>机械设计</w:t>
            </w:r>
          </w:p>
          <w:p w14:paraId="3A1CF3EB" w14:textId="77777777" w:rsidR="0087478E" w:rsidRDefault="00B31C80">
            <w:pPr>
              <w:spacing w:line="240" w:lineRule="exact"/>
              <w:ind w:firstLineChars="150" w:firstLine="315"/>
              <w:rPr>
                <w:rFonts w:ascii="等线" w:eastAsia="等线" w:hAnsi="等线" w:cs="Tahoma"/>
                <w:bCs/>
                <w:kern w:val="0"/>
                <w:szCs w:val="21"/>
              </w:rPr>
            </w:pPr>
            <w:r>
              <w:rPr>
                <w:rFonts w:ascii="等线" w:eastAsia="等线" w:hAnsi="等线" w:cs="Tahoma"/>
                <w:bCs/>
                <w:kern w:val="0"/>
                <w:szCs w:val="21"/>
              </w:rPr>
              <w:t>制造类</w:t>
            </w:r>
          </w:p>
          <w:p w14:paraId="03C655F7" w14:textId="77777777" w:rsidR="0087478E" w:rsidRDefault="00B31C80">
            <w:pPr>
              <w:spacing w:line="240" w:lineRule="exact"/>
              <w:ind w:firstLineChars="50" w:firstLine="105"/>
              <w:rPr>
                <w:rFonts w:ascii="等线" w:eastAsia="等线" w:hAnsi="等线" w:cs="Tahoma"/>
                <w:bCs/>
                <w:kern w:val="0"/>
                <w:szCs w:val="21"/>
              </w:rPr>
            </w:pPr>
            <w:r>
              <w:rPr>
                <w:rFonts w:ascii="等线" w:eastAsia="等线" w:hAnsi="等线" w:cs="Tahoma" w:hint="eastAsia"/>
                <w:bCs/>
                <w:kern w:val="0"/>
                <w:szCs w:val="21"/>
              </w:rPr>
              <w:t>（</w:t>
            </w:r>
            <w:r>
              <w:rPr>
                <w:rFonts w:ascii="等线" w:eastAsia="等线" w:hAnsi="等线" w:cs="Tahoma"/>
                <w:bCs/>
                <w:kern w:val="0"/>
                <w:szCs w:val="21"/>
              </w:rPr>
              <w:t>4</w:t>
            </w:r>
            <w:r>
              <w:rPr>
                <w:rFonts w:ascii="等线" w:eastAsia="等线" w:hAnsi="等线" w:cs="Tahoma" w:hint="eastAsia"/>
                <w:bCs/>
                <w:kern w:val="0"/>
                <w:szCs w:val="21"/>
              </w:rPr>
              <w:t>601）</w:t>
            </w:r>
          </w:p>
        </w:tc>
        <w:tc>
          <w:tcPr>
            <w:tcW w:w="1573" w:type="dxa"/>
          </w:tcPr>
          <w:p w14:paraId="6ADCA52B"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通用</w:t>
            </w:r>
            <w:r>
              <w:rPr>
                <w:rFonts w:ascii="等线" w:eastAsia="等线" w:hAnsi="等线" w:cs="Tahoma"/>
                <w:bCs/>
                <w:kern w:val="0"/>
                <w:szCs w:val="21"/>
              </w:rPr>
              <w:t>设备制造业</w:t>
            </w:r>
          </w:p>
          <w:p w14:paraId="2DB9448E" w14:textId="77777777" w:rsidR="0087478E" w:rsidRDefault="00B31C80">
            <w:pPr>
              <w:spacing w:line="240" w:lineRule="exact"/>
              <w:ind w:firstLineChars="150" w:firstLine="315"/>
              <w:rPr>
                <w:rFonts w:ascii="等线" w:eastAsia="等线" w:hAnsi="等线" w:cs="Tahoma"/>
                <w:bCs/>
                <w:kern w:val="0"/>
                <w:szCs w:val="21"/>
              </w:rPr>
            </w:pPr>
            <w:r>
              <w:rPr>
                <w:rFonts w:ascii="等线" w:eastAsia="等线" w:hAnsi="等线" w:cs="Tahoma" w:hint="eastAsia"/>
                <w:bCs/>
                <w:kern w:val="0"/>
                <w:szCs w:val="21"/>
              </w:rPr>
              <w:t>（34）</w:t>
            </w:r>
          </w:p>
          <w:p w14:paraId="3787BEA6"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专用</w:t>
            </w:r>
            <w:r>
              <w:rPr>
                <w:rFonts w:ascii="等线" w:eastAsia="等线" w:hAnsi="等线" w:cs="Tahoma"/>
                <w:bCs/>
                <w:kern w:val="0"/>
                <w:szCs w:val="21"/>
              </w:rPr>
              <w:t>设备制造业</w:t>
            </w:r>
          </w:p>
          <w:p w14:paraId="6DA9AF95" w14:textId="77777777" w:rsidR="0087478E" w:rsidRDefault="00B31C80">
            <w:pPr>
              <w:spacing w:line="240" w:lineRule="exact"/>
              <w:ind w:firstLineChars="150" w:firstLine="315"/>
              <w:rPr>
                <w:rFonts w:ascii="等线" w:eastAsia="等线" w:hAnsi="等线" w:cs="Tahoma"/>
                <w:bCs/>
                <w:kern w:val="0"/>
                <w:szCs w:val="21"/>
              </w:rPr>
            </w:pPr>
            <w:r>
              <w:rPr>
                <w:rFonts w:ascii="等线" w:eastAsia="等线" w:hAnsi="等线" w:cs="Tahoma" w:hint="eastAsia"/>
                <w:bCs/>
                <w:kern w:val="0"/>
                <w:szCs w:val="21"/>
              </w:rPr>
              <w:t>（35）</w:t>
            </w:r>
          </w:p>
        </w:tc>
        <w:tc>
          <w:tcPr>
            <w:tcW w:w="1573" w:type="dxa"/>
          </w:tcPr>
          <w:p w14:paraId="21C1D9B2"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机械</w:t>
            </w:r>
            <w:r>
              <w:rPr>
                <w:rFonts w:ascii="等线" w:eastAsia="等线" w:hAnsi="等线" w:cs="Tahoma"/>
                <w:bCs/>
                <w:kern w:val="0"/>
                <w:szCs w:val="21"/>
              </w:rPr>
              <w:t>工程技术人员</w:t>
            </w:r>
          </w:p>
          <w:p w14:paraId="24C9512A" w14:textId="77777777" w:rsidR="0087478E" w:rsidRDefault="00B31C80">
            <w:pPr>
              <w:spacing w:line="240" w:lineRule="exact"/>
              <w:ind w:firstLineChars="50" w:firstLine="105"/>
              <w:rPr>
                <w:rFonts w:ascii="等线" w:eastAsia="等线" w:hAnsi="等线" w:cs="Tahoma"/>
                <w:bCs/>
                <w:kern w:val="0"/>
                <w:szCs w:val="21"/>
              </w:rPr>
            </w:pPr>
            <w:r>
              <w:rPr>
                <w:rFonts w:ascii="等线" w:eastAsia="等线" w:hAnsi="等线" w:cs="Tahoma" w:hint="eastAsia"/>
                <w:bCs/>
                <w:kern w:val="0"/>
                <w:szCs w:val="21"/>
              </w:rPr>
              <w:t>（2</w:t>
            </w:r>
            <w:r>
              <w:rPr>
                <w:rFonts w:ascii="等线" w:eastAsia="等线" w:hAnsi="等线" w:cs="Tahoma"/>
                <w:bCs/>
                <w:kern w:val="0"/>
                <w:szCs w:val="21"/>
              </w:rPr>
              <w:t>-02-07</w:t>
            </w:r>
            <w:r>
              <w:rPr>
                <w:rFonts w:ascii="等线" w:eastAsia="等线" w:hAnsi="等线" w:cs="Tahoma" w:hint="eastAsia"/>
                <w:bCs/>
                <w:kern w:val="0"/>
                <w:szCs w:val="21"/>
              </w:rPr>
              <w:t>）</w:t>
            </w:r>
          </w:p>
          <w:p w14:paraId="5A3B8761" w14:textId="77777777" w:rsidR="0087478E" w:rsidRDefault="00B31C80">
            <w:pPr>
              <w:spacing w:line="240" w:lineRule="exact"/>
              <w:ind w:firstLineChars="50" w:firstLine="105"/>
              <w:rPr>
                <w:rFonts w:ascii="等线" w:eastAsia="等线" w:hAnsi="等线" w:cs="Tahoma"/>
                <w:bCs/>
                <w:kern w:val="0"/>
                <w:szCs w:val="21"/>
              </w:rPr>
            </w:pPr>
            <w:r>
              <w:rPr>
                <w:rFonts w:ascii="等线" w:eastAsia="等线" w:hAnsi="等线" w:cs="Tahoma" w:hint="eastAsia"/>
                <w:bCs/>
                <w:kern w:val="0"/>
                <w:szCs w:val="21"/>
              </w:rPr>
              <w:t>机械</w:t>
            </w:r>
            <w:r>
              <w:rPr>
                <w:rFonts w:ascii="等线" w:eastAsia="等线" w:hAnsi="等线" w:cs="Tahoma"/>
                <w:bCs/>
                <w:kern w:val="0"/>
                <w:szCs w:val="21"/>
              </w:rPr>
              <w:t>冷加工人员</w:t>
            </w:r>
          </w:p>
          <w:p w14:paraId="38C58D40" w14:textId="77777777" w:rsidR="0087478E" w:rsidRDefault="00B31C80">
            <w:pPr>
              <w:spacing w:line="240" w:lineRule="exact"/>
              <w:ind w:firstLineChars="50" w:firstLine="105"/>
              <w:rPr>
                <w:rFonts w:ascii="等线" w:eastAsia="等线" w:hAnsi="等线" w:cs="Tahoma"/>
                <w:bCs/>
                <w:kern w:val="0"/>
                <w:szCs w:val="21"/>
              </w:rPr>
            </w:pPr>
            <w:r>
              <w:rPr>
                <w:rFonts w:ascii="等线" w:eastAsia="等线" w:hAnsi="等线" w:cs="Tahoma" w:hint="eastAsia"/>
                <w:bCs/>
                <w:kern w:val="0"/>
                <w:szCs w:val="21"/>
              </w:rPr>
              <w:t>（6</w:t>
            </w:r>
            <w:r>
              <w:rPr>
                <w:rFonts w:ascii="等线" w:eastAsia="等线" w:hAnsi="等线" w:cs="Tahoma"/>
                <w:bCs/>
                <w:kern w:val="0"/>
                <w:szCs w:val="21"/>
              </w:rPr>
              <w:t>-4-01</w:t>
            </w:r>
            <w:r>
              <w:rPr>
                <w:rFonts w:ascii="等线" w:eastAsia="等线" w:hAnsi="等线" w:cs="Tahoma" w:hint="eastAsia"/>
                <w:bCs/>
                <w:kern w:val="0"/>
                <w:szCs w:val="21"/>
              </w:rPr>
              <w:t>）</w:t>
            </w:r>
          </w:p>
        </w:tc>
        <w:tc>
          <w:tcPr>
            <w:tcW w:w="1716" w:type="dxa"/>
          </w:tcPr>
          <w:p w14:paraId="0DC89124"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数控</w:t>
            </w:r>
            <w:r>
              <w:rPr>
                <w:rFonts w:ascii="等线" w:eastAsia="等线" w:hAnsi="等线" w:cs="Tahoma"/>
                <w:bCs/>
                <w:kern w:val="0"/>
                <w:szCs w:val="21"/>
              </w:rPr>
              <w:t>设备操作</w:t>
            </w:r>
          </w:p>
          <w:p w14:paraId="6274D117"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机械</w:t>
            </w:r>
            <w:r>
              <w:rPr>
                <w:rFonts w:ascii="等线" w:eastAsia="等线" w:hAnsi="等线" w:cs="Tahoma"/>
                <w:bCs/>
                <w:kern w:val="0"/>
                <w:szCs w:val="21"/>
              </w:rPr>
              <w:t>加工工艺编制与实施</w:t>
            </w:r>
          </w:p>
          <w:p w14:paraId="36865658"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数控</w:t>
            </w:r>
            <w:r>
              <w:rPr>
                <w:rFonts w:ascii="等线" w:eastAsia="等线" w:hAnsi="等线" w:cs="Tahoma"/>
                <w:bCs/>
                <w:kern w:val="0"/>
                <w:szCs w:val="21"/>
              </w:rPr>
              <w:t>编程、质量检验</w:t>
            </w:r>
          </w:p>
        </w:tc>
        <w:tc>
          <w:tcPr>
            <w:tcW w:w="1715" w:type="dxa"/>
          </w:tcPr>
          <w:p w14:paraId="5AAB3287"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车工</w:t>
            </w:r>
          </w:p>
          <w:p w14:paraId="74BE4699"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铣工</w:t>
            </w:r>
          </w:p>
          <w:p w14:paraId="42A74874"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1+X证书</w:t>
            </w:r>
            <w:r>
              <w:rPr>
                <w:rFonts w:ascii="等线" w:eastAsia="等线" w:hAnsi="等线" w:cs="Tahoma"/>
                <w:bCs/>
                <w:kern w:val="0"/>
                <w:szCs w:val="21"/>
              </w:rPr>
              <w:t>：多工序数控机床操作</w:t>
            </w:r>
          </w:p>
          <w:p w14:paraId="26936122" w14:textId="77777777" w:rsidR="0087478E" w:rsidRDefault="00B31C80">
            <w:pPr>
              <w:spacing w:line="240" w:lineRule="exact"/>
              <w:rPr>
                <w:rFonts w:ascii="等线" w:eastAsia="等线" w:hAnsi="等线" w:cs="Tahoma"/>
                <w:bCs/>
                <w:kern w:val="0"/>
                <w:szCs w:val="21"/>
              </w:rPr>
            </w:pPr>
            <w:r>
              <w:rPr>
                <w:rFonts w:ascii="等线" w:eastAsia="等线" w:hAnsi="等线" w:cs="Tahoma" w:hint="eastAsia"/>
                <w:bCs/>
                <w:kern w:val="0"/>
                <w:szCs w:val="21"/>
              </w:rPr>
              <w:t>1+X证书</w:t>
            </w:r>
            <w:r>
              <w:rPr>
                <w:rFonts w:ascii="等线" w:eastAsia="等线" w:hAnsi="等线" w:cs="Tahoma"/>
                <w:bCs/>
                <w:kern w:val="0"/>
                <w:szCs w:val="21"/>
              </w:rPr>
              <w:t>：</w:t>
            </w:r>
            <w:r>
              <w:rPr>
                <w:rFonts w:ascii="等线" w:eastAsia="等线" w:hAnsi="等线" w:cs="Tahoma" w:hint="eastAsia"/>
                <w:bCs/>
                <w:kern w:val="0"/>
                <w:szCs w:val="21"/>
              </w:rPr>
              <w:t>数控</w:t>
            </w:r>
            <w:r>
              <w:rPr>
                <w:rFonts w:ascii="等线" w:eastAsia="等线" w:hAnsi="等线" w:cs="Tahoma"/>
                <w:bCs/>
                <w:kern w:val="0"/>
                <w:szCs w:val="21"/>
              </w:rPr>
              <w:t>车</w:t>
            </w:r>
            <w:r>
              <w:rPr>
                <w:rFonts w:ascii="等线" w:eastAsia="等线" w:hAnsi="等线" w:cs="Tahoma" w:hint="eastAsia"/>
                <w:bCs/>
                <w:kern w:val="0"/>
                <w:szCs w:val="21"/>
              </w:rPr>
              <w:t>铣</w:t>
            </w:r>
            <w:r>
              <w:rPr>
                <w:rFonts w:ascii="等线" w:eastAsia="等线" w:hAnsi="等线" w:cs="Tahoma"/>
                <w:bCs/>
                <w:kern w:val="0"/>
                <w:szCs w:val="21"/>
              </w:rPr>
              <w:t>加工</w:t>
            </w:r>
          </w:p>
        </w:tc>
      </w:tr>
    </w:tbl>
    <w:p w14:paraId="112FA41B" w14:textId="77777777" w:rsidR="0087478E" w:rsidRDefault="0087478E">
      <w:pPr>
        <w:spacing w:line="360" w:lineRule="auto"/>
        <w:rPr>
          <w:rFonts w:ascii="宋体" w:hAnsi="宋体"/>
          <w:sz w:val="24"/>
          <w:szCs w:val="24"/>
        </w:rPr>
      </w:pPr>
    </w:p>
    <w:p w14:paraId="6BB75FDF" w14:textId="77777777" w:rsidR="0087478E" w:rsidRDefault="00B31C80">
      <w:pPr>
        <w:spacing w:line="360" w:lineRule="auto"/>
        <w:ind w:firstLineChars="200" w:firstLine="643"/>
        <w:outlineLvl w:val="0"/>
        <w:rPr>
          <w:rFonts w:ascii="黑体" w:eastAsia="黑体" w:hAnsi="黑体"/>
          <w:b/>
          <w:sz w:val="32"/>
          <w:szCs w:val="32"/>
        </w:rPr>
      </w:pPr>
      <w:bookmarkStart w:id="11" w:name="_Toc25610"/>
      <w:r>
        <w:rPr>
          <w:rFonts w:ascii="黑体" w:eastAsia="黑体" w:hAnsi="黑体" w:hint="eastAsia"/>
          <w:b/>
          <w:sz w:val="32"/>
          <w:szCs w:val="32"/>
        </w:rPr>
        <w:t>五、培养目标及培养规格</w:t>
      </w:r>
      <w:bookmarkEnd w:id="11"/>
    </w:p>
    <w:p w14:paraId="74E5D376" w14:textId="77777777" w:rsidR="0087478E" w:rsidRDefault="00B31C80">
      <w:pPr>
        <w:spacing w:line="360" w:lineRule="auto"/>
        <w:ind w:firstLineChars="200" w:firstLine="562"/>
        <w:outlineLvl w:val="1"/>
        <w:rPr>
          <w:rFonts w:ascii="黑体" w:eastAsia="黑体" w:hAnsi="黑体"/>
          <w:b/>
          <w:sz w:val="28"/>
          <w:szCs w:val="28"/>
        </w:rPr>
      </w:pPr>
      <w:bookmarkStart w:id="12" w:name="_Toc31980"/>
      <w:r>
        <w:rPr>
          <w:rFonts w:ascii="黑体" w:eastAsia="黑体" w:hAnsi="黑体" w:hint="eastAsia"/>
          <w:b/>
          <w:sz w:val="28"/>
          <w:szCs w:val="28"/>
        </w:rPr>
        <w:t>（一）培养目标</w:t>
      </w:r>
      <w:bookmarkEnd w:id="12"/>
    </w:p>
    <w:p w14:paraId="2FEE53F9"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通用设备制造业、专用设备制造业的机械工程技术人员、机械冷加工人员等职业群，能够从事数控设备操作、机械加工工艺编制与实施、数控编程、质量检验等工作的高素质技术技能人才。</w:t>
      </w:r>
    </w:p>
    <w:p w14:paraId="651845E8" w14:textId="77777777" w:rsidR="0087478E" w:rsidRDefault="00B31C80">
      <w:pPr>
        <w:spacing w:line="360" w:lineRule="auto"/>
        <w:ind w:firstLineChars="200" w:firstLine="562"/>
        <w:outlineLvl w:val="1"/>
        <w:rPr>
          <w:rFonts w:ascii="黑体" w:eastAsia="黑体" w:hAnsi="黑体"/>
          <w:b/>
          <w:sz w:val="28"/>
          <w:szCs w:val="28"/>
        </w:rPr>
      </w:pPr>
      <w:bookmarkStart w:id="13" w:name="_Toc21675"/>
      <w:r>
        <w:rPr>
          <w:rFonts w:ascii="黑体" w:eastAsia="黑体" w:hAnsi="黑体" w:hint="eastAsia"/>
          <w:b/>
          <w:sz w:val="28"/>
          <w:szCs w:val="28"/>
        </w:rPr>
        <w:t>（二）培养规格</w:t>
      </w:r>
      <w:bookmarkEnd w:id="13"/>
    </w:p>
    <w:p w14:paraId="6F3EB5F0" w14:textId="77777777" w:rsidR="0087478E" w:rsidRDefault="00B31C80">
      <w:pPr>
        <w:spacing w:line="500" w:lineRule="exact"/>
        <w:ind w:firstLineChars="250" w:firstLine="602"/>
        <w:rPr>
          <w:rFonts w:ascii="宋体" w:hAnsi="宋体" w:cs="宋体"/>
          <w:b/>
          <w:sz w:val="24"/>
          <w:szCs w:val="24"/>
        </w:rPr>
      </w:pPr>
      <w:r>
        <w:rPr>
          <w:rFonts w:ascii="宋体" w:hAnsi="宋体" w:cs="宋体" w:hint="eastAsia"/>
          <w:b/>
          <w:sz w:val="24"/>
          <w:szCs w:val="24"/>
        </w:rPr>
        <w:lastRenderedPageBreak/>
        <w:t>1、素质</w:t>
      </w:r>
    </w:p>
    <w:p w14:paraId="53D69E2A"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6B7E9356"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71E74186"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4FC9B87A"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08B6F179"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6D5A5791" w14:textId="77777777" w:rsidR="0087478E" w:rsidRDefault="00B31C80">
      <w:pPr>
        <w:spacing w:line="500" w:lineRule="exact"/>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3DDE40C0" w14:textId="77777777" w:rsidR="0087478E" w:rsidRDefault="00B31C80">
      <w:pPr>
        <w:spacing w:line="500" w:lineRule="exact"/>
        <w:ind w:firstLineChars="200" w:firstLine="482"/>
        <w:rPr>
          <w:rFonts w:ascii="宋体" w:hAnsi="宋体" w:cs="宋体"/>
          <w:b/>
          <w:sz w:val="24"/>
          <w:szCs w:val="24"/>
        </w:rPr>
      </w:pPr>
      <w:r>
        <w:rPr>
          <w:rFonts w:ascii="宋体" w:hAnsi="宋体" w:cs="宋体" w:hint="eastAsia"/>
          <w:b/>
          <w:sz w:val="24"/>
          <w:szCs w:val="24"/>
        </w:rPr>
        <w:t>2、知识</w:t>
      </w:r>
    </w:p>
    <w:p w14:paraId="1266CEF5"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(1）掌握必备的思想政治理论、科学文化基础知识和中华优秀传统文化知识。</w:t>
      </w:r>
    </w:p>
    <w:p w14:paraId="0D1E523E"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(2）熟悉与本专业相关的法律法规以及环境保护、安全消防等知识。</w:t>
      </w:r>
    </w:p>
    <w:p w14:paraId="5F45C1B4"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(3）掌握机械制图知识和公差配合知识。</w:t>
      </w:r>
    </w:p>
    <w:p w14:paraId="1225048A"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(4)掌握常用金属材料的性能及应用知识和热加工基础知识。</w:t>
      </w:r>
    </w:p>
    <w:p w14:paraId="312BD60F"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(5)掌握电工电子技术基础、机械设计基础、液压与气压传动知识。</w:t>
      </w:r>
    </w:p>
    <w:p w14:paraId="79BFD291"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(6)掌握金属切削刀具、量具和夹具的基本原理。</w:t>
      </w:r>
    </w:p>
    <w:p w14:paraId="4EFDEBB4"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(7)熟悉常用机械加工设备的工作原理、加工范围及结构等知识。</w:t>
      </w:r>
    </w:p>
    <w:p w14:paraId="7E4828EF"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(8）掌握与机械加工工艺编制与实施相关的基础知识。</w:t>
      </w:r>
    </w:p>
    <w:p w14:paraId="31576325"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(9）掌握数控加工手工编程和CAD/CAM自动编程的基本知识。</w:t>
      </w:r>
    </w:p>
    <w:p w14:paraId="008341E9"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(10)了解数控机床电气控制原理。</w:t>
      </w:r>
    </w:p>
    <w:p w14:paraId="4684355A"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(11)熟悉数控设备维护保养、故障诊断与维修的基本知识。</w:t>
      </w:r>
    </w:p>
    <w:p w14:paraId="58FF8FE4"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(12）熟悉机械产品质量检测与控制知识。</w:t>
      </w:r>
    </w:p>
    <w:p w14:paraId="5F400D18" w14:textId="77777777" w:rsidR="0087478E" w:rsidRDefault="00B31C80">
      <w:pPr>
        <w:spacing w:line="500" w:lineRule="exact"/>
        <w:ind w:firstLineChars="200" w:firstLine="482"/>
        <w:rPr>
          <w:rFonts w:ascii="宋体" w:hAnsi="宋体" w:cs="宋体"/>
          <w:b/>
          <w:sz w:val="24"/>
          <w:szCs w:val="24"/>
        </w:rPr>
      </w:pPr>
      <w:r>
        <w:rPr>
          <w:rFonts w:ascii="宋体" w:hAnsi="宋体" w:cs="宋体" w:hint="eastAsia"/>
          <w:b/>
          <w:sz w:val="24"/>
          <w:szCs w:val="24"/>
        </w:rPr>
        <w:t>3、能力</w:t>
      </w:r>
    </w:p>
    <w:p w14:paraId="374347CE"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(1)具有探究学习、终身学习、分析问题和解决问题的能力。</w:t>
      </w:r>
    </w:p>
    <w:p w14:paraId="2B268DDE"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(2)具有良好的语言、文字表达能力和沟通能力。</w:t>
      </w:r>
    </w:p>
    <w:p w14:paraId="011D43EF"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(3)具有本专业必需的信息技术应用和维护能力。</w:t>
      </w:r>
    </w:p>
    <w:p w14:paraId="5AC3E9D6"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lastRenderedPageBreak/>
        <w:t>(4)能够识读各类机械零件图和装配图。</w:t>
      </w:r>
    </w:p>
    <w:p w14:paraId="28EE918F"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(5)能够进行常用金属材料选用，成型方法和热处理方式选择。</w:t>
      </w:r>
    </w:p>
    <w:p w14:paraId="6352DF95"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(6)能够进行普通金属切削机床、刀具、量具和夹具的正确选用和使用。</w:t>
      </w:r>
    </w:p>
    <w:p w14:paraId="7D583FA7"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(7)能够熟练操作数控机床。</w:t>
      </w:r>
    </w:p>
    <w:p w14:paraId="3D8ED26B"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(8)能够进行典型零件的机械加工工艺编制与实施。</w:t>
      </w:r>
    </w:p>
    <w:p w14:paraId="2B2B2A50"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(9)具有产品质量检测及质量控制的基本能力。</w:t>
      </w:r>
    </w:p>
    <w:p w14:paraId="320317EE"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(10)具有数控设备维护与保养的基本能力。.</w:t>
      </w:r>
    </w:p>
    <w:p w14:paraId="3BB9C946"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(11)能够胜任生产现场的日常管理工作。</w:t>
      </w:r>
    </w:p>
    <w:p w14:paraId="616B44AA" w14:textId="77777777" w:rsidR="0087478E" w:rsidRDefault="00B31C80">
      <w:pPr>
        <w:spacing w:line="360" w:lineRule="auto"/>
        <w:ind w:firstLineChars="200" w:firstLine="643"/>
        <w:outlineLvl w:val="0"/>
        <w:rPr>
          <w:rFonts w:ascii="黑体" w:eastAsia="黑体" w:hAnsi="黑体"/>
          <w:b/>
          <w:sz w:val="32"/>
          <w:szCs w:val="32"/>
        </w:rPr>
      </w:pPr>
      <w:bookmarkStart w:id="14" w:name="_Toc12908"/>
      <w:r>
        <w:rPr>
          <w:rFonts w:ascii="黑体" w:eastAsia="黑体" w:hAnsi="黑体" w:hint="eastAsia"/>
          <w:b/>
          <w:sz w:val="32"/>
          <w:szCs w:val="32"/>
        </w:rPr>
        <w:t>六、人才培养模式</w:t>
      </w:r>
      <w:bookmarkEnd w:id="14"/>
    </w:p>
    <w:p w14:paraId="6B361D79" w14:textId="77777777" w:rsidR="0087478E" w:rsidRDefault="00B31C80">
      <w:pPr>
        <w:spacing w:line="360" w:lineRule="auto"/>
        <w:ind w:firstLineChars="200" w:firstLine="562"/>
        <w:outlineLvl w:val="1"/>
        <w:rPr>
          <w:rFonts w:ascii="黑体" w:eastAsia="黑体" w:hAnsi="黑体"/>
          <w:b/>
          <w:sz w:val="28"/>
          <w:szCs w:val="28"/>
        </w:rPr>
      </w:pPr>
      <w:bookmarkStart w:id="15" w:name="_Toc17817"/>
      <w:r>
        <w:rPr>
          <w:rFonts w:ascii="黑体" w:eastAsia="黑体" w:hAnsi="黑体" w:hint="eastAsia"/>
          <w:b/>
          <w:sz w:val="28"/>
          <w:szCs w:val="28"/>
        </w:rPr>
        <w:t>（一）“数控技术</w:t>
      </w:r>
      <w:r>
        <w:rPr>
          <w:rFonts w:ascii="黑体" w:eastAsia="黑体" w:hAnsi="黑体"/>
          <w:b/>
          <w:sz w:val="28"/>
          <w:szCs w:val="28"/>
        </w:rPr>
        <w:t>专业</w:t>
      </w:r>
      <w:r>
        <w:rPr>
          <w:rFonts w:ascii="黑体" w:eastAsia="黑体" w:hAnsi="黑体" w:hint="eastAsia"/>
          <w:b/>
          <w:sz w:val="28"/>
          <w:szCs w:val="28"/>
        </w:rPr>
        <w:t>”人才培养模式的内涵</w:t>
      </w:r>
      <w:bookmarkEnd w:id="15"/>
    </w:p>
    <w:p w14:paraId="1615A47E"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按照学校“岗课赛证，综合育人”人才培养模式的总体要求，创新实施数控技术专业“岗课通融、虚实结合、分段实施”的人才培养模式，依托校内实训中心、校外实习基地的实景化教学训练场所和工业仿真实训室以及各种工业控制仿真软件，充分发挥学校和企业双主体育人的作用，实现教学过程与生产过程的有效对接，共同开展学生“基础能力、专项能力、综合能力、岗位能力”4个阶段能力递进式的人才培养。人才培养模式如下图所示：</w:t>
      </w:r>
    </w:p>
    <w:p w14:paraId="5754413A" w14:textId="77777777" w:rsidR="0087478E" w:rsidRDefault="00B31C80">
      <w:pPr>
        <w:spacing w:line="360" w:lineRule="auto"/>
        <w:rPr>
          <w:rFonts w:ascii="宋体" w:hAnsi="宋体"/>
          <w:sz w:val="24"/>
          <w:szCs w:val="24"/>
        </w:rPr>
      </w:pPr>
      <w:r>
        <w:rPr>
          <w:noProof/>
        </w:rPr>
        <w:lastRenderedPageBreak/>
        <w:drawing>
          <wp:inline distT="0" distB="0" distL="0" distR="0" wp14:anchorId="3CFEE0BE" wp14:editId="1900A8E6">
            <wp:extent cx="5629275" cy="45053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629275" cy="4505325"/>
                    </a:xfrm>
                    <a:prstGeom prst="rect">
                      <a:avLst/>
                    </a:prstGeom>
                  </pic:spPr>
                </pic:pic>
              </a:graphicData>
            </a:graphic>
          </wp:inline>
        </w:drawing>
      </w:r>
    </w:p>
    <w:p w14:paraId="56572489" w14:textId="77777777" w:rsidR="0087478E" w:rsidRDefault="0087478E">
      <w:pPr>
        <w:spacing w:line="360" w:lineRule="auto"/>
        <w:rPr>
          <w:rFonts w:ascii="宋体" w:hAnsi="宋体"/>
          <w:sz w:val="24"/>
          <w:szCs w:val="24"/>
        </w:rPr>
      </w:pPr>
    </w:p>
    <w:p w14:paraId="68218D22" w14:textId="77777777" w:rsidR="0087478E" w:rsidRDefault="00B31C80">
      <w:pPr>
        <w:spacing w:line="360" w:lineRule="auto"/>
        <w:ind w:firstLineChars="200" w:firstLine="562"/>
        <w:outlineLvl w:val="1"/>
        <w:rPr>
          <w:rFonts w:ascii="黑体" w:eastAsia="黑体" w:hAnsi="黑体"/>
          <w:b/>
          <w:sz w:val="28"/>
          <w:szCs w:val="28"/>
        </w:rPr>
      </w:pPr>
      <w:bookmarkStart w:id="16" w:name="_Toc13429"/>
      <w:r>
        <w:rPr>
          <w:rFonts w:ascii="黑体" w:eastAsia="黑体" w:hAnsi="黑体" w:hint="eastAsia"/>
          <w:b/>
          <w:sz w:val="28"/>
          <w:szCs w:val="28"/>
        </w:rPr>
        <w:t>（二）“数控技术专业”人才培养模式的实施</w:t>
      </w:r>
      <w:bookmarkEnd w:id="16"/>
    </w:p>
    <w:p w14:paraId="6A304ABC"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第一、二学期：专业基础知识学习和基础技能训练，主要在校内实训中心完成，利用实景化训练场所和仿真实训室及各种仿真软件完成金工实习、电工基本技能、制图等课程的学习。</w:t>
      </w:r>
    </w:p>
    <w:p w14:paraId="59AFF206"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第三、四学期：专项知识学习和专项技能训练，在校内实训基地进行PLC、机械加工、液压气动系统、电机驱动与调速、数控操作编程、夹具设计等课程的学习。</w:t>
      </w:r>
    </w:p>
    <w:p w14:paraId="4DE4C751"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第五学期，重点教授数控车铣综合加工，加工工艺制定、程序后处理及产品结构设计及优化等教学内容，与职业资格标准融合，岗课融通，采用跟岗锻炼，大赛磨练方式，赛中学，强化提升学生的岗位核心能力和综合能力。</w:t>
      </w:r>
    </w:p>
    <w:p w14:paraId="5CBF40EC"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第六学期：岗位技能训练，在校外实习基地、订单式培养单位进行生产性综合实训、岗位实习，由学校和企业按照职业岗位的要求共同组织教学和管理，学生以企业员工身份在工作岗位上按照生产任务进行“岗位实习”，完成学生到职业人的转变。</w:t>
      </w:r>
    </w:p>
    <w:p w14:paraId="302A770D" w14:textId="77777777" w:rsidR="0087478E" w:rsidRDefault="00B31C80">
      <w:pPr>
        <w:spacing w:line="360" w:lineRule="auto"/>
        <w:ind w:firstLineChars="200" w:firstLine="643"/>
        <w:outlineLvl w:val="0"/>
        <w:rPr>
          <w:rFonts w:ascii="黑体" w:eastAsia="黑体" w:hAnsi="黑体"/>
          <w:b/>
          <w:sz w:val="32"/>
          <w:szCs w:val="32"/>
        </w:rPr>
      </w:pPr>
      <w:bookmarkStart w:id="17" w:name="_Toc9645"/>
      <w:r>
        <w:rPr>
          <w:rFonts w:ascii="黑体" w:eastAsia="黑体" w:hAnsi="黑体" w:hint="eastAsia"/>
          <w:b/>
          <w:sz w:val="32"/>
          <w:szCs w:val="32"/>
        </w:rPr>
        <w:t>七、课程体系</w:t>
      </w:r>
      <w:bookmarkEnd w:id="17"/>
    </w:p>
    <w:p w14:paraId="6825F4FA" w14:textId="77777777" w:rsidR="0087478E" w:rsidRDefault="00B31C80">
      <w:pPr>
        <w:spacing w:line="360" w:lineRule="auto"/>
        <w:ind w:firstLineChars="200" w:firstLine="562"/>
        <w:outlineLvl w:val="1"/>
        <w:rPr>
          <w:rFonts w:ascii="黑体" w:eastAsia="黑体" w:hAnsi="黑体"/>
          <w:b/>
          <w:sz w:val="28"/>
          <w:szCs w:val="28"/>
        </w:rPr>
      </w:pPr>
      <w:bookmarkStart w:id="18" w:name="_Toc13260"/>
      <w:r>
        <w:rPr>
          <w:rFonts w:ascii="黑体" w:eastAsia="黑体" w:hAnsi="黑体" w:hint="eastAsia"/>
          <w:b/>
          <w:sz w:val="28"/>
          <w:szCs w:val="28"/>
        </w:rPr>
        <w:lastRenderedPageBreak/>
        <w:t>（一）课程体系构建</w:t>
      </w:r>
      <w:bookmarkEnd w:id="18"/>
    </w:p>
    <w:p w14:paraId="1334110F" w14:textId="77777777" w:rsidR="0087478E" w:rsidRDefault="00B31C80">
      <w:pPr>
        <w:spacing w:line="360" w:lineRule="auto"/>
        <w:ind w:firstLineChars="200" w:firstLine="562"/>
        <w:rPr>
          <w:rFonts w:ascii="黑体" w:eastAsia="黑体" w:hAnsi="黑体"/>
          <w:b/>
          <w:sz w:val="28"/>
          <w:szCs w:val="28"/>
        </w:rPr>
      </w:pPr>
      <w:r>
        <w:rPr>
          <w:rFonts w:ascii="黑体" w:eastAsia="黑体" w:hAnsi="黑体" w:hint="eastAsia"/>
          <w:b/>
          <w:sz w:val="28"/>
          <w:szCs w:val="28"/>
        </w:rPr>
        <w:t>1、岗位职业能力和典型工作任务分析</w:t>
      </w:r>
    </w:p>
    <w:p w14:paraId="4F7F380D" w14:textId="77777777" w:rsidR="0087478E" w:rsidRDefault="00B31C80">
      <w:pPr>
        <w:spacing w:line="360" w:lineRule="auto"/>
        <w:ind w:firstLineChars="400" w:firstLine="964"/>
        <w:rPr>
          <w:rFonts w:ascii="宋体" w:hAnsi="宋体"/>
          <w:sz w:val="24"/>
          <w:szCs w:val="24"/>
        </w:rPr>
      </w:pPr>
      <w:r>
        <w:rPr>
          <w:rFonts w:ascii="宋体" w:hAnsi="宋体" w:hint="eastAsia"/>
          <w:b/>
          <w:sz w:val="24"/>
          <w:szCs w:val="24"/>
        </w:rPr>
        <w:t>表2 岗位职业能力和典型工作任务分析</w:t>
      </w:r>
    </w:p>
    <w:tbl>
      <w:tblPr>
        <w:tblW w:w="531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6"/>
        <w:gridCol w:w="1063"/>
        <w:gridCol w:w="1160"/>
        <w:gridCol w:w="4574"/>
        <w:gridCol w:w="1998"/>
      </w:tblGrid>
      <w:tr w:rsidR="0087478E" w14:paraId="7B68681F" w14:textId="77777777">
        <w:trPr>
          <w:trHeight w:val="634"/>
          <w:tblHeader/>
          <w:jc w:val="center"/>
        </w:trPr>
        <w:tc>
          <w:tcPr>
            <w:tcW w:w="1066" w:type="dxa"/>
            <w:vAlign w:val="center"/>
          </w:tcPr>
          <w:p w14:paraId="5E962F20" w14:textId="77777777" w:rsidR="0087478E" w:rsidRDefault="00B31C80">
            <w:pPr>
              <w:spacing w:line="300" w:lineRule="exact"/>
              <w:jc w:val="center"/>
              <w:rPr>
                <w:rFonts w:ascii="宋体" w:hAnsi="宋体"/>
                <w:b/>
                <w:szCs w:val="21"/>
              </w:rPr>
            </w:pPr>
            <w:r>
              <w:rPr>
                <w:rFonts w:ascii="宋体" w:hAnsi="宋体"/>
                <w:b/>
                <w:szCs w:val="21"/>
              </w:rPr>
              <w:t>就业领域</w:t>
            </w:r>
          </w:p>
        </w:tc>
        <w:tc>
          <w:tcPr>
            <w:tcW w:w="1063" w:type="dxa"/>
            <w:vAlign w:val="center"/>
          </w:tcPr>
          <w:p w14:paraId="429AC7C0" w14:textId="77777777" w:rsidR="0087478E" w:rsidRDefault="00B31C80">
            <w:pPr>
              <w:spacing w:line="300" w:lineRule="exact"/>
              <w:jc w:val="center"/>
              <w:rPr>
                <w:rFonts w:ascii="宋体" w:hAnsi="宋体"/>
                <w:b/>
                <w:szCs w:val="21"/>
              </w:rPr>
            </w:pPr>
            <w:r>
              <w:rPr>
                <w:rFonts w:ascii="宋体" w:hAnsi="宋体"/>
                <w:b/>
                <w:szCs w:val="21"/>
              </w:rPr>
              <w:t>就业岗位</w:t>
            </w:r>
          </w:p>
        </w:tc>
        <w:tc>
          <w:tcPr>
            <w:tcW w:w="1160" w:type="dxa"/>
            <w:vAlign w:val="center"/>
          </w:tcPr>
          <w:p w14:paraId="46EDE485" w14:textId="77777777" w:rsidR="0087478E" w:rsidRDefault="00B31C80">
            <w:pPr>
              <w:spacing w:line="300" w:lineRule="exact"/>
              <w:jc w:val="center"/>
              <w:rPr>
                <w:rFonts w:ascii="宋体" w:hAnsi="宋体"/>
                <w:b/>
                <w:szCs w:val="21"/>
              </w:rPr>
            </w:pPr>
            <w:r>
              <w:rPr>
                <w:rFonts w:ascii="宋体" w:hAnsi="宋体"/>
                <w:b/>
                <w:szCs w:val="21"/>
              </w:rPr>
              <w:t>工作任务</w:t>
            </w:r>
          </w:p>
        </w:tc>
        <w:tc>
          <w:tcPr>
            <w:tcW w:w="4574" w:type="dxa"/>
            <w:vAlign w:val="center"/>
          </w:tcPr>
          <w:p w14:paraId="2F649F01" w14:textId="77777777" w:rsidR="0087478E" w:rsidRDefault="00B31C80">
            <w:pPr>
              <w:spacing w:line="300" w:lineRule="exact"/>
              <w:jc w:val="center"/>
              <w:rPr>
                <w:rFonts w:ascii="宋体" w:hAnsi="宋体"/>
                <w:b/>
                <w:szCs w:val="21"/>
              </w:rPr>
            </w:pPr>
            <w:r>
              <w:rPr>
                <w:rFonts w:ascii="宋体" w:hAnsi="宋体"/>
                <w:b/>
                <w:szCs w:val="21"/>
              </w:rPr>
              <w:t>岗位所需能力</w:t>
            </w:r>
          </w:p>
        </w:tc>
        <w:tc>
          <w:tcPr>
            <w:tcW w:w="1998" w:type="dxa"/>
            <w:vAlign w:val="center"/>
          </w:tcPr>
          <w:p w14:paraId="4234B74A" w14:textId="77777777" w:rsidR="0087478E" w:rsidRDefault="00B31C80">
            <w:pPr>
              <w:spacing w:line="300" w:lineRule="exact"/>
              <w:jc w:val="center"/>
              <w:rPr>
                <w:rFonts w:ascii="宋体" w:hAnsi="宋体"/>
                <w:b/>
                <w:szCs w:val="21"/>
              </w:rPr>
            </w:pPr>
            <w:r>
              <w:rPr>
                <w:rFonts w:ascii="宋体" w:hAnsi="宋体"/>
                <w:b/>
                <w:szCs w:val="21"/>
              </w:rPr>
              <w:t>项目对应课程</w:t>
            </w:r>
          </w:p>
        </w:tc>
      </w:tr>
      <w:tr w:rsidR="0087478E" w14:paraId="61A5D72D" w14:textId="77777777">
        <w:trPr>
          <w:trHeight w:val="454"/>
          <w:jc w:val="center"/>
        </w:trPr>
        <w:tc>
          <w:tcPr>
            <w:tcW w:w="1066" w:type="dxa"/>
            <w:vMerge w:val="restart"/>
            <w:vAlign w:val="center"/>
          </w:tcPr>
          <w:p w14:paraId="6F6F7015" w14:textId="77777777" w:rsidR="0087478E" w:rsidRDefault="00B31C80">
            <w:pPr>
              <w:spacing w:line="240" w:lineRule="exact"/>
              <w:rPr>
                <w:rFonts w:ascii="宋体" w:hAnsi="宋体"/>
                <w:szCs w:val="21"/>
              </w:rPr>
            </w:pPr>
            <w:r>
              <w:rPr>
                <w:rFonts w:ascii="宋体" w:hAnsi="宋体" w:hint="eastAsia"/>
                <w:szCs w:val="21"/>
              </w:rPr>
              <w:t>机电设备</w:t>
            </w:r>
            <w:r>
              <w:rPr>
                <w:rFonts w:ascii="宋体" w:hAnsi="宋体"/>
                <w:szCs w:val="21"/>
              </w:rPr>
              <w:t>操作</w:t>
            </w:r>
          </w:p>
        </w:tc>
        <w:tc>
          <w:tcPr>
            <w:tcW w:w="1063" w:type="dxa"/>
            <w:vMerge w:val="restart"/>
            <w:vAlign w:val="center"/>
          </w:tcPr>
          <w:p w14:paraId="212BDB87" w14:textId="77777777" w:rsidR="0087478E" w:rsidRDefault="00B31C80">
            <w:pPr>
              <w:spacing w:line="240" w:lineRule="exact"/>
              <w:jc w:val="center"/>
              <w:rPr>
                <w:rFonts w:ascii="宋体" w:hAnsi="宋体"/>
                <w:szCs w:val="21"/>
              </w:rPr>
            </w:pPr>
            <w:r>
              <w:rPr>
                <w:rFonts w:ascii="宋体" w:hAnsi="宋体" w:hint="eastAsia"/>
                <w:szCs w:val="21"/>
              </w:rPr>
              <w:t>操作工</w:t>
            </w:r>
          </w:p>
        </w:tc>
        <w:tc>
          <w:tcPr>
            <w:tcW w:w="1160" w:type="dxa"/>
            <w:vAlign w:val="center"/>
          </w:tcPr>
          <w:p w14:paraId="2A91944C" w14:textId="77777777" w:rsidR="0087478E" w:rsidRDefault="00B31C80">
            <w:pPr>
              <w:spacing w:line="240" w:lineRule="exact"/>
              <w:jc w:val="center"/>
              <w:rPr>
                <w:rFonts w:ascii="宋体" w:hAnsi="宋体"/>
                <w:szCs w:val="21"/>
              </w:rPr>
            </w:pPr>
            <w:r>
              <w:rPr>
                <w:rFonts w:ascii="宋体" w:hAnsi="宋体" w:hint="eastAsia"/>
                <w:szCs w:val="21"/>
              </w:rPr>
              <w:t>车床操作</w:t>
            </w:r>
          </w:p>
        </w:tc>
        <w:tc>
          <w:tcPr>
            <w:tcW w:w="4574" w:type="dxa"/>
            <w:vAlign w:val="center"/>
          </w:tcPr>
          <w:p w14:paraId="2DF301AD" w14:textId="77777777" w:rsidR="0087478E" w:rsidRDefault="00B31C80">
            <w:pPr>
              <w:spacing w:line="240" w:lineRule="exact"/>
              <w:rPr>
                <w:rFonts w:ascii="宋体" w:hAnsi="宋体"/>
                <w:szCs w:val="21"/>
              </w:rPr>
            </w:pPr>
            <w:r>
              <w:rPr>
                <w:rFonts w:ascii="宋体" w:hAnsi="宋体"/>
                <w:szCs w:val="21"/>
              </w:rPr>
              <w:t>1.</w:t>
            </w:r>
            <w:r>
              <w:rPr>
                <w:rFonts w:ascii="宋体" w:hAnsi="宋体" w:hint="eastAsia"/>
                <w:szCs w:val="21"/>
              </w:rPr>
              <w:t>掌握制图</w:t>
            </w:r>
            <w:r>
              <w:rPr>
                <w:rFonts w:ascii="宋体" w:hAnsi="宋体"/>
                <w:szCs w:val="21"/>
              </w:rPr>
              <w:t>读图能力，能看懂较复杂零件图样。</w:t>
            </w:r>
          </w:p>
          <w:p w14:paraId="5E940A0F" w14:textId="77777777" w:rsidR="0087478E" w:rsidRDefault="00B31C80">
            <w:pPr>
              <w:spacing w:line="240" w:lineRule="exact"/>
              <w:rPr>
                <w:rFonts w:ascii="宋体" w:hAnsi="宋体"/>
                <w:szCs w:val="21"/>
              </w:rPr>
            </w:pPr>
            <w:r>
              <w:rPr>
                <w:rFonts w:ascii="宋体" w:hAnsi="宋体"/>
                <w:szCs w:val="21"/>
              </w:rPr>
              <w:t>2.</w:t>
            </w:r>
            <w:r>
              <w:rPr>
                <w:rFonts w:ascii="宋体" w:hAnsi="宋体" w:hint="eastAsia"/>
                <w:szCs w:val="21"/>
              </w:rPr>
              <w:t>掌握零件</w:t>
            </w:r>
            <w:r>
              <w:rPr>
                <w:rFonts w:ascii="宋体" w:hAnsi="宋体"/>
                <w:szCs w:val="21"/>
              </w:rPr>
              <w:t>加工工艺制定能力，能制定较复杂</w:t>
            </w:r>
            <w:r>
              <w:rPr>
                <w:rFonts w:ascii="宋体" w:hAnsi="宋体" w:hint="eastAsia"/>
                <w:szCs w:val="21"/>
              </w:rPr>
              <w:t>零件合理</w:t>
            </w:r>
            <w:r>
              <w:rPr>
                <w:rFonts w:ascii="宋体" w:hAnsi="宋体"/>
                <w:szCs w:val="21"/>
              </w:rPr>
              <w:t>的机械加工工艺</w:t>
            </w:r>
            <w:r>
              <w:rPr>
                <w:rFonts w:ascii="宋体" w:hAnsi="宋体" w:hint="eastAsia"/>
                <w:szCs w:val="21"/>
              </w:rPr>
              <w:t>。</w:t>
            </w:r>
          </w:p>
          <w:p w14:paraId="7052D4D6" w14:textId="77777777" w:rsidR="0087478E" w:rsidRDefault="00B31C80">
            <w:pPr>
              <w:spacing w:line="240" w:lineRule="exact"/>
              <w:rPr>
                <w:rFonts w:ascii="宋体" w:hAnsi="宋体"/>
                <w:szCs w:val="21"/>
              </w:rPr>
            </w:pPr>
            <w:r>
              <w:rPr>
                <w:rFonts w:ascii="宋体" w:hAnsi="宋体"/>
                <w:szCs w:val="21"/>
              </w:rPr>
              <w:t>3</w:t>
            </w:r>
            <w:r>
              <w:rPr>
                <w:rFonts w:ascii="宋体" w:hAnsi="宋体" w:hint="eastAsia"/>
                <w:szCs w:val="21"/>
              </w:rPr>
              <w:t>.掌握</w:t>
            </w:r>
            <w:r>
              <w:rPr>
                <w:rFonts w:ascii="宋体" w:hAnsi="宋体"/>
                <w:szCs w:val="21"/>
              </w:rPr>
              <w:t>数控</w:t>
            </w:r>
            <w:r>
              <w:rPr>
                <w:rFonts w:ascii="宋体" w:hAnsi="宋体" w:hint="eastAsia"/>
                <w:szCs w:val="21"/>
              </w:rPr>
              <w:t>车床</w:t>
            </w:r>
            <w:r>
              <w:rPr>
                <w:rFonts w:ascii="宋体" w:hAnsi="宋体"/>
                <w:szCs w:val="21"/>
              </w:rPr>
              <w:t>编程能力，能编制较复杂</w:t>
            </w:r>
            <w:r>
              <w:rPr>
                <w:rFonts w:ascii="宋体" w:hAnsi="宋体" w:hint="eastAsia"/>
                <w:szCs w:val="21"/>
              </w:rPr>
              <w:t>车削</w:t>
            </w:r>
            <w:r>
              <w:rPr>
                <w:rFonts w:ascii="宋体" w:hAnsi="宋体"/>
                <w:szCs w:val="21"/>
              </w:rPr>
              <w:t>零件的数控加工</w:t>
            </w:r>
            <w:r>
              <w:rPr>
                <w:rFonts w:ascii="宋体" w:hAnsi="宋体" w:hint="eastAsia"/>
                <w:szCs w:val="21"/>
              </w:rPr>
              <w:t>程序</w:t>
            </w:r>
            <w:r>
              <w:rPr>
                <w:rFonts w:ascii="宋体" w:hAnsi="宋体"/>
                <w:szCs w:val="21"/>
              </w:rPr>
              <w:t>。</w:t>
            </w:r>
          </w:p>
          <w:p w14:paraId="34BC0B75" w14:textId="77777777" w:rsidR="0087478E" w:rsidRDefault="00B31C80">
            <w:pPr>
              <w:spacing w:line="240" w:lineRule="exact"/>
              <w:rPr>
                <w:rFonts w:ascii="宋体" w:hAnsi="宋体"/>
                <w:szCs w:val="21"/>
              </w:rPr>
            </w:pPr>
            <w:r>
              <w:rPr>
                <w:rFonts w:ascii="宋体" w:hAnsi="宋体"/>
                <w:szCs w:val="21"/>
              </w:rPr>
              <w:t>4</w:t>
            </w:r>
            <w:r>
              <w:rPr>
                <w:rFonts w:ascii="宋体" w:hAnsi="宋体" w:hint="eastAsia"/>
                <w:szCs w:val="21"/>
              </w:rPr>
              <w:t>.掌握</w:t>
            </w:r>
            <w:r>
              <w:rPr>
                <w:rFonts w:ascii="宋体" w:hAnsi="宋体"/>
                <w:szCs w:val="21"/>
              </w:rPr>
              <w:t>普通车床、数控车床操作能力，能熟练操作各种普通车床</w:t>
            </w:r>
            <w:r>
              <w:rPr>
                <w:rFonts w:ascii="宋体" w:hAnsi="宋体" w:hint="eastAsia"/>
                <w:szCs w:val="21"/>
              </w:rPr>
              <w:t>及</w:t>
            </w:r>
            <w:r>
              <w:rPr>
                <w:rFonts w:ascii="宋体" w:hAnsi="宋体"/>
                <w:szCs w:val="21"/>
              </w:rPr>
              <w:t>数控车床。</w:t>
            </w:r>
          </w:p>
          <w:p w14:paraId="2D1048C5" w14:textId="77777777" w:rsidR="0087478E" w:rsidRDefault="00B31C80">
            <w:pPr>
              <w:spacing w:line="240" w:lineRule="exact"/>
              <w:rPr>
                <w:rFonts w:ascii="宋体" w:hAnsi="宋体"/>
                <w:szCs w:val="21"/>
              </w:rPr>
            </w:pPr>
            <w:r>
              <w:rPr>
                <w:rFonts w:ascii="宋体" w:hAnsi="宋体" w:hint="eastAsia"/>
                <w:szCs w:val="21"/>
              </w:rPr>
              <w:t>5.具有普通</w:t>
            </w:r>
            <w:r>
              <w:rPr>
                <w:rFonts w:ascii="宋体" w:hAnsi="宋体"/>
                <w:szCs w:val="21"/>
              </w:rPr>
              <w:t>车床</w:t>
            </w:r>
            <w:r>
              <w:rPr>
                <w:rFonts w:ascii="宋体" w:hAnsi="宋体" w:hint="eastAsia"/>
                <w:szCs w:val="21"/>
              </w:rPr>
              <w:t>、</w:t>
            </w:r>
            <w:r>
              <w:rPr>
                <w:rFonts w:ascii="宋体" w:hAnsi="宋体"/>
                <w:szCs w:val="21"/>
              </w:rPr>
              <w:t>数控车床</w:t>
            </w:r>
            <w:r>
              <w:rPr>
                <w:rFonts w:ascii="宋体" w:hAnsi="宋体" w:hint="eastAsia"/>
                <w:szCs w:val="21"/>
              </w:rPr>
              <w:t>日常</w:t>
            </w:r>
            <w:r>
              <w:rPr>
                <w:rFonts w:ascii="宋体" w:hAnsi="宋体"/>
                <w:szCs w:val="21"/>
              </w:rPr>
              <w:t>维护能力</w:t>
            </w:r>
          </w:p>
        </w:tc>
        <w:tc>
          <w:tcPr>
            <w:tcW w:w="1998" w:type="dxa"/>
            <w:vAlign w:val="center"/>
          </w:tcPr>
          <w:p w14:paraId="64C4690F"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制图</w:t>
            </w:r>
          </w:p>
          <w:p w14:paraId="5DFF46D4"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加工工艺</w:t>
            </w:r>
          </w:p>
          <w:p w14:paraId="254D1FD0"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加工技术</w:t>
            </w:r>
          </w:p>
          <w:p w14:paraId="1ACA3E83" w14:textId="77777777" w:rsidR="0087478E" w:rsidRDefault="00B31C80">
            <w:pPr>
              <w:spacing w:line="240" w:lineRule="exact"/>
              <w:jc w:val="left"/>
              <w:rPr>
                <w:rFonts w:ascii="宋体" w:hAnsi="宋体"/>
                <w:szCs w:val="21"/>
              </w:rPr>
            </w:pPr>
            <w:r>
              <w:rPr>
                <w:rFonts w:ascii="宋体" w:hAnsi="宋体" w:hint="eastAsia"/>
                <w:szCs w:val="21"/>
              </w:rPr>
              <w:t>数控车</w:t>
            </w:r>
            <w:r>
              <w:rPr>
                <w:rFonts w:ascii="宋体" w:hAnsi="宋体"/>
                <w:szCs w:val="21"/>
              </w:rPr>
              <w:t>编程与加工</w:t>
            </w:r>
          </w:p>
          <w:p w14:paraId="5BCCFA29" w14:textId="77777777" w:rsidR="0087478E" w:rsidRDefault="00B31C80">
            <w:pPr>
              <w:spacing w:line="240" w:lineRule="exact"/>
              <w:jc w:val="left"/>
              <w:rPr>
                <w:rFonts w:ascii="宋体" w:hAnsi="宋体"/>
                <w:szCs w:val="21"/>
              </w:rPr>
            </w:pPr>
            <w:r>
              <w:rPr>
                <w:rFonts w:ascii="宋体" w:hAnsi="宋体" w:hint="eastAsia"/>
                <w:szCs w:val="21"/>
              </w:rPr>
              <w:t>数控</w:t>
            </w:r>
            <w:r>
              <w:rPr>
                <w:rFonts w:ascii="宋体" w:hAnsi="宋体"/>
                <w:szCs w:val="21"/>
              </w:rPr>
              <w:t>机床维护与检修</w:t>
            </w:r>
          </w:p>
        </w:tc>
      </w:tr>
      <w:tr w:rsidR="0087478E" w14:paraId="385DAB6D" w14:textId="77777777">
        <w:trPr>
          <w:trHeight w:val="454"/>
          <w:jc w:val="center"/>
        </w:trPr>
        <w:tc>
          <w:tcPr>
            <w:tcW w:w="1066" w:type="dxa"/>
            <w:vMerge/>
            <w:vAlign w:val="center"/>
          </w:tcPr>
          <w:p w14:paraId="323CC2D9" w14:textId="77777777" w:rsidR="0087478E" w:rsidRDefault="0087478E">
            <w:pPr>
              <w:spacing w:line="240" w:lineRule="exact"/>
              <w:jc w:val="center"/>
              <w:rPr>
                <w:rFonts w:ascii="宋体" w:hAnsi="宋体"/>
                <w:szCs w:val="21"/>
              </w:rPr>
            </w:pPr>
          </w:p>
        </w:tc>
        <w:tc>
          <w:tcPr>
            <w:tcW w:w="1063" w:type="dxa"/>
            <w:vMerge/>
            <w:vAlign w:val="center"/>
          </w:tcPr>
          <w:p w14:paraId="600BCF14" w14:textId="77777777" w:rsidR="0087478E" w:rsidRDefault="0087478E">
            <w:pPr>
              <w:spacing w:line="240" w:lineRule="exact"/>
              <w:jc w:val="center"/>
              <w:rPr>
                <w:rFonts w:ascii="宋体" w:hAnsi="宋体"/>
                <w:szCs w:val="21"/>
              </w:rPr>
            </w:pPr>
          </w:p>
        </w:tc>
        <w:tc>
          <w:tcPr>
            <w:tcW w:w="1160" w:type="dxa"/>
            <w:vAlign w:val="center"/>
          </w:tcPr>
          <w:p w14:paraId="401420B6" w14:textId="77777777" w:rsidR="0087478E" w:rsidRDefault="00B31C80">
            <w:pPr>
              <w:spacing w:line="240" w:lineRule="exact"/>
              <w:jc w:val="center"/>
              <w:rPr>
                <w:rFonts w:ascii="宋体" w:hAnsi="宋体"/>
                <w:szCs w:val="21"/>
              </w:rPr>
            </w:pPr>
            <w:r>
              <w:rPr>
                <w:rFonts w:ascii="宋体" w:hAnsi="宋体" w:hint="eastAsia"/>
                <w:szCs w:val="21"/>
              </w:rPr>
              <w:t>铣床操作</w:t>
            </w:r>
          </w:p>
        </w:tc>
        <w:tc>
          <w:tcPr>
            <w:tcW w:w="4574" w:type="dxa"/>
            <w:vAlign w:val="center"/>
          </w:tcPr>
          <w:p w14:paraId="5F37B5EA" w14:textId="77777777" w:rsidR="0087478E" w:rsidRDefault="00B31C80">
            <w:pPr>
              <w:spacing w:line="240" w:lineRule="exact"/>
              <w:rPr>
                <w:rFonts w:ascii="宋体" w:hAnsi="宋体"/>
                <w:szCs w:val="21"/>
              </w:rPr>
            </w:pPr>
            <w:r>
              <w:rPr>
                <w:rFonts w:ascii="宋体" w:hAnsi="宋体"/>
                <w:szCs w:val="21"/>
              </w:rPr>
              <w:t>1.</w:t>
            </w:r>
            <w:r>
              <w:rPr>
                <w:rFonts w:ascii="宋体" w:hAnsi="宋体" w:hint="eastAsia"/>
                <w:szCs w:val="21"/>
              </w:rPr>
              <w:t>掌握制图</w:t>
            </w:r>
            <w:r>
              <w:rPr>
                <w:rFonts w:ascii="宋体" w:hAnsi="宋体"/>
                <w:szCs w:val="21"/>
              </w:rPr>
              <w:t>读图能力，能看懂较复杂零件图样。</w:t>
            </w:r>
          </w:p>
          <w:p w14:paraId="774ABD01" w14:textId="77777777" w:rsidR="0087478E" w:rsidRDefault="00B31C80">
            <w:pPr>
              <w:spacing w:line="240" w:lineRule="exact"/>
              <w:rPr>
                <w:rFonts w:ascii="宋体" w:hAnsi="宋体"/>
                <w:szCs w:val="21"/>
              </w:rPr>
            </w:pPr>
            <w:r>
              <w:rPr>
                <w:rFonts w:ascii="宋体" w:hAnsi="宋体"/>
                <w:szCs w:val="21"/>
              </w:rPr>
              <w:t>2.</w:t>
            </w:r>
            <w:r>
              <w:rPr>
                <w:rFonts w:ascii="宋体" w:hAnsi="宋体" w:hint="eastAsia"/>
                <w:szCs w:val="21"/>
              </w:rPr>
              <w:t>掌握零件</w:t>
            </w:r>
            <w:r>
              <w:rPr>
                <w:rFonts w:ascii="宋体" w:hAnsi="宋体"/>
                <w:szCs w:val="21"/>
              </w:rPr>
              <w:t>加工工艺制定能力，能制定较复杂</w:t>
            </w:r>
            <w:r>
              <w:rPr>
                <w:rFonts w:ascii="宋体" w:hAnsi="宋体" w:hint="eastAsia"/>
                <w:szCs w:val="21"/>
              </w:rPr>
              <w:t>零件合理</w:t>
            </w:r>
            <w:r>
              <w:rPr>
                <w:rFonts w:ascii="宋体" w:hAnsi="宋体"/>
                <w:szCs w:val="21"/>
              </w:rPr>
              <w:t>的机械加工工艺</w:t>
            </w:r>
            <w:r>
              <w:rPr>
                <w:rFonts w:ascii="宋体" w:hAnsi="宋体" w:hint="eastAsia"/>
                <w:szCs w:val="21"/>
              </w:rPr>
              <w:t>。</w:t>
            </w:r>
          </w:p>
          <w:p w14:paraId="0941B7E4" w14:textId="77777777" w:rsidR="0087478E" w:rsidRDefault="00B31C80">
            <w:pPr>
              <w:spacing w:line="240" w:lineRule="exact"/>
              <w:rPr>
                <w:rFonts w:ascii="宋体" w:hAnsi="宋体"/>
                <w:szCs w:val="21"/>
              </w:rPr>
            </w:pPr>
            <w:r>
              <w:rPr>
                <w:rFonts w:ascii="宋体" w:hAnsi="宋体"/>
                <w:szCs w:val="21"/>
              </w:rPr>
              <w:t>3</w:t>
            </w:r>
            <w:r>
              <w:rPr>
                <w:rFonts w:ascii="宋体" w:hAnsi="宋体" w:hint="eastAsia"/>
                <w:szCs w:val="21"/>
              </w:rPr>
              <w:t>.掌握</w:t>
            </w:r>
            <w:r>
              <w:rPr>
                <w:rFonts w:ascii="宋体" w:hAnsi="宋体"/>
                <w:szCs w:val="21"/>
              </w:rPr>
              <w:t>数控</w:t>
            </w:r>
            <w:r>
              <w:rPr>
                <w:rFonts w:ascii="宋体" w:hAnsi="宋体" w:hint="eastAsia"/>
                <w:szCs w:val="21"/>
              </w:rPr>
              <w:t>铣床</w:t>
            </w:r>
            <w:r>
              <w:rPr>
                <w:rFonts w:ascii="宋体" w:hAnsi="宋体"/>
                <w:szCs w:val="21"/>
              </w:rPr>
              <w:t>编程能力，能编制较复杂</w:t>
            </w:r>
            <w:r>
              <w:rPr>
                <w:rFonts w:ascii="宋体" w:hAnsi="宋体" w:hint="eastAsia"/>
                <w:szCs w:val="21"/>
              </w:rPr>
              <w:t>铣削</w:t>
            </w:r>
            <w:r>
              <w:rPr>
                <w:rFonts w:ascii="宋体" w:hAnsi="宋体"/>
                <w:szCs w:val="21"/>
              </w:rPr>
              <w:t>零件的数控加工</w:t>
            </w:r>
            <w:r>
              <w:rPr>
                <w:rFonts w:ascii="宋体" w:hAnsi="宋体" w:hint="eastAsia"/>
                <w:szCs w:val="21"/>
              </w:rPr>
              <w:t>程序</w:t>
            </w:r>
            <w:r>
              <w:rPr>
                <w:rFonts w:ascii="宋体" w:hAnsi="宋体"/>
                <w:szCs w:val="21"/>
              </w:rPr>
              <w:t>。</w:t>
            </w:r>
          </w:p>
          <w:p w14:paraId="3938684A" w14:textId="77777777" w:rsidR="0087478E" w:rsidRDefault="00B31C80">
            <w:pPr>
              <w:spacing w:line="240" w:lineRule="exact"/>
              <w:rPr>
                <w:rFonts w:ascii="宋体" w:hAnsi="宋体"/>
                <w:szCs w:val="21"/>
              </w:rPr>
            </w:pPr>
            <w:r>
              <w:rPr>
                <w:rFonts w:ascii="宋体" w:hAnsi="宋体"/>
                <w:szCs w:val="21"/>
              </w:rPr>
              <w:t>4</w:t>
            </w:r>
            <w:r>
              <w:rPr>
                <w:rFonts w:ascii="宋体" w:hAnsi="宋体" w:hint="eastAsia"/>
                <w:szCs w:val="21"/>
              </w:rPr>
              <w:t>.掌握</w:t>
            </w:r>
            <w:r>
              <w:rPr>
                <w:rFonts w:ascii="宋体" w:hAnsi="宋体"/>
                <w:szCs w:val="21"/>
              </w:rPr>
              <w:t>普通</w:t>
            </w:r>
            <w:r>
              <w:rPr>
                <w:rFonts w:ascii="宋体" w:hAnsi="宋体" w:hint="eastAsia"/>
                <w:szCs w:val="21"/>
              </w:rPr>
              <w:t>铣</w:t>
            </w:r>
            <w:r>
              <w:rPr>
                <w:rFonts w:ascii="宋体" w:hAnsi="宋体"/>
                <w:szCs w:val="21"/>
              </w:rPr>
              <w:t>床、数控</w:t>
            </w:r>
            <w:r>
              <w:rPr>
                <w:rFonts w:ascii="宋体" w:hAnsi="宋体" w:hint="eastAsia"/>
                <w:szCs w:val="21"/>
              </w:rPr>
              <w:t>铣</w:t>
            </w:r>
            <w:r>
              <w:rPr>
                <w:rFonts w:ascii="宋体" w:hAnsi="宋体"/>
                <w:szCs w:val="21"/>
              </w:rPr>
              <w:t>床操作能力，能熟练操作各种普通</w:t>
            </w:r>
            <w:r>
              <w:rPr>
                <w:rFonts w:ascii="宋体" w:hAnsi="宋体" w:hint="eastAsia"/>
                <w:szCs w:val="21"/>
              </w:rPr>
              <w:t>铣</w:t>
            </w:r>
            <w:r>
              <w:rPr>
                <w:rFonts w:ascii="宋体" w:hAnsi="宋体"/>
                <w:szCs w:val="21"/>
              </w:rPr>
              <w:t>床</w:t>
            </w:r>
            <w:r>
              <w:rPr>
                <w:rFonts w:ascii="宋体" w:hAnsi="宋体" w:hint="eastAsia"/>
                <w:szCs w:val="21"/>
              </w:rPr>
              <w:t>及</w:t>
            </w:r>
            <w:r>
              <w:rPr>
                <w:rFonts w:ascii="宋体" w:hAnsi="宋体"/>
                <w:szCs w:val="21"/>
              </w:rPr>
              <w:t>数控</w:t>
            </w:r>
            <w:r>
              <w:rPr>
                <w:rFonts w:ascii="宋体" w:hAnsi="宋体" w:hint="eastAsia"/>
                <w:szCs w:val="21"/>
              </w:rPr>
              <w:t>铣</w:t>
            </w:r>
            <w:r>
              <w:rPr>
                <w:rFonts w:ascii="宋体" w:hAnsi="宋体"/>
                <w:szCs w:val="21"/>
              </w:rPr>
              <w:t>床。</w:t>
            </w:r>
          </w:p>
          <w:p w14:paraId="4405BD25" w14:textId="77777777" w:rsidR="0087478E" w:rsidRDefault="00B31C80">
            <w:pPr>
              <w:spacing w:line="240" w:lineRule="exact"/>
              <w:rPr>
                <w:rFonts w:ascii="宋体" w:hAnsi="宋体"/>
                <w:szCs w:val="21"/>
              </w:rPr>
            </w:pPr>
            <w:r>
              <w:rPr>
                <w:rFonts w:ascii="宋体" w:hAnsi="宋体" w:hint="eastAsia"/>
                <w:szCs w:val="21"/>
              </w:rPr>
              <w:t>5.具有普通铣</w:t>
            </w:r>
            <w:r>
              <w:rPr>
                <w:rFonts w:ascii="宋体" w:hAnsi="宋体"/>
                <w:szCs w:val="21"/>
              </w:rPr>
              <w:t>床</w:t>
            </w:r>
            <w:r>
              <w:rPr>
                <w:rFonts w:ascii="宋体" w:hAnsi="宋体" w:hint="eastAsia"/>
                <w:szCs w:val="21"/>
              </w:rPr>
              <w:t>、</w:t>
            </w:r>
            <w:r>
              <w:rPr>
                <w:rFonts w:ascii="宋体" w:hAnsi="宋体"/>
                <w:szCs w:val="21"/>
              </w:rPr>
              <w:t>数控</w:t>
            </w:r>
            <w:r>
              <w:rPr>
                <w:rFonts w:ascii="宋体" w:hAnsi="宋体" w:hint="eastAsia"/>
                <w:szCs w:val="21"/>
              </w:rPr>
              <w:t>铣</w:t>
            </w:r>
            <w:r>
              <w:rPr>
                <w:rFonts w:ascii="宋体" w:hAnsi="宋体"/>
                <w:szCs w:val="21"/>
              </w:rPr>
              <w:t>床</w:t>
            </w:r>
            <w:r>
              <w:rPr>
                <w:rFonts w:ascii="宋体" w:hAnsi="宋体" w:hint="eastAsia"/>
                <w:szCs w:val="21"/>
              </w:rPr>
              <w:t>日常</w:t>
            </w:r>
            <w:r>
              <w:rPr>
                <w:rFonts w:ascii="宋体" w:hAnsi="宋体"/>
                <w:szCs w:val="21"/>
              </w:rPr>
              <w:t>维护能力</w:t>
            </w:r>
          </w:p>
        </w:tc>
        <w:tc>
          <w:tcPr>
            <w:tcW w:w="1998" w:type="dxa"/>
            <w:vAlign w:val="center"/>
          </w:tcPr>
          <w:p w14:paraId="2B35FB40"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制图</w:t>
            </w:r>
          </w:p>
          <w:p w14:paraId="50F492AD"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加工工艺</w:t>
            </w:r>
          </w:p>
          <w:p w14:paraId="51ABDB2D"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加工技术</w:t>
            </w:r>
          </w:p>
          <w:p w14:paraId="49042F81" w14:textId="77777777" w:rsidR="0087478E" w:rsidRDefault="00B31C80">
            <w:pPr>
              <w:spacing w:line="240" w:lineRule="exact"/>
              <w:jc w:val="left"/>
              <w:rPr>
                <w:rFonts w:ascii="宋体" w:hAnsi="宋体"/>
                <w:szCs w:val="21"/>
              </w:rPr>
            </w:pPr>
            <w:r>
              <w:rPr>
                <w:rFonts w:ascii="宋体" w:hAnsi="宋体" w:hint="eastAsia"/>
                <w:szCs w:val="21"/>
              </w:rPr>
              <w:t>数控铣</w:t>
            </w:r>
            <w:r>
              <w:rPr>
                <w:rFonts w:ascii="宋体" w:hAnsi="宋体"/>
                <w:szCs w:val="21"/>
              </w:rPr>
              <w:t>编程与加工</w:t>
            </w:r>
          </w:p>
          <w:p w14:paraId="409F3FC1" w14:textId="77777777" w:rsidR="0087478E" w:rsidRDefault="00B31C80">
            <w:pPr>
              <w:spacing w:line="240" w:lineRule="exact"/>
              <w:jc w:val="left"/>
              <w:rPr>
                <w:rFonts w:ascii="宋体" w:hAnsi="宋体"/>
                <w:szCs w:val="21"/>
              </w:rPr>
            </w:pPr>
            <w:r>
              <w:rPr>
                <w:rFonts w:ascii="宋体" w:hAnsi="宋体" w:hint="eastAsia"/>
                <w:szCs w:val="21"/>
              </w:rPr>
              <w:t>数控</w:t>
            </w:r>
            <w:r>
              <w:rPr>
                <w:rFonts w:ascii="宋体" w:hAnsi="宋体"/>
                <w:szCs w:val="21"/>
              </w:rPr>
              <w:t>机床维护与检修</w:t>
            </w:r>
          </w:p>
        </w:tc>
      </w:tr>
      <w:tr w:rsidR="0087478E" w14:paraId="5E52D193" w14:textId="77777777">
        <w:trPr>
          <w:trHeight w:val="454"/>
          <w:jc w:val="center"/>
        </w:trPr>
        <w:tc>
          <w:tcPr>
            <w:tcW w:w="1066" w:type="dxa"/>
            <w:vMerge w:val="restart"/>
            <w:vAlign w:val="center"/>
          </w:tcPr>
          <w:p w14:paraId="7C86460B" w14:textId="77777777" w:rsidR="0087478E" w:rsidRDefault="00B31C80">
            <w:pPr>
              <w:spacing w:line="240" w:lineRule="exact"/>
              <w:jc w:val="center"/>
              <w:rPr>
                <w:rFonts w:ascii="宋体" w:hAnsi="宋体"/>
                <w:szCs w:val="21"/>
              </w:rPr>
            </w:pPr>
            <w:r>
              <w:rPr>
                <w:rFonts w:ascii="宋体" w:hAnsi="宋体" w:hint="eastAsia"/>
                <w:szCs w:val="21"/>
              </w:rPr>
              <w:t>机械设计</w:t>
            </w:r>
          </w:p>
        </w:tc>
        <w:tc>
          <w:tcPr>
            <w:tcW w:w="1063" w:type="dxa"/>
            <w:vAlign w:val="center"/>
          </w:tcPr>
          <w:p w14:paraId="4639FED8" w14:textId="77777777" w:rsidR="0087478E" w:rsidRDefault="00B31C80">
            <w:pPr>
              <w:spacing w:line="240" w:lineRule="exact"/>
              <w:jc w:val="center"/>
              <w:rPr>
                <w:rFonts w:ascii="宋体" w:hAnsi="宋体"/>
                <w:szCs w:val="21"/>
              </w:rPr>
            </w:pPr>
            <w:r>
              <w:rPr>
                <w:rFonts w:ascii="宋体" w:hAnsi="宋体" w:hint="eastAsia"/>
                <w:szCs w:val="21"/>
              </w:rPr>
              <w:t>设计员</w:t>
            </w:r>
          </w:p>
        </w:tc>
        <w:tc>
          <w:tcPr>
            <w:tcW w:w="1160" w:type="dxa"/>
            <w:vAlign w:val="center"/>
          </w:tcPr>
          <w:p w14:paraId="39F27F35" w14:textId="77777777" w:rsidR="0087478E" w:rsidRDefault="00B31C80">
            <w:pPr>
              <w:spacing w:line="240" w:lineRule="exact"/>
              <w:rPr>
                <w:rFonts w:ascii="宋体" w:hAnsi="宋体"/>
                <w:szCs w:val="21"/>
              </w:rPr>
            </w:pPr>
            <w:r>
              <w:rPr>
                <w:rFonts w:ascii="宋体" w:hAnsi="宋体" w:hint="eastAsia"/>
                <w:szCs w:val="21"/>
              </w:rPr>
              <w:t>1.零件</w:t>
            </w:r>
            <w:r>
              <w:rPr>
                <w:rFonts w:ascii="宋体" w:hAnsi="宋体"/>
                <w:szCs w:val="21"/>
              </w:rPr>
              <w:t>设计</w:t>
            </w:r>
          </w:p>
          <w:p w14:paraId="2706ECD2" w14:textId="77777777" w:rsidR="0087478E" w:rsidRDefault="00B31C80">
            <w:pPr>
              <w:spacing w:line="240" w:lineRule="exact"/>
              <w:rPr>
                <w:rFonts w:ascii="宋体" w:hAnsi="宋体"/>
                <w:szCs w:val="21"/>
              </w:rPr>
            </w:pPr>
            <w:r>
              <w:rPr>
                <w:rFonts w:ascii="宋体" w:hAnsi="宋体" w:hint="eastAsia"/>
                <w:szCs w:val="21"/>
              </w:rPr>
              <w:t>2.结构</w:t>
            </w:r>
            <w:r>
              <w:rPr>
                <w:rFonts w:ascii="宋体" w:hAnsi="宋体"/>
                <w:szCs w:val="21"/>
              </w:rPr>
              <w:t>设计</w:t>
            </w:r>
          </w:p>
        </w:tc>
        <w:tc>
          <w:tcPr>
            <w:tcW w:w="4574" w:type="dxa"/>
            <w:vAlign w:val="center"/>
          </w:tcPr>
          <w:p w14:paraId="4FB80297" w14:textId="77777777" w:rsidR="0087478E" w:rsidRDefault="00B31C80">
            <w:pPr>
              <w:spacing w:line="240" w:lineRule="exact"/>
              <w:rPr>
                <w:rFonts w:ascii="宋体" w:hAnsi="宋体"/>
                <w:szCs w:val="21"/>
              </w:rPr>
            </w:pPr>
            <w:r>
              <w:rPr>
                <w:rFonts w:ascii="宋体" w:hAnsi="宋体" w:hint="eastAsia"/>
                <w:szCs w:val="21"/>
              </w:rPr>
              <w:t>1.掌握机械制图国家标准，能够</w:t>
            </w:r>
            <w:r>
              <w:rPr>
                <w:rFonts w:ascii="宋体" w:hAnsi="宋体"/>
                <w:szCs w:val="21"/>
              </w:rPr>
              <w:t>绘</w:t>
            </w:r>
            <w:r>
              <w:rPr>
                <w:rFonts w:ascii="宋体" w:hAnsi="宋体" w:hint="eastAsia"/>
                <w:szCs w:val="21"/>
              </w:rPr>
              <w:t>制、识读机械图样:</w:t>
            </w:r>
          </w:p>
          <w:p w14:paraId="61482D93" w14:textId="77777777" w:rsidR="0087478E" w:rsidRDefault="00B31C80">
            <w:pPr>
              <w:spacing w:line="240" w:lineRule="exact"/>
              <w:rPr>
                <w:rFonts w:ascii="宋体" w:hAnsi="宋体"/>
                <w:szCs w:val="21"/>
              </w:rPr>
            </w:pPr>
            <w:r>
              <w:rPr>
                <w:rFonts w:ascii="宋体" w:hAnsi="宋体" w:hint="eastAsia"/>
                <w:szCs w:val="21"/>
              </w:rPr>
              <w:t>2.掌握零件的材料特性和应用</w:t>
            </w:r>
            <w:r>
              <w:rPr>
                <w:rFonts w:ascii="宋体" w:hAnsi="宋体"/>
                <w:szCs w:val="21"/>
              </w:rPr>
              <w:t>场</w:t>
            </w:r>
            <w:r>
              <w:rPr>
                <w:rFonts w:ascii="宋体" w:hAnsi="宋体" w:hint="eastAsia"/>
                <w:szCs w:val="21"/>
              </w:rPr>
              <w:t>合，金属材料的热处理方法。</w:t>
            </w:r>
          </w:p>
          <w:p w14:paraId="29094EA0" w14:textId="77777777" w:rsidR="0087478E" w:rsidRDefault="00B31C80">
            <w:pPr>
              <w:spacing w:line="240" w:lineRule="exact"/>
              <w:rPr>
                <w:rFonts w:ascii="宋体" w:hAnsi="宋体"/>
                <w:szCs w:val="21"/>
              </w:rPr>
            </w:pPr>
            <w:r>
              <w:rPr>
                <w:rFonts w:ascii="宋体" w:hAnsi="宋体" w:hint="eastAsia"/>
                <w:szCs w:val="21"/>
              </w:rPr>
              <w:t>3.能使用一种CAD/CAM软件，对零件进行三维造型，并按照标准生成工程图和装配图:</w:t>
            </w:r>
          </w:p>
          <w:p w14:paraId="651A0B04" w14:textId="77777777" w:rsidR="0087478E" w:rsidRDefault="00B31C80">
            <w:pPr>
              <w:spacing w:line="240" w:lineRule="exact"/>
              <w:rPr>
                <w:rFonts w:ascii="宋体" w:hAnsi="宋体"/>
                <w:szCs w:val="21"/>
              </w:rPr>
            </w:pPr>
            <w:r>
              <w:rPr>
                <w:rFonts w:ascii="宋体" w:hAnsi="宋体" w:hint="eastAsia"/>
                <w:szCs w:val="21"/>
              </w:rPr>
              <w:t>4.能与用户和相关工作人员进行良好的交流沟通，建立良好的工作环境，确保身心健康。</w:t>
            </w:r>
          </w:p>
        </w:tc>
        <w:tc>
          <w:tcPr>
            <w:tcW w:w="1998" w:type="dxa"/>
            <w:vAlign w:val="center"/>
          </w:tcPr>
          <w:p w14:paraId="33258FD1"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制图</w:t>
            </w:r>
          </w:p>
          <w:p w14:paraId="430B05F7"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设计基础</w:t>
            </w:r>
          </w:p>
          <w:p w14:paraId="18F0A1AF" w14:textId="77777777" w:rsidR="0087478E" w:rsidRDefault="00B31C80">
            <w:pPr>
              <w:spacing w:line="240" w:lineRule="exact"/>
              <w:jc w:val="left"/>
              <w:rPr>
                <w:rFonts w:ascii="宋体" w:hAnsi="宋体"/>
                <w:szCs w:val="21"/>
              </w:rPr>
            </w:pPr>
            <w:r>
              <w:rPr>
                <w:rFonts w:ascii="宋体" w:hAnsi="宋体" w:hint="eastAsia"/>
                <w:szCs w:val="21"/>
              </w:rPr>
              <w:t>金属</w:t>
            </w:r>
            <w:r>
              <w:rPr>
                <w:rFonts w:ascii="宋体" w:hAnsi="宋体"/>
                <w:szCs w:val="21"/>
              </w:rPr>
              <w:t>材料</w:t>
            </w:r>
            <w:r>
              <w:rPr>
                <w:rFonts w:ascii="宋体" w:hAnsi="宋体" w:hint="eastAsia"/>
                <w:szCs w:val="21"/>
              </w:rPr>
              <w:t>及</w:t>
            </w:r>
            <w:r>
              <w:rPr>
                <w:rFonts w:ascii="宋体" w:hAnsi="宋体"/>
                <w:szCs w:val="21"/>
              </w:rPr>
              <w:t>热处理</w:t>
            </w:r>
          </w:p>
          <w:p w14:paraId="62777EF4" w14:textId="77777777" w:rsidR="0087478E" w:rsidRDefault="00B31C80">
            <w:pPr>
              <w:spacing w:line="240" w:lineRule="exact"/>
              <w:jc w:val="left"/>
              <w:rPr>
                <w:rFonts w:ascii="宋体" w:hAnsi="宋体"/>
                <w:szCs w:val="21"/>
              </w:rPr>
            </w:pPr>
            <w:r>
              <w:rPr>
                <w:rFonts w:ascii="宋体" w:hAnsi="宋体" w:hint="eastAsia"/>
                <w:szCs w:val="21"/>
              </w:rPr>
              <w:t>Mastercam三维</w:t>
            </w:r>
            <w:r>
              <w:rPr>
                <w:rFonts w:ascii="宋体" w:hAnsi="宋体"/>
                <w:szCs w:val="21"/>
              </w:rPr>
              <w:t>造型</w:t>
            </w:r>
          </w:p>
          <w:p w14:paraId="1D4E4251" w14:textId="77777777" w:rsidR="0087478E" w:rsidRDefault="00B31C80">
            <w:pPr>
              <w:spacing w:line="240" w:lineRule="exact"/>
              <w:jc w:val="left"/>
              <w:rPr>
                <w:rFonts w:ascii="宋体" w:hAnsi="宋体"/>
                <w:szCs w:val="21"/>
              </w:rPr>
            </w:pPr>
            <w:r>
              <w:rPr>
                <w:rFonts w:ascii="宋体" w:hAnsi="宋体" w:hint="eastAsia"/>
                <w:szCs w:val="21"/>
              </w:rPr>
              <w:t>机床</w:t>
            </w:r>
            <w:r>
              <w:rPr>
                <w:rFonts w:ascii="宋体" w:hAnsi="宋体"/>
                <w:szCs w:val="21"/>
              </w:rPr>
              <w:t>夹具</w:t>
            </w:r>
            <w:r>
              <w:rPr>
                <w:rFonts w:ascii="宋体" w:hAnsi="宋体" w:hint="eastAsia"/>
                <w:szCs w:val="21"/>
              </w:rPr>
              <w:t>及</w:t>
            </w:r>
            <w:r>
              <w:rPr>
                <w:rFonts w:ascii="宋体" w:hAnsi="宋体"/>
                <w:szCs w:val="21"/>
              </w:rPr>
              <w:t>应用</w:t>
            </w:r>
          </w:p>
        </w:tc>
      </w:tr>
      <w:tr w:rsidR="0087478E" w14:paraId="29FD1719" w14:textId="77777777">
        <w:trPr>
          <w:trHeight w:val="454"/>
          <w:jc w:val="center"/>
        </w:trPr>
        <w:tc>
          <w:tcPr>
            <w:tcW w:w="1066" w:type="dxa"/>
            <w:vMerge/>
            <w:vAlign w:val="center"/>
          </w:tcPr>
          <w:p w14:paraId="2A3EDE6D" w14:textId="77777777" w:rsidR="0087478E" w:rsidRDefault="0087478E">
            <w:pPr>
              <w:spacing w:line="240" w:lineRule="exact"/>
              <w:jc w:val="center"/>
              <w:rPr>
                <w:rFonts w:ascii="宋体" w:hAnsi="宋体"/>
                <w:szCs w:val="21"/>
              </w:rPr>
            </w:pPr>
          </w:p>
        </w:tc>
        <w:tc>
          <w:tcPr>
            <w:tcW w:w="1063" w:type="dxa"/>
            <w:vAlign w:val="center"/>
          </w:tcPr>
          <w:p w14:paraId="48E7D643" w14:textId="77777777" w:rsidR="0087478E" w:rsidRDefault="00B31C80">
            <w:pPr>
              <w:spacing w:line="240" w:lineRule="exact"/>
              <w:jc w:val="center"/>
              <w:rPr>
                <w:rFonts w:ascii="宋体" w:hAnsi="宋体"/>
                <w:szCs w:val="21"/>
              </w:rPr>
            </w:pPr>
            <w:r>
              <w:rPr>
                <w:rFonts w:ascii="宋体" w:hAnsi="宋体" w:hint="eastAsia"/>
                <w:szCs w:val="21"/>
              </w:rPr>
              <w:t>制图员</w:t>
            </w:r>
          </w:p>
        </w:tc>
        <w:tc>
          <w:tcPr>
            <w:tcW w:w="1160" w:type="dxa"/>
            <w:vAlign w:val="center"/>
          </w:tcPr>
          <w:p w14:paraId="011399F1" w14:textId="77777777" w:rsidR="0087478E" w:rsidRDefault="00B31C80">
            <w:pPr>
              <w:spacing w:line="240" w:lineRule="exact"/>
              <w:jc w:val="center"/>
              <w:rPr>
                <w:rFonts w:ascii="宋体" w:hAnsi="宋体"/>
                <w:szCs w:val="21"/>
              </w:rPr>
            </w:pPr>
            <w:r>
              <w:rPr>
                <w:rFonts w:ascii="宋体" w:hAnsi="宋体" w:hint="eastAsia"/>
                <w:szCs w:val="21"/>
              </w:rPr>
              <w:t>零件</w:t>
            </w:r>
            <w:r>
              <w:rPr>
                <w:rFonts w:ascii="宋体" w:hAnsi="宋体"/>
                <w:szCs w:val="21"/>
              </w:rPr>
              <w:t>部件设计与绘制</w:t>
            </w:r>
          </w:p>
        </w:tc>
        <w:tc>
          <w:tcPr>
            <w:tcW w:w="4574" w:type="dxa"/>
            <w:vAlign w:val="center"/>
          </w:tcPr>
          <w:p w14:paraId="68055E9B" w14:textId="77777777" w:rsidR="0087478E" w:rsidRDefault="00B31C80">
            <w:pPr>
              <w:spacing w:line="240" w:lineRule="exact"/>
              <w:rPr>
                <w:rFonts w:ascii="宋体" w:hAnsi="宋体"/>
                <w:szCs w:val="21"/>
              </w:rPr>
            </w:pPr>
            <w:r>
              <w:rPr>
                <w:rFonts w:ascii="宋体" w:hAnsi="宋体" w:hint="eastAsia"/>
                <w:szCs w:val="21"/>
              </w:rPr>
              <w:t>1.掌握机械制图国家标准，能够绘制正确的机械图样:</w:t>
            </w:r>
          </w:p>
          <w:p w14:paraId="310B5905" w14:textId="77777777" w:rsidR="0087478E" w:rsidRDefault="00B31C80">
            <w:pPr>
              <w:spacing w:line="240" w:lineRule="exact"/>
              <w:rPr>
                <w:rFonts w:ascii="宋体" w:hAnsi="宋体"/>
                <w:szCs w:val="21"/>
              </w:rPr>
            </w:pPr>
            <w:r>
              <w:rPr>
                <w:rFonts w:ascii="宋体" w:hAnsi="宋体" w:hint="eastAsia"/>
                <w:szCs w:val="21"/>
              </w:rPr>
              <w:t>2.掌握常用的机械结构和标准零部件，并能正确选用:</w:t>
            </w:r>
          </w:p>
          <w:p w14:paraId="1B62EBA9" w14:textId="77777777" w:rsidR="0087478E" w:rsidRDefault="00B31C80">
            <w:pPr>
              <w:spacing w:line="240" w:lineRule="exact"/>
              <w:rPr>
                <w:rFonts w:ascii="宋体" w:hAnsi="宋体"/>
                <w:szCs w:val="21"/>
              </w:rPr>
            </w:pPr>
            <w:r>
              <w:rPr>
                <w:rFonts w:ascii="宋体" w:hAnsi="宋体" w:hint="eastAsia"/>
                <w:szCs w:val="21"/>
              </w:rPr>
              <w:t>3.能使用CAD软件对产品进行设计并生成工程图。</w:t>
            </w:r>
          </w:p>
        </w:tc>
        <w:tc>
          <w:tcPr>
            <w:tcW w:w="1998" w:type="dxa"/>
            <w:vAlign w:val="center"/>
          </w:tcPr>
          <w:p w14:paraId="3CF779E0" w14:textId="77777777" w:rsidR="0087478E" w:rsidRDefault="00B31C80">
            <w:pPr>
              <w:spacing w:line="240" w:lineRule="exact"/>
              <w:jc w:val="left"/>
              <w:rPr>
                <w:rFonts w:ascii="宋体" w:hAnsi="宋体"/>
                <w:szCs w:val="21"/>
              </w:rPr>
            </w:pPr>
            <w:r>
              <w:rPr>
                <w:rFonts w:ascii="宋体" w:hAnsi="宋体" w:hint="eastAsia"/>
                <w:szCs w:val="21"/>
              </w:rPr>
              <w:t>机械制图</w:t>
            </w:r>
          </w:p>
          <w:p w14:paraId="7D0B6B26" w14:textId="77777777" w:rsidR="0087478E" w:rsidRDefault="00B31C80">
            <w:pPr>
              <w:spacing w:line="240" w:lineRule="exact"/>
              <w:jc w:val="left"/>
              <w:rPr>
                <w:rFonts w:ascii="宋体" w:hAnsi="宋体"/>
                <w:szCs w:val="21"/>
              </w:rPr>
            </w:pPr>
            <w:r>
              <w:rPr>
                <w:rFonts w:ascii="宋体" w:hAnsi="宋体" w:hint="eastAsia"/>
                <w:szCs w:val="21"/>
              </w:rPr>
              <w:t>机械设计基础</w:t>
            </w:r>
          </w:p>
          <w:p w14:paraId="3A1A9CC5" w14:textId="77777777" w:rsidR="0087478E" w:rsidRDefault="00B31C80">
            <w:pPr>
              <w:spacing w:line="240" w:lineRule="exact"/>
              <w:jc w:val="left"/>
              <w:rPr>
                <w:rFonts w:ascii="宋体" w:hAnsi="宋体"/>
                <w:szCs w:val="21"/>
              </w:rPr>
            </w:pPr>
            <w:r>
              <w:rPr>
                <w:rFonts w:ascii="宋体" w:hAnsi="宋体" w:hint="eastAsia"/>
                <w:szCs w:val="21"/>
              </w:rPr>
              <w:t>AUTOCAD</w:t>
            </w:r>
          </w:p>
        </w:tc>
      </w:tr>
      <w:tr w:rsidR="0087478E" w14:paraId="60D38E9D" w14:textId="77777777">
        <w:trPr>
          <w:trHeight w:val="454"/>
          <w:jc w:val="center"/>
        </w:trPr>
        <w:tc>
          <w:tcPr>
            <w:tcW w:w="1066" w:type="dxa"/>
            <w:vAlign w:val="center"/>
          </w:tcPr>
          <w:p w14:paraId="6D6BD247" w14:textId="77777777" w:rsidR="0087478E" w:rsidRDefault="00B31C80">
            <w:pPr>
              <w:spacing w:line="240" w:lineRule="exact"/>
              <w:jc w:val="center"/>
              <w:rPr>
                <w:rFonts w:ascii="宋体" w:hAnsi="宋体"/>
                <w:szCs w:val="21"/>
              </w:rPr>
            </w:pPr>
            <w:r>
              <w:rPr>
                <w:rFonts w:ascii="宋体" w:hAnsi="宋体" w:hint="eastAsia"/>
                <w:szCs w:val="21"/>
              </w:rPr>
              <w:t>工艺</w:t>
            </w:r>
            <w:r>
              <w:rPr>
                <w:rFonts w:ascii="宋体" w:hAnsi="宋体"/>
                <w:szCs w:val="21"/>
              </w:rPr>
              <w:t>制定</w:t>
            </w:r>
          </w:p>
        </w:tc>
        <w:tc>
          <w:tcPr>
            <w:tcW w:w="1063" w:type="dxa"/>
            <w:vAlign w:val="center"/>
          </w:tcPr>
          <w:p w14:paraId="5C6ED079" w14:textId="77777777" w:rsidR="0087478E" w:rsidRDefault="00B31C80">
            <w:pPr>
              <w:spacing w:line="240" w:lineRule="exact"/>
              <w:jc w:val="center"/>
              <w:rPr>
                <w:rFonts w:ascii="宋体" w:hAnsi="宋体"/>
                <w:szCs w:val="21"/>
              </w:rPr>
            </w:pPr>
            <w:r>
              <w:rPr>
                <w:rFonts w:ascii="宋体" w:hAnsi="宋体" w:hint="eastAsia"/>
                <w:szCs w:val="21"/>
              </w:rPr>
              <w:t>工艺员</w:t>
            </w:r>
          </w:p>
        </w:tc>
        <w:tc>
          <w:tcPr>
            <w:tcW w:w="1160" w:type="dxa"/>
            <w:vAlign w:val="center"/>
          </w:tcPr>
          <w:p w14:paraId="22409457" w14:textId="77777777" w:rsidR="0087478E" w:rsidRDefault="00B31C80">
            <w:pPr>
              <w:spacing w:line="240" w:lineRule="exact"/>
              <w:jc w:val="center"/>
              <w:rPr>
                <w:rFonts w:ascii="宋体" w:hAnsi="宋体"/>
                <w:szCs w:val="21"/>
              </w:rPr>
            </w:pPr>
            <w:r>
              <w:rPr>
                <w:rFonts w:ascii="宋体" w:hAnsi="宋体" w:hint="eastAsia"/>
                <w:szCs w:val="21"/>
              </w:rPr>
              <w:t>制定加工</w:t>
            </w:r>
            <w:r>
              <w:rPr>
                <w:rFonts w:ascii="宋体" w:hAnsi="宋体"/>
                <w:szCs w:val="21"/>
              </w:rPr>
              <w:t>工艺、编制</w:t>
            </w:r>
            <w:r>
              <w:rPr>
                <w:rFonts w:ascii="宋体" w:hAnsi="宋体" w:hint="eastAsia"/>
                <w:szCs w:val="21"/>
              </w:rPr>
              <w:t>或</w:t>
            </w:r>
            <w:r>
              <w:rPr>
                <w:rFonts w:ascii="宋体" w:hAnsi="宋体"/>
                <w:szCs w:val="21"/>
              </w:rPr>
              <w:t>生成数控加工程序</w:t>
            </w:r>
          </w:p>
        </w:tc>
        <w:tc>
          <w:tcPr>
            <w:tcW w:w="4574" w:type="dxa"/>
            <w:vAlign w:val="center"/>
          </w:tcPr>
          <w:p w14:paraId="2287940A" w14:textId="77777777" w:rsidR="0087478E" w:rsidRDefault="00B31C80">
            <w:pPr>
              <w:spacing w:line="240" w:lineRule="exact"/>
              <w:rPr>
                <w:rFonts w:ascii="宋体" w:hAnsi="宋体"/>
                <w:szCs w:val="21"/>
              </w:rPr>
            </w:pPr>
            <w:r>
              <w:rPr>
                <w:rFonts w:ascii="宋体" w:hAnsi="宋体" w:hint="eastAsia"/>
                <w:szCs w:val="21"/>
              </w:rPr>
              <w:t>1.了解各种加工设备的操作与工艺流程:</w:t>
            </w:r>
          </w:p>
          <w:p w14:paraId="46471395" w14:textId="77777777" w:rsidR="0087478E" w:rsidRDefault="00B31C80">
            <w:pPr>
              <w:spacing w:line="240" w:lineRule="exact"/>
              <w:rPr>
                <w:rFonts w:ascii="宋体" w:hAnsi="宋体"/>
                <w:szCs w:val="21"/>
              </w:rPr>
            </w:pPr>
            <w:r>
              <w:rPr>
                <w:rFonts w:ascii="宋体" w:hAnsi="宋体" w:hint="eastAsia"/>
                <w:szCs w:val="21"/>
              </w:rPr>
              <w:t>2.能使用CAD/CAM软件，会设置后处理，并对后处理生成的程序进行优化;</w:t>
            </w:r>
          </w:p>
          <w:p w14:paraId="2FC70DB4" w14:textId="77777777" w:rsidR="0087478E" w:rsidRDefault="00B31C80">
            <w:pPr>
              <w:spacing w:line="240" w:lineRule="exact"/>
              <w:rPr>
                <w:rFonts w:ascii="宋体" w:hAnsi="宋体"/>
                <w:szCs w:val="21"/>
              </w:rPr>
            </w:pPr>
            <w:r>
              <w:rPr>
                <w:rFonts w:ascii="宋体" w:hAnsi="宋体" w:hint="eastAsia"/>
                <w:szCs w:val="21"/>
              </w:rPr>
              <w:t>3.掌握金属切削刀具及切削原理,选用优化的工艺参数:</w:t>
            </w:r>
          </w:p>
          <w:p w14:paraId="02656C50" w14:textId="77777777" w:rsidR="0087478E" w:rsidRDefault="00B31C80">
            <w:pPr>
              <w:spacing w:line="240" w:lineRule="exact"/>
              <w:rPr>
                <w:rFonts w:ascii="宋体" w:hAnsi="宋体"/>
                <w:szCs w:val="21"/>
              </w:rPr>
            </w:pPr>
            <w:r>
              <w:rPr>
                <w:rFonts w:ascii="宋体" w:hAnsi="宋体" w:hint="eastAsia"/>
                <w:szCs w:val="21"/>
              </w:rPr>
              <w:t>4.能分析并解决在机床加工过程中出现的问题。</w:t>
            </w:r>
          </w:p>
        </w:tc>
        <w:tc>
          <w:tcPr>
            <w:tcW w:w="1998" w:type="dxa"/>
            <w:vAlign w:val="center"/>
          </w:tcPr>
          <w:p w14:paraId="07F8FC34" w14:textId="77777777" w:rsidR="0087478E" w:rsidRDefault="00B31C80">
            <w:pPr>
              <w:spacing w:line="240" w:lineRule="exact"/>
              <w:jc w:val="left"/>
              <w:rPr>
                <w:rFonts w:ascii="宋体" w:hAnsi="宋体"/>
                <w:szCs w:val="21"/>
              </w:rPr>
            </w:pPr>
            <w:r>
              <w:rPr>
                <w:rFonts w:ascii="宋体" w:hAnsi="宋体" w:hint="eastAsia"/>
                <w:szCs w:val="21"/>
              </w:rPr>
              <w:t>机械</w:t>
            </w:r>
            <w:r>
              <w:rPr>
                <w:rFonts w:ascii="宋体" w:hAnsi="宋体"/>
                <w:szCs w:val="21"/>
              </w:rPr>
              <w:t>制造工艺</w:t>
            </w:r>
          </w:p>
          <w:p w14:paraId="75F000C6" w14:textId="77777777" w:rsidR="0087478E" w:rsidRDefault="00B31C80">
            <w:pPr>
              <w:spacing w:line="240" w:lineRule="exact"/>
              <w:jc w:val="left"/>
              <w:rPr>
                <w:rFonts w:ascii="宋体" w:hAnsi="宋体"/>
                <w:szCs w:val="21"/>
              </w:rPr>
            </w:pPr>
            <w:r>
              <w:rPr>
                <w:rFonts w:ascii="宋体" w:hAnsi="宋体" w:hint="eastAsia"/>
                <w:szCs w:val="21"/>
              </w:rPr>
              <w:t>数控车</w:t>
            </w:r>
            <w:r>
              <w:rPr>
                <w:rFonts w:ascii="宋体" w:hAnsi="宋体"/>
                <w:szCs w:val="21"/>
              </w:rPr>
              <w:t>编程与加工</w:t>
            </w:r>
          </w:p>
          <w:p w14:paraId="135AB15F" w14:textId="77777777" w:rsidR="0087478E" w:rsidRDefault="00B31C80">
            <w:pPr>
              <w:spacing w:line="240" w:lineRule="exact"/>
              <w:jc w:val="left"/>
              <w:rPr>
                <w:rFonts w:ascii="宋体" w:hAnsi="宋体"/>
                <w:szCs w:val="21"/>
              </w:rPr>
            </w:pPr>
            <w:r>
              <w:rPr>
                <w:rFonts w:ascii="宋体" w:hAnsi="宋体" w:hint="eastAsia"/>
                <w:szCs w:val="21"/>
              </w:rPr>
              <w:t>数控铣</w:t>
            </w:r>
            <w:r>
              <w:rPr>
                <w:rFonts w:ascii="宋体" w:hAnsi="宋体"/>
                <w:szCs w:val="21"/>
              </w:rPr>
              <w:t>编程与加工</w:t>
            </w:r>
          </w:p>
          <w:p w14:paraId="19534109" w14:textId="77777777" w:rsidR="0087478E" w:rsidRDefault="00B31C80">
            <w:pPr>
              <w:spacing w:line="240" w:lineRule="exact"/>
              <w:jc w:val="left"/>
              <w:rPr>
                <w:rFonts w:ascii="宋体" w:hAnsi="宋体"/>
                <w:szCs w:val="21"/>
              </w:rPr>
            </w:pPr>
            <w:r>
              <w:rPr>
                <w:rFonts w:ascii="宋体" w:hAnsi="宋体" w:hint="eastAsia"/>
                <w:szCs w:val="21"/>
              </w:rPr>
              <w:t>机床</w:t>
            </w:r>
            <w:r>
              <w:rPr>
                <w:rFonts w:ascii="宋体" w:hAnsi="宋体"/>
                <w:szCs w:val="21"/>
              </w:rPr>
              <w:t>夹具应用</w:t>
            </w:r>
          </w:p>
          <w:p w14:paraId="29F2C09A" w14:textId="77777777" w:rsidR="0087478E" w:rsidRDefault="00B31C80">
            <w:pPr>
              <w:spacing w:line="240" w:lineRule="exact"/>
              <w:jc w:val="left"/>
              <w:rPr>
                <w:rFonts w:ascii="宋体" w:hAnsi="宋体"/>
                <w:szCs w:val="21"/>
              </w:rPr>
            </w:pPr>
            <w:r>
              <w:rPr>
                <w:rFonts w:ascii="宋体" w:hAnsi="宋体" w:hint="eastAsia"/>
                <w:szCs w:val="21"/>
              </w:rPr>
              <w:t>M</w:t>
            </w:r>
            <w:r>
              <w:rPr>
                <w:rFonts w:ascii="宋体" w:hAnsi="宋体"/>
                <w:szCs w:val="21"/>
              </w:rPr>
              <w:t>astercam</w:t>
            </w:r>
            <w:r>
              <w:rPr>
                <w:rFonts w:ascii="宋体" w:hAnsi="宋体" w:hint="eastAsia"/>
                <w:szCs w:val="21"/>
              </w:rPr>
              <w:t>与</w:t>
            </w:r>
            <w:r>
              <w:rPr>
                <w:rFonts w:ascii="宋体" w:hAnsi="宋体"/>
                <w:szCs w:val="21"/>
              </w:rPr>
              <w:t>数控加工</w:t>
            </w:r>
          </w:p>
        </w:tc>
      </w:tr>
    </w:tbl>
    <w:p w14:paraId="2F12FF7E" w14:textId="77777777" w:rsidR="0087478E" w:rsidRDefault="0087478E">
      <w:pPr>
        <w:spacing w:line="360" w:lineRule="auto"/>
        <w:rPr>
          <w:rFonts w:ascii="黑体" w:eastAsia="黑体" w:hAnsi="黑体"/>
          <w:sz w:val="28"/>
          <w:szCs w:val="28"/>
        </w:rPr>
      </w:pPr>
    </w:p>
    <w:p w14:paraId="06E0522E" w14:textId="77777777" w:rsidR="0087478E" w:rsidRDefault="00B31C80">
      <w:pPr>
        <w:spacing w:line="360" w:lineRule="auto"/>
        <w:ind w:firstLineChars="200" w:firstLine="562"/>
        <w:rPr>
          <w:rFonts w:ascii="黑体" w:eastAsia="黑体" w:hAnsi="黑体"/>
          <w:b/>
          <w:sz w:val="28"/>
          <w:szCs w:val="28"/>
        </w:rPr>
      </w:pPr>
      <w:r>
        <w:rPr>
          <w:rFonts w:ascii="黑体" w:eastAsia="黑体" w:hAnsi="黑体" w:hint="eastAsia"/>
          <w:b/>
          <w:sz w:val="28"/>
          <w:szCs w:val="28"/>
        </w:rPr>
        <w:t>2、课程体系架构</w:t>
      </w:r>
    </w:p>
    <w:p w14:paraId="66BD542C"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参照教育部专业教学标准，构建以职业能力为本位、以职业实践为主线、以职业生涯发展为核心的“平台+模块”课程体系。建设公共基础课程、专业技能课程</w:t>
      </w:r>
      <w:r>
        <w:rPr>
          <w:rFonts w:ascii="宋体" w:hAnsi="宋体"/>
          <w:sz w:val="24"/>
          <w:szCs w:val="24"/>
        </w:rPr>
        <w:t>2</w:t>
      </w:r>
      <w:r>
        <w:rPr>
          <w:rFonts w:ascii="宋体" w:hAnsi="宋体" w:hint="eastAsia"/>
          <w:sz w:val="24"/>
          <w:szCs w:val="24"/>
        </w:rPr>
        <w:t>个平台和集中实践课程1个模块。</w:t>
      </w:r>
    </w:p>
    <w:p w14:paraId="0853154C" w14:textId="77777777" w:rsidR="0087478E" w:rsidRDefault="00B31C80">
      <w:pPr>
        <w:spacing w:line="360" w:lineRule="auto"/>
        <w:rPr>
          <w:rFonts w:asciiTheme="minorEastAsia" w:hAnsiTheme="minorEastAsia"/>
          <w:sz w:val="24"/>
          <w:szCs w:val="24"/>
        </w:rPr>
      </w:pPr>
      <w:r>
        <w:rPr>
          <w:noProof/>
        </w:rPr>
        <w:lastRenderedPageBreak/>
        <w:drawing>
          <wp:inline distT="0" distB="0" distL="0" distR="0" wp14:anchorId="495C4B28" wp14:editId="74BC21EF">
            <wp:extent cx="5904230" cy="2838450"/>
            <wp:effectExtent l="0" t="0" r="508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904230" cy="2838450"/>
                    </a:xfrm>
                    <a:prstGeom prst="rect">
                      <a:avLst/>
                    </a:prstGeom>
                  </pic:spPr>
                </pic:pic>
              </a:graphicData>
            </a:graphic>
          </wp:inline>
        </w:drawing>
      </w:r>
    </w:p>
    <w:p w14:paraId="7664BB01" w14:textId="77777777" w:rsidR="0087478E" w:rsidRDefault="00B31C80">
      <w:pPr>
        <w:spacing w:line="360" w:lineRule="auto"/>
        <w:ind w:firstLineChars="200" w:firstLine="562"/>
        <w:outlineLvl w:val="1"/>
        <w:rPr>
          <w:rFonts w:ascii="黑体" w:eastAsia="黑体" w:hAnsi="黑体"/>
          <w:b/>
          <w:sz w:val="28"/>
          <w:szCs w:val="28"/>
        </w:rPr>
      </w:pPr>
      <w:bookmarkStart w:id="19" w:name="_Toc21126"/>
      <w:r>
        <w:rPr>
          <w:rFonts w:ascii="黑体" w:eastAsia="黑体" w:hAnsi="黑体" w:hint="eastAsia"/>
          <w:b/>
          <w:sz w:val="28"/>
          <w:szCs w:val="28"/>
        </w:rPr>
        <w:t>（二）课程设置及描述</w:t>
      </w:r>
      <w:bookmarkEnd w:id="19"/>
    </w:p>
    <w:p w14:paraId="116710A0" w14:textId="77777777" w:rsidR="0087478E" w:rsidRDefault="00B31C80">
      <w:pPr>
        <w:jc w:val="center"/>
        <w:rPr>
          <w:rFonts w:ascii="Times New Roman" w:hAnsi="Times New Roman"/>
          <w:b/>
          <w:bCs/>
          <w:sz w:val="24"/>
          <w:szCs w:val="24"/>
        </w:rPr>
      </w:pPr>
      <w:r>
        <w:rPr>
          <w:rFonts w:ascii="Times New Roman" w:hAnsi="Times New Roman" w:hint="eastAsia"/>
          <w:b/>
          <w:bCs/>
          <w:sz w:val="24"/>
          <w:szCs w:val="24"/>
        </w:rPr>
        <w:t>表</w:t>
      </w:r>
      <w:r>
        <w:rPr>
          <w:rFonts w:ascii="Times New Roman" w:hAnsi="Times New Roman" w:hint="eastAsia"/>
          <w:b/>
          <w:bCs/>
          <w:sz w:val="24"/>
          <w:szCs w:val="24"/>
        </w:rPr>
        <w:t xml:space="preserve">3 </w:t>
      </w:r>
      <w:r>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87478E" w14:paraId="3996DC8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9F575F5" w14:textId="77777777" w:rsidR="0087478E" w:rsidRDefault="00B31C80">
            <w:pPr>
              <w:jc w:val="center"/>
              <w:rPr>
                <w:rFonts w:ascii="宋体" w:hAnsi="宋体"/>
                <w:szCs w:val="21"/>
              </w:rPr>
            </w:pPr>
            <w:r>
              <w:rPr>
                <w:rFonts w:ascii="宋体" w:hAnsi="宋体" w:hint="eastAsia"/>
                <w:szCs w:val="21"/>
              </w:rPr>
              <w:t>序号</w:t>
            </w:r>
          </w:p>
        </w:tc>
        <w:tc>
          <w:tcPr>
            <w:tcW w:w="709" w:type="dxa"/>
            <w:tcBorders>
              <w:top w:val="single" w:sz="4" w:space="0" w:color="auto"/>
              <w:left w:val="single" w:sz="4" w:space="0" w:color="auto"/>
              <w:bottom w:val="single" w:sz="4" w:space="0" w:color="auto"/>
              <w:right w:val="single" w:sz="4" w:space="0" w:color="auto"/>
            </w:tcBorders>
          </w:tcPr>
          <w:p w14:paraId="18BB1BD0" w14:textId="77777777" w:rsidR="0087478E" w:rsidRDefault="00B31C80">
            <w:pPr>
              <w:jc w:val="center"/>
              <w:rPr>
                <w:rFonts w:ascii="宋体" w:hAnsi="宋体"/>
                <w:szCs w:val="21"/>
              </w:rPr>
            </w:pPr>
            <w:r>
              <w:rPr>
                <w:rFonts w:ascii="宋体" w:hAnsi="宋体" w:hint="eastAsia"/>
                <w:szCs w:val="21"/>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5D26ABF0" w14:textId="77777777" w:rsidR="0087478E" w:rsidRDefault="00B31C80">
            <w:pPr>
              <w:jc w:val="center"/>
              <w:rPr>
                <w:rFonts w:ascii="宋体" w:hAnsi="宋体"/>
                <w:szCs w:val="21"/>
              </w:rPr>
            </w:pPr>
            <w:r>
              <w:rPr>
                <w:rFonts w:ascii="宋体" w:hAnsi="宋体" w:hint="eastAsia"/>
                <w:szCs w:val="21"/>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2F9F0AED" w14:textId="77777777" w:rsidR="0087478E" w:rsidRDefault="00B31C80">
            <w:pPr>
              <w:jc w:val="center"/>
              <w:rPr>
                <w:rFonts w:ascii="宋体" w:hAnsi="宋体"/>
                <w:szCs w:val="21"/>
              </w:rPr>
            </w:pPr>
            <w:r>
              <w:rPr>
                <w:rFonts w:ascii="宋体" w:hAnsi="宋体" w:hint="eastAsia"/>
                <w:szCs w:val="21"/>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0372FFCA" w14:textId="77777777" w:rsidR="0087478E" w:rsidRDefault="00B31C80">
            <w:pPr>
              <w:jc w:val="center"/>
              <w:rPr>
                <w:rFonts w:ascii="宋体" w:hAnsi="宋体"/>
                <w:szCs w:val="21"/>
              </w:rPr>
            </w:pPr>
            <w:r>
              <w:rPr>
                <w:rFonts w:ascii="宋体" w:hAnsi="宋体" w:hint="eastAsia"/>
                <w:szCs w:val="21"/>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6DCBAC1E" w14:textId="77777777" w:rsidR="0087478E" w:rsidRDefault="00B31C80">
            <w:pPr>
              <w:jc w:val="center"/>
              <w:rPr>
                <w:rFonts w:ascii="宋体" w:hAnsi="宋体"/>
                <w:szCs w:val="21"/>
              </w:rPr>
            </w:pPr>
            <w:r>
              <w:rPr>
                <w:rFonts w:ascii="宋体" w:hAnsi="宋体" w:hint="eastAsia"/>
                <w:szCs w:val="21"/>
              </w:rPr>
              <w:t>教学要求</w:t>
            </w:r>
          </w:p>
        </w:tc>
      </w:tr>
      <w:tr w:rsidR="0087478E" w14:paraId="492AA2C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B971AF4" w14:textId="77777777" w:rsidR="0087478E" w:rsidRDefault="00B31C80">
            <w:pPr>
              <w:spacing w:line="240" w:lineRule="exact"/>
              <w:jc w:val="center"/>
              <w:rPr>
                <w:rFonts w:ascii="宋体" w:hAnsi="宋体"/>
                <w:szCs w:val="21"/>
              </w:rPr>
            </w:pPr>
            <w:r>
              <w:rPr>
                <w:rFonts w:ascii="宋体" w:hAnsi="宋体" w:hint="eastAsia"/>
                <w:szCs w:val="21"/>
              </w:rPr>
              <w:t>1</w:t>
            </w:r>
          </w:p>
        </w:tc>
        <w:tc>
          <w:tcPr>
            <w:tcW w:w="709" w:type="dxa"/>
            <w:vMerge w:val="restart"/>
            <w:tcBorders>
              <w:top w:val="single" w:sz="4" w:space="0" w:color="auto"/>
              <w:left w:val="single" w:sz="4" w:space="0" w:color="auto"/>
              <w:right w:val="single" w:sz="4" w:space="0" w:color="auto"/>
            </w:tcBorders>
            <w:vAlign w:val="center"/>
          </w:tcPr>
          <w:p w14:paraId="1EF202C5" w14:textId="77777777" w:rsidR="0087478E" w:rsidRDefault="00B31C80">
            <w:pPr>
              <w:spacing w:line="240" w:lineRule="exact"/>
              <w:jc w:val="center"/>
              <w:rPr>
                <w:rFonts w:ascii="宋体" w:hAnsi="宋体"/>
                <w:szCs w:val="21"/>
              </w:rPr>
            </w:pPr>
            <w:r>
              <w:rPr>
                <w:rFonts w:ascii="宋体" w:hAnsi="宋体" w:hint="eastAsia"/>
                <w:szCs w:val="21"/>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14:paraId="45610A6B" w14:textId="77777777" w:rsidR="0087478E" w:rsidRDefault="00B31C80">
            <w:pPr>
              <w:adjustRightInd w:val="0"/>
              <w:snapToGrid w:val="0"/>
              <w:spacing w:line="240" w:lineRule="exact"/>
              <w:jc w:val="left"/>
              <w:rPr>
                <w:rFonts w:ascii="宋体" w:hAnsi="宋体"/>
                <w:w w:val="66"/>
                <w:szCs w:val="21"/>
              </w:rPr>
            </w:pPr>
            <w:r>
              <w:rPr>
                <w:rFonts w:ascii="宋体" w:hAnsi="宋体" w:hint="eastAsia"/>
                <w:szCs w:val="21"/>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36D99652"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54688D66"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4A055214"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87478E" w14:paraId="3706300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B49500" w14:textId="77777777" w:rsidR="0087478E" w:rsidRDefault="00B31C80">
            <w:pPr>
              <w:spacing w:line="240" w:lineRule="exact"/>
              <w:jc w:val="center"/>
              <w:rPr>
                <w:rFonts w:ascii="宋体" w:hAnsi="宋体"/>
                <w:szCs w:val="21"/>
              </w:rPr>
            </w:pPr>
            <w:r>
              <w:rPr>
                <w:rFonts w:ascii="宋体" w:hAnsi="宋体" w:hint="eastAsia"/>
                <w:szCs w:val="21"/>
              </w:rPr>
              <w:t>2</w:t>
            </w:r>
          </w:p>
        </w:tc>
        <w:tc>
          <w:tcPr>
            <w:tcW w:w="709" w:type="dxa"/>
            <w:vMerge/>
            <w:tcBorders>
              <w:left w:val="single" w:sz="4" w:space="0" w:color="auto"/>
              <w:right w:val="single" w:sz="4" w:space="0" w:color="auto"/>
            </w:tcBorders>
            <w:vAlign w:val="center"/>
          </w:tcPr>
          <w:p w14:paraId="41C4E483"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97F4251" w14:textId="77777777" w:rsidR="0087478E" w:rsidRDefault="00B31C80">
            <w:pPr>
              <w:adjustRightInd w:val="0"/>
              <w:snapToGrid w:val="0"/>
              <w:spacing w:line="240" w:lineRule="exact"/>
              <w:jc w:val="left"/>
              <w:rPr>
                <w:rFonts w:ascii="宋体" w:hAnsi="宋体"/>
                <w:spacing w:val="-20"/>
                <w:szCs w:val="21"/>
              </w:rPr>
            </w:pPr>
            <w:r>
              <w:rPr>
                <w:rFonts w:ascii="宋体" w:hAnsi="宋体" w:hint="eastAsia"/>
                <w:szCs w:val="21"/>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621FF743"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7F5DBD5F"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4A36E544"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严格落实《新时代高校思想政治理论课教学工作基本要求》，课堂教学为主，网络教学为辅，中班、小班授课，创新备课形式，综合运用多种教学方法手段</w:t>
            </w:r>
          </w:p>
        </w:tc>
      </w:tr>
      <w:tr w:rsidR="0087478E" w14:paraId="70696D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6C6917" w14:textId="77777777" w:rsidR="0087478E" w:rsidRDefault="00B31C80">
            <w:pPr>
              <w:spacing w:line="240" w:lineRule="exact"/>
              <w:jc w:val="center"/>
              <w:rPr>
                <w:rFonts w:ascii="宋体" w:hAnsi="宋体"/>
                <w:szCs w:val="21"/>
              </w:rPr>
            </w:pPr>
            <w:r>
              <w:rPr>
                <w:rFonts w:ascii="宋体" w:hAnsi="宋体" w:hint="eastAsia"/>
                <w:szCs w:val="21"/>
              </w:rPr>
              <w:t>3</w:t>
            </w:r>
          </w:p>
        </w:tc>
        <w:tc>
          <w:tcPr>
            <w:tcW w:w="709" w:type="dxa"/>
            <w:vMerge/>
            <w:tcBorders>
              <w:left w:val="single" w:sz="4" w:space="0" w:color="auto"/>
              <w:right w:val="single" w:sz="4" w:space="0" w:color="auto"/>
            </w:tcBorders>
            <w:vAlign w:val="center"/>
          </w:tcPr>
          <w:p w14:paraId="710838D9"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379BE16" w14:textId="77777777" w:rsidR="0087478E" w:rsidRDefault="00B31C80">
            <w:pPr>
              <w:spacing w:line="240" w:lineRule="exact"/>
              <w:jc w:val="center"/>
            </w:pPr>
            <w:r>
              <w:rPr>
                <w:rFonts w:hint="eastAsia"/>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tcPr>
          <w:p w14:paraId="507E4981" w14:textId="77777777" w:rsidR="0087478E" w:rsidRDefault="00B31C80">
            <w:pPr>
              <w:spacing w:line="240" w:lineRule="exact"/>
            </w:pPr>
            <w:r>
              <w:rPr>
                <w:rFonts w:hint="eastAsia"/>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w:t>
            </w:r>
            <w:r>
              <w:rPr>
                <w:rFonts w:hint="eastAsia"/>
              </w:rPr>
              <w:lastRenderedPageBreak/>
              <w:t>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14:paraId="17D6A8D7" w14:textId="77777777" w:rsidR="0087478E" w:rsidRDefault="00B31C80">
            <w:pPr>
              <w:spacing w:line="240" w:lineRule="exact"/>
              <w:jc w:val="center"/>
            </w:pPr>
            <w:r>
              <w:rPr>
                <w:rFonts w:hint="eastAsia"/>
              </w:rPr>
              <w:lastRenderedPageBreak/>
              <w:t>主题一：习近平新时代中国</w:t>
            </w:r>
          </w:p>
          <w:p w14:paraId="211804D1" w14:textId="77777777" w:rsidR="0087478E" w:rsidRDefault="00B31C80">
            <w:pPr>
              <w:spacing w:line="240" w:lineRule="exact"/>
            </w:pPr>
            <w:r>
              <w:rPr>
                <w:rFonts w:hint="eastAsia"/>
              </w:rPr>
              <w:t>特色社会主义思想及其历史地位</w:t>
            </w:r>
          </w:p>
          <w:p w14:paraId="317D8F0F" w14:textId="77777777" w:rsidR="0087478E" w:rsidRDefault="00B31C80">
            <w:pPr>
              <w:spacing w:line="240" w:lineRule="exact"/>
              <w:jc w:val="center"/>
            </w:pPr>
            <w:r>
              <w:rPr>
                <w:rFonts w:hint="eastAsia"/>
              </w:rPr>
              <w:t>主题二：坚持和发展中国特</w:t>
            </w:r>
          </w:p>
          <w:p w14:paraId="38E5F0B7" w14:textId="77777777" w:rsidR="0087478E" w:rsidRDefault="00B31C80">
            <w:pPr>
              <w:spacing w:line="240" w:lineRule="exact"/>
            </w:pPr>
            <w:r>
              <w:rPr>
                <w:rFonts w:hint="eastAsia"/>
              </w:rPr>
              <w:t>色社会主义的总任务</w:t>
            </w:r>
          </w:p>
          <w:p w14:paraId="68507425" w14:textId="77777777" w:rsidR="0087478E" w:rsidRDefault="00B31C80">
            <w:pPr>
              <w:spacing w:line="240" w:lineRule="exact"/>
              <w:jc w:val="center"/>
            </w:pPr>
            <w:r>
              <w:rPr>
                <w:rFonts w:hint="eastAsia"/>
              </w:rPr>
              <w:t>主题三</w:t>
            </w:r>
            <w:r>
              <w:rPr>
                <w:rFonts w:hint="eastAsia"/>
              </w:rPr>
              <w:t>:</w:t>
            </w:r>
            <w:r>
              <w:rPr>
                <w:rFonts w:hint="eastAsia"/>
              </w:rPr>
              <w:t>“五位一体”总体布</w:t>
            </w:r>
          </w:p>
          <w:p w14:paraId="71849D35" w14:textId="77777777" w:rsidR="0087478E" w:rsidRDefault="00B31C80">
            <w:pPr>
              <w:spacing w:line="240" w:lineRule="exact"/>
            </w:pPr>
            <w:r>
              <w:rPr>
                <w:rFonts w:hint="eastAsia"/>
              </w:rPr>
              <w:t>局</w:t>
            </w:r>
          </w:p>
          <w:p w14:paraId="078FFE6E" w14:textId="77777777" w:rsidR="0087478E" w:rsidRDefault="00B31C80">
            <w:pPr>
              <w:spacing w:line="240" w:lineRule="exact"/>
              <w:jc w:val="center"/>
            </w:pPr>
            <w:r>
              <w:rPr>
                <w:rFonts w:hint="eastAsia"/>
              </w:rPr>
              <w:t>主题四</w:t>
            </w:r>
            <w:r>
              <w:rPr>
                <w:rFonts w:hint="eastAsia"/>
              </w:rPr>
              <w:t>:</w:t>
            </w:r>
            <w:r>
              <w:rPr>
                <w:rFonts w:hint="eastAsia"/>
              </w:rPr>
              <w:t>“四个全面”战略</w:t>
            </w:r>
            <w:r>
              <w:rPr>
                <w:rFonts w:hint="eastAsia"/>
              </w:rPr>
              <w:lastRenderedPageBreak/>
              <w:t>布</w:t>
            </w:r>
          </w:p>
          <w:p w14:paraId="3A208552" w14:textId="77777777" w:rsidR="0087478E" w:rsidRDefault="00B31C80">
            <w:pPr>
              <w:spacing w:line="240" w:lineRule="exact"/>
            </w:pPr>
            <w:r>
              <w:rPr>
                <w:rFonts w:hint="eastAsia"/>
              </w:rPr>
              <w:t>局</w:t>
            </w:r>
          </w:p>
          <w:p w14:paraId="0CA77FF2" w14:textId="77777777" w:rsidR="0087478E" w:rsidRDefault="00B31C80">
            <w:pPr>
              <w:spacing w:line="240" w:lineRule="exact"/>
              <w:jc w:val="center"/>
            </w:pPr>
            <w:r>
              <w:rPr>
                <w:rFonts w:hint="eastAsia"/>
              </w:rPr>
              <w:t>主题五：实现中华民族伟大</w:t>
            </w:r>
          </w:p>
          <w:p w14:paraId="10E422A3" w14:textId="77777777" w:rsidR="0087478E" w:rsidRDefault="00B31C80">
            <w:pPr>
              <w:spacing w:line="240" w:lineRule="exact"/>
            </w:pPr>
            <w:r>
              <w:rPr>
                <w:rFonts w:hint="eastAsia"/>
              </w:rPr>
              <w:t>复兴的重要保障</w:t>
            </w:r>
          </w:p>
          <w:p w14:paraId="1B1171C7" w14:textId="77777777" w:rsidR="0087478E" w:rsidRDefault="00B31C80">
            <w:pPr>
              <w:spacing w:line="240" w:lineRule="exact"/>
              <w:jc w:val="center"/>
            </w:pPr>
            <w:r>
              <w:rPr>
                <w:rFonts w:hint="eastAsia"/>
              </w:rPr>
              <w:t>主题六：中国特色大国外交</w:t>
            </w:r>
          </w:p>
          <w:p w14:paraId="0746995E" w14:textId="77777777" w:rsidR="0087478E" w:rsidRDefault="00B31C80">
            <w:pPr>
              <w:spacing w:line="240" w:lineRule="exact"/>
            </w:pPr>
            <w:r>
              <w:rPr>
                <w:rFonts w:hint="eastAsia"/>
              </w:rPr>
              <w:t>主题七</w:t>
            </w:r>
            <w:r>
              <w:rPr>
                <w:rFonts w:hint="eastAsia"/>
              </w:rPr>
              <w:t>:</w:t>
            </w:r>
            <w:r>
              <w:rPr>
                <w:rFonts w:hint="eastAsia"/>
              </w:rPr>
              <w:t>坚持和加强党的领导</w:t>
            </w:r>
          </w:p>
        </w:tc>
        <w:tc>
          <w:tcPr>
            <w:tcW w:w="2308" w:type="dxa"/>
            <w:tcBorders>
              <w:top w:val="single" w:sz="4" w:space="0" w:color="auto"/>
              <w:left w:val="single" w:sz="4" w:space="0" w:color="auto"/>
              <w:bottom w:val="single" w:sz="4" w:space="0" w:color="auto"/>
              <w:right w:val="single" w:sz="4" w:space="0" w:color="auto"/>
            </w:tcBorders>
            <w:vAlign w:val="center"/>
          </w:tcPr>
          <w:p w14:paraId="3A7655DC" w14:textId="77777777" w:rsidR="0087478E" w:rsidRDefault="00B31C80">
            <w:pPr>
              <w:spacing w:line="240" w:lineRule="exact"/>
              <w:jc w:val="center"/>
            </w:pPr>
            <w:r>
              <w:rPr>
                <w:rFonts w:hint="eastAsia"/>
              </w:rPr>
              <w:lastRenderedPageBreak/>
              <w:t>遵循学生认知发展规律，体现循序渐进、螺旋上升。坚持学段全覆盖，强化纵向一体化设</w:t>
            </w:r>
          </w:p>
          <w:p w14:paraId="68C8A0ED" w14:textId="77777777" w:rsidR="0087478E" w:rsidRDefault="00B31C80">
            <w:pPr>
              <w:spacing w:line="240" w:lineRule="exact"/>
            </w:pPr>
            <w:r>
              <w:rPr>
                <w:rFonts w:hint="eastAsia"/>
              </w:rPr>
              <w:t>计；结合学科专业特点，有机融入相关内容，强化育人立意和价</w:t>
            </w:r>
          </w:p>
          <w:p w14:paraId="73D2934A" w14:textId="77777777" w:rsidR="0087478E" w:rsidRDefault="00B31C80">
            <w:pPr>
              <w:spacing w:line="240" w:lineRule="exact"/>
            </w:pPr>
            <w:r>
              <w:rPr>
                <w:rFonts w:hint="eastAsia"/>
              </w:rPr>
              <w:t>值导向。</w:t>
            </w:r>
          </w:p>
        </w:tc>
      </w:tr>
      <w:tr w:rsidR="0087478E" w14:paraId="75CEF074" w14:textId="77777777">
        <w:trPr>
          <w:trHeight w:val="2461"/>
          <w:jc w:val="center"/>
        </w:trPr>
        <w:tc>
          <w:tcPr>
            <w:tcW w:w="562" w:type="dxa"/>
            <w:tcBorders>
              <w:top w:val="single" w:sz="4" w:space="0" w:color="auto"/>
              <w:left w:val="single" w:sz="4" w:space="0" w:color="auto"/>
              <w:right w:val="single" w:sz="4" w:space="0" w:color="auto"/>
            </w:tcBorders>
            <w:vAlign w:val="center"/>
          </w:tcPr>
          <w:p w14:paraId="1787813A" w14:textId="77777777" w:rsidR="0087478E" w:rsidRDefault="00B31C80">
            <w:pPr>
              <w:spacing w:line="240" w:lineRule="exact"/>
              <w:jc w:val="center"/>
              <w:rPr>
                <w:rFonts w:ascii="宋体" w:hAnsi="宋体"/>
                <w:szCs w:val="21"/>
              </w:rPr>
            </w:pPr>
            <w:r>
              <w:rPr>
                <w:rFonts w:ascii="宋体" w:hAnsi="宋体"/>
                <w:szCs w:val="21"/>
              </w:rPr>
              <w:lastRenderedPageBreak/>
              <w:t>4</w:t>
            </w:r>
          </w:p>
          <w:p w14:paraId="44755B06" w14:textId="77777777" w:rsidR="0087478E" w:rsidRDefault="0087478E">
            <w:pPr>
              <w:spacing w:line="240" w:lineRule="exact"/>
              <w:rPr>
                <w:rFonts w:ascii="宋体" w:hAnsi="宋体"/>
                <w:szCs w:val="21"/>
              </w:rPr>
            </w:pPr>
          </w:p>
        </w:tc>
        <w:tc>
          <w:tcPr>
            <w:tcW w:w="709" w:type="dxa"/>
            <w:vMerge/>
            <w:tcBorders>
              <w:left w:val="single" w:sz="4" w:space="0" w:color="auto"/>
              <w:right w:val="single" w:sz="4" w:space="0" w:color="auto"/>
            </w:tcBorders>
            <w:vAlign w:val="center"/>
          </w:tcPr>
          <w:p w14:paraId="6531BD8F"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right w:val="single" w:sz="4" w:space="0" w:color="auto"/>
            </w:tcBorders>
            <w:vAlign w:val="center"/>
          </w:tcPr>
          <w:p w14:paraId="4042029F"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军事理论</w:t>
            </w:r>
          </w:p>
        </w:tc>
        <w:tc>
          <w:tcPr>
            <w:tcW w:w="2410" w:type="dxa"/>
            <w:tcBorders>
              <w:top w:val="single" w:sz="4" w:space="0" w:color="auto"/>
              <w:left w:val="single" w:sz="4" w:space="0" w:color="auto"/>
              <w:right w:val="single" w:sz="4" w:space="0" w:color="auto"/>
            </w:tcBorders>
            <w:vAlign w:val="center"/>
          </w:tcPr>
          <w:p w14:paraId="3F6B6847"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168C2F75"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（1）中国国防</w:t>
            </w:r>
          </w:p>
          <w:p w14:paraId="1B054FCE"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（2）国家安全</w:t>
            </w:r>
          </w:p>
          <w:p w14:paraId="35D3636F"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（3）军事思想</w:t>
            </w:r>
          </w:p>
          <w:p w14:paraId="099A6BC0"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（4）现代战争</w:t>
            </w:r>
          </w:p>
          <w:p w14:paraId="042450BD"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（5）信息化装备</w:t>
            </w:r>
          </w:p>
          <w:p w14:paraId="003A07AE" w14:textId="77777777" w:rsidR="0087478E" w:rsidRDefault="0087478E">
            <w:pPr>
              <w:adjustRightInd w:val="0"/>
              <w:snapToGrid w:val="0"/>
              <w:spacing w:line="240" w:lineRule="exact"/>
              <w:jc w:val="left"/>
              <w:rPr>
                <w:rFonts w:ascii="宋体" w:hAnsi="宋体"/>
                <w:szCs w:val="21"/>
              </w:rPr>
            </w:pPr>
          </w:p>
        </w:tc>
        <w:tc>
          <w:tcPr>
            <w:tcW w:w="2308" w:type="dxa"/>
            <w:tcBorders>
              <w:top w:val="single" w:sz="4" w:space="0" w:color="auto"/>
              <w:left w:val="single" w:sz="4" w:space="0" w:color="auto"/>
              <w:right w:val="single" w:sz="4" w:space="0" w:color="auto"/>
            </w:tcBorders>
            <w:vAlign w:val="center"/>
          </w:tcPr>
          <w:p w14:paraId="4D454759"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教学进入正常授课课堂，坚持课堂教学和教师面授在军事课教学中的主渠道作用，重视信息技术和慕课、微课、视频公开课等在线课程在教学中的应用和管理</w:t>
            </w:r>
          </w:p>
        </w:tc>
      </w:tr>
      <w:tr w:rsidR="0087478E" w14:paraId="2FA2249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EEB998A" w14:textId="77777777" w:rsidR="0087478E" w:rsidRDefault="00B31C80">
            <w:pPr>
              <w:spacing w:line="240" w:lineRule="exact"/>
              <w:jc w:val="center"/>
              <w:rPr>
                <w:rFonts w:ascii="宋体" w:hAnsi="宋体"/>
                <w:szCs w:val="21"/>
              </w:rPr>
            </w:pPr>
            <w:r>
              <w:rPr>
                <w:rFonts w:ascii="宋体" w:hAnsi="宋体"/>
                <w:szCs w:val="21"/>
              </w:rPr>
              <w:t>5</w:t>
            </w:r>
          </w:p>
        </w:tc>
        <w:tc>
          <w:tcPr>
            <w:tcW w:w="709" w:type="dxa"/>
            <w:vMerge/>
            <w:tcBorders>
              <w:left w:val="single" w:sz="4" w:space="0" w:color="auto"/>
              <w:right w:val="single" w:sz="4" w:space="0" w:color="auto"/>
            </w:tcBorders>
            <w:vAlign w:val="center"/>
          </w:tcPr>
          <w:p w14:paraId="4F6DFF4D"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9E80157"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648854AC"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5D25442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79B4FEDC"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通过教学，引导学生正确认识世界和中国发展大势，正确认识中国特色和国际比较，正确认识时代责任和历史使命，正确认识远大抱负和脚踏实地</w:t>
            </w:r>
          </w:p>
        </w:tc>
      </w:tr>
      <w:tr w:rsidR="0087478E" w14:paraId="752E665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A61EF8B" w14:textId="77777777" w:rsidR="0087478E" w:rsidRDefault="00B31C80">
            <w:pPr>
              <w:spacing w:line="240" w:lineRule="exact"/>
              <w:jc w:val="center"/>
              <w:rPr>
                <w:rFonts w:ascii="宋体" w:hAnsi="宋体"/>
                <w:szCs w:val="21"/>
              </w:rPr>
            </w:pPr>
            <w:r>
              <w:rPr>
                <w:rFonts w:ascii="宋体" w:hAnsi="宋体"/>
                <w:szCs w:val="21"/>
              </w:rPr>
              <w:t>6</w:t>
            </w:r>
          </w:p>
        </w:tc>
        <w:tc>
          <w:tcPr>
            <w:tcW w:w="709" w:type="dxa"/>
            <w:vMerge/>
            <w:tcBorders>
              <w:left w:val="single" w:sz="4" w:space="0" w:color="auto"/>
              <w:right w:val="single" w:sz="4" w:space="0" w:color="auto"/>
            </w:tcBorders>
            <w:vAlign w:val="center"/>
          </w:tcPr>
          <w:p w14:paraId="1A2FA707"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1277104"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14:paraId="51276624" w14:textId="77777777" w:rsidR="0087478E" w:rsidRDefault="00B31C80">
            <w:pPr>
              <w:autoSpaceDN w:val="0"/>
              <w:adjustRightInd w:val="0"/>
              <w:snapToGrid w:val="0"/>
              <w:spacing w:line="240" w:lineRule="exact"/>
              <w:rPr>
                <w:rFonts w:ascii="宋体" w:hAnsi="宋体" w:cs="宋体"/>
                <w:kern w:val="0"/>
                <w:szCs w:val="21"/>
              </w:rPr>
            </w:pPr>
            <w:r>
              <w:rPr>
                <w:rFonts w:ascii="宋体" w:hAnsi="宋体" w:cs="宋体" w:hint="eastAsia"/>
                <w:kern w:val="0"/>
                <w:szCs w:val="21"/>
              </w:rPr>
              <w:t>（1）掌握计算机的基础知识和基本概念；了解微机硬件系统的基本组成；了解操作系统的功能，掌握Windows7的基本操作方法</w:t>
            </w:r>
          </w:p>
          <w:p w14:paraId="6F865C0D" w14:textId="77777777" w:rsidR="0087478E" w:rsidRDefault="00B31C80">
            <w:pPr>
              <w:autoSpaceDN w:val="0"/>
              <w:adjustRightInd w:val="0"/>
              <w:snapToGrid w:val="0"/>
              <w:spacing w:line="240" w:lineRule="exact"/>
              <w:rPr>
                <w:rFonts w:ascii="宋体" w:hAnsi="宋体" w:cs="宋体"/>
                <w:kern w:val="0"/>
                <w:szCs w:val="21"/>
              </w:rPr>
            </w:pPr>
            <w:r>
              <w:rPr>
                <w:rFonts w:ascii="宋体" w:hAnsi="宋体" w:cs="宋体" w:hint="eastAsia"/>
                <w:kern w:val="0"/>
                <w:szCs w:val="21"/>
              </w:rPr>
              <w:t>（2）熟练使用微软Office2010软件如：Word2010、Excel2010、</w:t>
            </w:r>
            <w:r>
              <w:rPr>
                <w:rFonts w:ascii="宋体" w:hAnsi="宋体" w:hint="eastAsia"/>
                <w:bCs/>
                <w:szCs w:val="21"/>
              </w:rPr>
              <w:t>Power point2010</w:t>
            </w:r>
            <w:r>
              <w:rPr>
                <w:rFonts w:ascii="宋体" w:hAnsi="宋体" w:cs="宋体" w:hint="eastAsia"/>
                <w:kern w:val="0"/>
                <w:szCs w:val="21"/>
              </w:rPr>
              <w:t>等</w:t>
            </w:r>
          </w:p>
          <w:p w14:paraId="10864AEC" w14:textId="77777777" w:rsidR="0087478E" w:rsidRDefault="00B31C80">
            <w:pPr>
              <w:autoSpaceDN w:val="0"/>
              <w:adjustRightInd w:val="0"/>
              <w:snapToGrid w:val="0"/>
              <w:spacing w:line="240" w:lineRule="exact"/>
              <w:rPr>
                <w:rFonts w:ascii="宋体" w:hAnsi="宋体" w:cs="宋体"/>
                <w:kern w:val="0"/>
                <w:szCs w:val="21"/>
              </w:rPr>
            </w:pPr>
            <w:r>
              <w:rPr>
                <w:rFonts w:ascii="宋体" w:hAnsi="宋体" w:cs="宋体" w:hint="eastAsia"/>
                <w:kern w:val="0"/>
                <w:szCs w:val="21"/>
              </w:rPr>
              <w:t>（3）掌握计算机信息技术安全知识和病毒的防治知识</w:t>
            </w:r>
          </w:p>
          <w:p w14:paraId="0AF4FE4E" w14:textId="77777777" w:rsidR="0087478E" w:rsidRDefault="00B31C80">
            <w:pPr>
              <w:autoSpaceDN w:val="0"/>
              <w:adjustRightInd w:val="0"/>
              <w:snapToGrid w:val="0"/>
              <w:spacing w:line="240" w:lineRule="exact"/>
              <w:rPr>
                <w:rFonts w:ascii="宋体" w:hAnsi="宋体"/>
                <w:szCs w:val="21"/>
              </w:rPr>
            </w:pPr>
            <w:r>
              <w:rPr>
                <w:rFonts w:ascii="宋体" w:hAnsi="宋体" w:cs="宋体" w:hint="eastAsia"/>
                <w:kern w:val="0"/>
                <w:szCs w:val="21"/>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73CC9D25"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（1）计算机的基础知识</w:t>
            </w:r>
          </w:p>
          <w:p w14:paraId="0BB59818"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（2）Windows基本操作</w:t>
            </w:r>
          </w:p>
          <w:p w14:paraId="509889BD"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（3）文字处理软件</w:t>
            </w:r>
            <w:r>
              <w:rPr>
                <w:rFonts w:ascii="宋体" w:hAnsi="宋体"/>
                <w:bCs/>
                <w:szCs w:val="21"/>
              </w:rPr>
              <w:t>W</w:t>
            </w:r>
            <w:r>
              <w:rPr>
                <w:rFonts w:ascii="宋体" w:hAnsi="宋体" w:hint="eastAsia"/>
                <w:bCs/>
                <w:szCs w:val="21"/>
              </w:rPr>
              <w:t>ord2010使用</w:t>
            </w:r>
          </w:p>
          <w:p w14:paraId="06E8FA45"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（4）电子表格软件Excel2010的使用</w:t>
            </w:r>
          </w:p>
          <w:p w14:paraId="32D5DE0B"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（5）幻灯片制作软件Power point2010的操作</w:t>
            </w:r>
          </w:p>
          <w:p w14:paraId="51B40F95" w14:textId="77777777" w:rsidR="0087478E" w:rsidRDefault="00B31C80">
            <w:pPr>
              <w:adjustRightInd w:val="0"/>
              <w:snapToGrid w:val="0"/>
              <w:spacing w:line="240" w:lineRule="exact"/>
              <w:rPr>
                <w:rFonts w:ascii="宋体" w:hAnsi="宋体"/>
                <w:bCs/>
                <w:szCs w:val="21"/>
              </w:rPr>
            </w:pPr>
            <w:r>
              <w:rPr>
                <w:rFonts w:ascii="宋体" w:hAnsi="宋体" w:hint="eastAsia"/>
                <w:bCs/>
                <w:szCs w:val="21"/>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03C69AD4" w14:textId="77777777" w:rsidR="0087478E" w:rsidRDefault="00B31C80">
            <w:pPr>
              <w:adjustRightInd w:val="0"/>
              <w:snapToGrid w:val="0"/>
              <w:spacing w:line="240" w:lineRule="exact"/>
              <w:rPr>
                <w:rFonts w:ascii="宋体" w:hAnsi="宋体"/>
                <w:szCs w:val="21"/>
              </w:rPr>
            </w:pPr>
            <w:r>
              <w:rPr>
                <w:rFonts w:ascii="宋体" w:hAnsi="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87478E" w14:paraId="6A4D459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01A1C90" w14:textId="77777777" w:rsidR="0087478E" w:rsidRDefault="00B31C80">
            <w:pPr>
              <w:spacing w:line="240" w:lineRule="exact"/>
              <w:jc w:val="center"/>
              <w:rPr>
                <w:rFonts w:ascii="宋体" w:hAnsi="宋体"/>
                <w:szCs w:val="21"/>
              </w:rPr>
            </w:pPr>
            <w:r>
              <w:rPr>
                <w:rFonts w:ascii="宋体" w:hAnsi="宋体"/>
                <w:szCs w:val="21"/>
              </w:rPr>
              <w:t>7</w:t>
            </w:r>
          </w:p>
        </w:tc>
        <w:tc>
          <w:tcPr>
            <w:tcW w:w="709" w:type="dxa"/>
            <w:vMerge/>
            <w:tcBorders>
              <w:left w:val="single" w:sz="4" w:space="0" w:color="auto"/>
              <w:right w:val="single" w:sz="4" w:space="0" w:color="auto"/>
            </w:tcBorders>
            <w:vAlign w:val="center"/>
          </w:tcPr>
          <w:p w14:paraId="54C66FE4"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BBF64C7" w14:textId="77777777" w:rsidR="0087478E" w:rsidRDefault="00B31C80">
            <w:pPr>
              <w:spacing w:line="240" w:lineRule="exact"/>
              <w:rPr>
                <w:rFonts w:ascii="宋体" w:hAnsi="宋体"/>
                <w:szCs w:val="21"/>
              </w:rPr>
            </w:pPr>
            <w:r>
              <w:rPr>
                <w:rFonts w:ascii="宋体" w:hAnsi="宋体" w:hint="eastAsia"/>
                <w:szCs w:val="21"/>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588A1629" w14:textId="77777777" w:rsidR="0087478E" w:rsidRDefault="00B31C80">
            <w:pPr>
              <w:spacing w:line="240" w:lineRule="exact"/>
              <w:rPr>
                <w:rFonts w:ascii="宋体" w:hAnsi="宋体"/>
                <w:szCs w:val="21"/>
              </w:rPr>
            </w:pPr>
            <w:r>
              <w:rPr>
                <w:rFonts w:ascii="宋体" w:hAnsi="宋体" w:hint="eastAsia"/>
                <w:szCs w:val="21"/>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w:t>
            </w:r>
            <w:r>
              <w:rPr>
                <w:rFonts w:ascii="宋体" w:hAnsi="宋体" w:hint="eastAsia"/>
                <w:szCs w:val="21"/>
              </w:rPr>
              <w:lastRenderedPageBreak/>
              <w:t xml:space="preserve">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14:paraId="44810400" w14:textId="77777777" w:rsidR="0087478E" w:rsidRDefault="00B31C80">
            <w:pPr>
              <w:spacing w:line="240" w:lineRule="exact"/>
              <w:rPr>
                <w:rFonts w:ascii="宋体" w:hAnsi="宋体"/>
                <w:szCs w:val="21"/>
              </w:rPr>
            </w:pPr>
            <w:r>
              <w:rPr>
                <w:rFonts w:ascii="宋体" w:hAnsi="宋体" w:hint="eastAsia"/>
                <w:szCs w:val="21"/>
              </w:rPr>
              <w:lastRenderedPageBreak/>
              <w:t>（1）用于日常交际及一般涉外业务的基本词汇；</w:t>
            </w:r>
          </w:p>
          <w:p w14:paraId="24835D6D" w14:textId="77777777" w:rsidR="0087478E" w:rsidRDefault="00B31C80">
            <w:pPr>
              <w:spacing w:line="240" w:lineRule="exact"/>
              <w:rPr>
                <w:rFonts w:ascii="宋体" w:hAnsi="宋体"/>
                <w:szCs w:val="21"/>
              </w:rPr>
            </w:pPr>
            <w:r>
              <w:rPr>
                <w:rFonts w:ascii="宋体" w:hAnsi="宋体" w:hint="eastAsia"/>
                <w:szCs w:val="21"/>
              </w:rPr>
              <w:t>（2）语法基础知识；</w:t>
            </w:r>
          </w:p>
          <w:p w14:paraId="5EA3E7E0" w14:textId="77777777" w:rsidR="0087478E" w:rsidRDefault="00B31C80">
            <w:pPr>
              <w:spacing w:line="240" w:lineRule="exact"/>
              <w:rPr>
                <w:rFonts w:ascii="宋体" w:hAnsi="宋体"/>
                <w:szCs w:val="21"/>
              </w:rPr>
            </w:pPr>
            <w:r>
              <w:rPr>
                <w:rFonts w:ascii="宋体" w:hAnsi="宋体" w:hint="eastAsia"/>
                <w:szCs w:val="21"/>
              </w:rPr>
              <w:t>（3）语用知识；</w:t>
            </w:r>
          </w:p>
          <w:p w14:paraId="51036EF1" w14:textId="77777777" w:rsidR="0087478E" w:rsidRDefault="00B31C80">
            <w:pPr>
              <w:spacing w:line="240" w:lineRule="exact"/>
              <w:rPr>
                <w:rFonts w:ascii="宋体" w:hAnsi="宋体"/>
                <w:szCs w:val="21"/>
              </w:rPr>
            </w:pPr>
            <w:r>
              <w:rPr>
                <w:rFonts w:ascii="宋体" w:hAnsi="宋体" w:hint="eastAsia"/>
                <w:szCs w:val="21"/>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14:paraId="0BC3E2FA" w14:textId="77777777" w:rsidR="0087478E" w:rsidRDefault="00B31C80">
            <w:pPr>
              <w:spacing w:line="240" w:lineRule="exact"/>
              <w:rPr>
                <w:rFonts w:ascii="宋体" w:hAnsi="宋体"/>
                <w:szCs w:val="21"/>
              </w:rPr>
            </w:pPr>
            <w:r>
              <w:rPr>
                <w:rFonts w:ascii="宋体" w:hAnsi="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w:t>
            </w:r>
            <w:r>
              <w:rPr>
                <w:rFonts w:ascii="宋体" w:hAnsi="宋体" w:hint="eastAsia"/>
                <w:szCs w:val="21"/>
              </w:rPr>
              <w:lastRenderedPageBreak/>
              <w:t>升文化素养。</w:t>
            </w:r>
          </w:p>
          <w:p w14:paraId="74E758F9" w14:textId="77777777" w:rsidR="0087478E" w:rsidRDefault="0087478E">
            <w:pPr>
              <w:spacing w:line="240" w:lineRule="exact"/>
              <w:rPr>
                <w:rFonts w:ascii="宋体" w:hAnsi="宋体"/>
                <w:szCs w:val="21"/>
              </w:rPr>
            </w:pPr>
          </w:p>
        </w:tc>
      </w:tr>
      <w:tr w:rsidR="0087478E" w14:paraId="43659FB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1737285" w14:textId="77777777" w:rsidR="0087478E" w:rsidRDefault="00B31C80">
            <w:pPr>
              <w:spacing w:line="240" w:lineRule="exact"/>
              <w:jc w:val="center"/>
              <w:rPr>
                <w:rFonts w:ascii="宋体" w:hAnsi="宋体"/>
                <w:szCs w:val="21"/>
              </w:rPr>
            </w:pPr>
            <w:r>
              <w:rPr>
                <w:rFonts w:ascii="宋体" w:hAnsi="宋体"/>
                <w:szCs w:val="21"/>
              </w:rPr>
              <w:lastRenderedPageBreak/>
              <w:t>8</w:t>
            </w:r>
          </w:p>
        </w:tc>
        <w:tc>
          <w:tcPr>
            <w:tcW w:w="709" w:type="dxa"/>
            <w:vMerge/>
            <w:tcBorders>
              <w:left w:val="single" w:sz="4" w:space="0" w:color="auto"/>
              <w:right w:val="single" w:sz="4" w:space="0" w:color="auto"/>
            </w:tcBorders>
            <w:vAlign w:val="center"/>
          </w:tcPr>
          <w:p w14:paraId="34FD28CA"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F12AA5E"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3A1EC1F3" w14:textId="77777777" w:rsidR="0087478E" w:rsidRDefault="00B31C80">
            <w:pPr>
              <w:adjustRightInd w:val="0"/>
              <w:snapToGrid w:val="0"/>
              <w:spacing w:line="240" w:lineRule="exact"/>
              <w:jc w:val="left"/>
              <w:rPr>
                <w:rFonts w:ascii="宋体" w:hAnsi="宋体" w:cs="仿宋"/>
                <w:szCs w:val="21"/>
              </w:rPr>
            </w:pPr>
            <w:r>
              <w:rPr>
                <w:rFonts w:ascii="宋体" w:hAnsi="宋体" w:cs="仿宋" w:hint="eastAsia"/>
                <w:szCs w:val="21"/>
              </w:rPr>
              <w:t>（1）坚持以“健康第一”的思想为导向，培养学生自主体育意识和体育行为为目标</w:t>
            </w:r>
          </w:p>
          <w:p w14:paraId="49034D09" w14:textId="77777777" w:rsidR="0087478E" w:rsidRDefault="00B31C80">
            <w:pPr>
              <w:adjustRightInd w:val="0"/>
              <w:snapToGrid w:val="0"/>
              <w:spacing w:line="240" w:lineRule="exact"/>
              <w:jc w:val="left"/>
              <w:rPr>
                <w:rFonts w:ascii="宋体" w:hAnsi="宋体" w:cs="仿宋"/>
                <w:szCs w:val="21"/>
              </w:rPr>
            </w:pPr>
            <w:r>
              <w:rPr>
                <w:rFonts w:ascii="宋体" w:hAnsi="宋体" w:cs="仿宋"/>
                <w:szCs w:val="21"/>
              </w:rPr>
              <w:t>（2）</w:t>
            </w:r>
            <w:r>
              <w:rPr>
                <w:rFonts w:ascii="宋体" w:hAnsi="宋体" w:cs="仿宋" w:hint="eastAsia"/>
                <w:szCs w:val="21"/>
              </w:rPr>
              <w:t>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1EAF303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田径</w:t>
            </w:r>
          </w:p>
          <w:p w14:paraId="41DA18B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篮球</w:t>
            </w:r>
          </w:p>
          <w:p w14:paraId="66F39AD8"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武术</w:t>
            </w:r>
          </w:p>
          <w:p w14:paraId="2A88334D"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体育舞蹈</w:t>
            </w:r>
          </w:p>
          <w:p w14:paraId="4624DADA"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健身健美</w:t>
            </w:r>
          </w:p>
          <w:p w14:paraId="0EECBAC9"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乒乓球</w:t>
            </w:r>
          </w:p>
          <w:p w14:paraId="2AC65F7A"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足球</w:t>
            </w:r>
          </w:p>
          <w:p w14:paraId="1749967A"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排球</w:t>
            </w:r>
          </w:p>
          <w:p w14:paraId="7D1E80E9"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羽毛球</w:t>
            </w:r>
          </w:p>
          <w:p w14:paraId="16446C80"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网球</w:t>
            </w:r>
          </w:p>
        </w:tc>
        <w:tc>
          <w:tcPr>
            <w:tcW w:w="2308" w:type="dxa"/>
            <w:tcBorders>
              <w:top w:val="single" w:sz="4" w:space="0" w:color="auto"/>
              <w:left w:val="single" w:sz="4" w:space="0" w:color="auto"/>
              <w:bottom w:val="single" w:sz="4" w:space="0" w:color="auto"/>
              <w:right w:val="single" w:sz="4" w:space="0" w:color="auto"/>
            </w:tcBorders>
            <w:vAlign w:val="center"/>
          </w:tcPr>
          <w:p w14:paraId="5A0315B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87478E" w14:paraId="2146509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CAD2831" w14:textId="77777777" w:rsidR="0087478E" w:rsidRDefault="00B31C80">
            <w:pPr>
              <w:spacing w:line="240" w:lineRule="exact"/>
              <w:jc w:val="center"/>
              <w:rPr>
                <w:rFonts w:ascii="宋体" w:hAnsi="宋体"/>
                <w:szCs w:val="21"/>
              </w:rPr>
            </w:pPr>
            <w:r>
              <w:rPr>
                <w:rFonts w:ascii="宋体" w:hAnsi="宋体"/>
                <w:szCs w:val="21"/>
              </w:rPr>
              <w:t>9</w:t>
            </w:r>
          </w:p>
        </w:tc>
        <w:tc>
          <w:tcPr>
            <w:tcW w:w="709" w:type="dxa"/>
            <w:vMerge/>
            <w:tcBorders>
              <w:left w:val="single" w:sz="4" w:space="0" w:color="auto"/>
              <w:right w:val="single" w:sz="4" w:space="0" w:color="auto"/>
            </w:tcBorders>
            <w:vAlign w:val="center"/>
          </w:tcPr>
          <w:p w14:paraId="09EBAB2F"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112D336"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14:paraId="3A3D8DBE"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667384A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（1）就业形势与政策</w:t>
            </w:r>
          </w:p>
          <w:p w14:paraId="78B57B5F"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（2）就业前的准备</w:t>
            </w:r>
          </w:p>
          <w:p w14:paraId="654AD0E3"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（3）求职与面试</w:t>
            </w:r>
          </w:p>
          <w:p w14:paraId="023C8B88"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（4）就业法律保护</w:t>
            </w:r>
          </w:p>
          <w:p w14:paraId="67C18592"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（5）入职与发展</w:t>
            </w:r>
          </w:p>
          <w:p w14:paraId="062E0F7B"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30149935"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87478E" w14:paraId="6B4E7E2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8E452A" w14:textId="77777777" w:rsidR="0087478E" w:rsidRDefault="00B31C80">
            <w:pPr>
              <w:spacing w:line="240" w:lineRule="exact"/>
              <w:jc w:val="center"/>
              <w:rPr>
                <w:rFonts w:ascii="宋体" w:hAnsi="宋体"/>
                <w:szCs w:val="21"/>
              </w:rPr>
            </w:pPr>
            <w:r>
              <w:rPr>
                <w:rFonts w:ascii="宋体" w:hAnsi="宋体"/>
                <w:szCs w:val="21"/>
              </w:rPr>
              <w:t>10</w:t>
            </w:r>
          </w:p>
        </w:tc>
        <w:tc>
          <w:tcPr>
            <w:tcW w:w="709" w:type="dxa"/>
            <w:vMerge/>
            <w:tcBorders>
              <w:left w:val="single" w:sz="4" w:space="0" w:color="auto"/>
              <w:right w:val="single" w:sz="4" w:space="0" w:color="auto"/>
            </w:tcBorders>
            <w:vAlign w:val="center"/>
          </w:tcPr>
          <w:p w14:paraId="6A001859"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0B30219"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0E6444EA"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37B47197"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（1）心理健康维护</w:t>
            </w:r>
          </w:p>
          <w:p w14:paraId="20768A9E"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（2）心理发展成熟</w:t>
            </w:r>
          </w:p>
          <w:p w14:paraId="7EB0A44A"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（3）心理素质培养</w:t>
            </w:r>
          </w:p>
          <w:p w14:paraId="599BA35E"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（4）积极人格铸造</w:t>
            </w:r>
          </w:p>
          <w:p w14:paraId="42D729FC"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53728468"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分十四个专题开展教学，采用案例分析、课堂讨论、心理训练等多种教学形式，努力建构教师指导下的“互动--领悟--提高”教学模式</w:t>
            </w:r>
          </w:p>
        </w:tc>
      </w:tr>
      <w:tr w:rsidR="0087478E" w14:paraId="6A49894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D4A2EA7" w14:textId="77777777" w:rsidR="0087478E" w:rsidRDefault="00B31C80">
            <w:pPr>
              <w:spacing w:line="240" w:lineRule="exact"/>
              <w:jc w:val="center"/>
              <w:rPr>
                <w:rFonts w:ascii="宋体" w:hAnsi="宋体"/>
                <w:szCs w:val="21"/>
              </w:rPr>
            </w:pPr>
            <w:r>
              <w:rPr>
                <w:rFonts w:ascii="宋体" w:hAnsi="宋体" w:hint="eastAsia"/>
                <w:szCs w:val="21"/>
              </w:rPr>
              <w:t>1</w:t>
            </w:r>
            <w:r>
              <w:rPr>
                <w:rFonts w:ascii="宋体" w:hAnsi="宋体"/>
                <w:szCs w:val="21"/>
              </w:rPr>
              <w:t>1</w:t>
            </w:r>
          </w:p>
        </w:tc>
        <w:tc>
          <w:tcPr>
            <w:tcW w:w="709" w:type="dxa"/>
            <w:vMerge/>
            <w:tcBorders>
              <w:left w:val="single" w:sz="4" w:space="0" w:color="auto"/>
              <w:right w:val="single" w:sz="4" w:space="0" w:color="auto"/>
            </w:tcBorders>
            <w:vAlign w:val="center"/>
          </w:tcPr>
          <w:p w14:paraId="61EC9502"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C1D4D7C"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中华传统文化</w:t>
            </w:r>
          </w:p>
        </w:tc>
        <w:tc>
          <w:tcPr>
            <w:tcW w:w="2410" w:type="dxa"/>
            <w:tcBorders>
              <w:top w:val="single" w:sz="4" w:space="0" w:color="auto"/>
              <w:left w:val="single" w:sz="4" w:space="0" w:color="auto"/>
              <w:bottom w:val="single" w:sz="4" w:space="0" w:color="auto"/>
              <w:right w:val="single" w:sz="4" w:space="0" w:color="auto"/>
            </w:tcBorders>
          </w:tcPr>
          <w:p w14:paraId="1B326D22"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14:paraId="78917815"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14:paraId="7FB8A972"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87478E" w14:paraId="77A2444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2537CD" w14:textId="77777777" w:rsidR="0087478E" w:rsidRDefault="00B31C80">
            <w:pPr>
              <w:spacing w:line="240" w:lineRule="exact"/>
              <w:jc w:val="center"/>
              <w:rPr>
                <w:rFonts w:ascii="宋体" w:hAnsi="宋体"/>
                <w:szCs w:val="21"/>
              </w:rPr>
            </w:pPr>
            <w:r>
              <w:rPr>
                <w:rFonts w:ascii="宋体" w:hAnsi="宋体" w:hint="eastAsia"/>
                <w:szCs w:val="21"/>
              </w:rPr>
              <w:t>1</w:t>
            </w:r>
            <w:r>
              <w:rPr>
                <w:rFonts w:ascii="宋体" w:hAnsi="宋体"/>
                <w:szCs w:val="21"/>
              </w:rPr>
              <w:t>2</w:t>
            </w:r>
          </w:p>
        </w:tc>
        <w:tc>
          <w:tcPr>
            <w:tcW w:w="709" w:type="dxa"/>
            <w:vMerge/>
            <w:tcBorders>
              <w:left w:val="single" w:sz="4" w:space="0" w:color="auto"/>
              <w:right w:val="single" w:sz="4" w:space="0" w:color="auto"/>
            </w:tcBorders>
            <w:vAlign w:val="center"/>
          </w:tcPr>
          <w:p w14:paraId="08DA6B5F"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E55E252" w14:textId="77777777" w:rsidR="0087478E" w:rsidRDefault="00B31C80">
            <w:pPr>
              <w:adjustRightInd w:val="0"/>
              <w:snapToGrid w:val="0"/>
              <w:spacing w:line="240" w:lineRule="exact"/>
              <w:jc w:val="left"/>
              <w:rPr>
                <w:rFonts w:ascii="宋体" w:hAnsi="宋体"/>
                <w:szCs w:val="21"/>
              </w:rPr>
            </w:pPr>
            <w:r>
              <w:rPr>
                <w:rFonts w:ascii="宋体" w:hAnsi="宋体" w:hint="eastAsia"/>
                <w:szCs w:val="21"/>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7FD83036" w14:textId="77777777" w:rsidR="0087478E" w:rsidRDefault="00B31C80">
            <w:pPr>
              <w:shd w:val="clear" w:color="auto" w:fill="FFFFFF"/>
              <w:spacing w:line="240" w:lineRule="exact"/>
              <w:rPr>
                <w:rFonts w:ascii="宋体" w:hAnsi="宋体"/>
                <w:szCs w:val="21"/>
              </w:rPr>
            </w:pPr>
            <w:r>
              <w:rPr>
                <w:rFonts w:ascii="宋体" w:hAnsi="宋体"/>
                <w:szCs w:val="21"/>
              </w:rPr>
              <w:t>（1）树立正确的劳动观念。</w:t>
            </w:r>
          </w:p>
          <w:p w14:paraId="23BE9250" w14:textId="77777777" w:rsidR="0087478E" w:rsidRDefault="00B31C80">
            <w:pPr>
              <w:shd w:val="clear" w:color="auto" w:fill="FFFFFF"/>
              <w:spacing w:line="240" w:lineRule="exact"/>
              <w:rPr>
                <w:rFonts w:ascii="宋体" w:hAnsi="宋体"/>
                <w:szCs w:val="21"/>
              </w:rPr>
            </w:pPr>
            <w:r>
              <w:rPr>
                <w:rFonts w:ascii="宋体" w:hAnsi="宋体"/>
                <w:szCs w:val="21"/>
              </w:rPr>
              <w:t>（2）具有必备的劳动能力。</w:t>
            </w:r>
          </w:p>
          <w:p w14:paraId="60FFC2EE" w14:textId="77777777" w:rsidR="0087478E" w:rsidRDefault="00B31C80">
            <w:pPr>
              <w:shd w:val="clear" w:color="auto" w:fill="FFFFFF"/>
              <w:spacing w:line="240" w:lineRule="exact"/>
              <w:rPr>
                <w:rFonts w:ascii="宋体" w:hAnsi="宋体"/>
                <w:szCs w:val="21"/>
              </w:rPr>
            </w:pPr>
            <w:r>
              <w:rPr>
                <w:rFonts w:ascii="宋体" w:hAnsi="宋体"/>
                <w:szCs w:val="21"/>
              </w:rPr>
              <w:t>（3）培育积极的劳动精神。</w:t>
            </w:r>
          </w:p>
          <w:p w14:paraId="4EE60352" w14:textId="77777777" w:rsidR="0087478E" w:rsidRDefault="00B31C80">
            <w:pPr>
              <w:shd w:val="clear" w:color="auto" w:fill="FFFFFF"/>
              <w:spacing w:line="240" w:lineRule="exact"/>
              <w:rPr>
                <w:rFonts w:ascii="宋体" w:hAnsi="宋体"/>
                <w:szCs w:val="21"/>
              </w:rPr>
            </w:pPr>
            <w:r>
              <w:rPr>
                <w:rFonts w:ascii="宋体" w:hAnsi="宋体"/>
                <w:szCs w:val="21"/>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14:paraId="691A38FA" w14:textId="77777777" w:rsidR="0087478E" w:rsidRDefault="00B31C80">
            <w:pPr>
              <w:adjustRightInd w:val="0"/>
              <w:snapToGrid w:val="0"/>
              <w:spacing w:line="240" w:lineRule="exact"/>
              <w:jc w:val="left"/>
              <w:rPr>
                <w:rFonts w:ascii="宋体" w:hAnsi="宋体"/>
                <w:szCs w:val="21"/>
              </w:rPr>
            </w:pPr>
            <w:r>
              <w:rPr>
                <w:rFonts w:ascii="宋体" w:hAnsi="宋体"/>
                <w:szCs w:val="21"/>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14:paraId="2E08C702" w14:textId="77777777" w:rsidR="0087478E" w:rsidRDefault="00B31C80">
            <w:pPr>
              <w:shd w:val="clear" w:color="auto" w:fill="FFFFFF"/>
              <w:spacing w:line="240" w:lineRule="exact"/>
              <w:rPr>
                <w:rFonts w:ascii="宋体" w:hAnsi="宋体"/>
                <w:szCs w:val="21"/>
              </w:rPr>
            </w:pPr>
            <w:r>
              <w:rPr>
                <w:rFonts w:ascii="宋体" w:hAnsi="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14:paraId="21C758B1" w14:textId="77777777" w:rsidR="0087478E" w:rsidRDefault="0087478E">
            <w:pPr>
              <w:adjustRightInd w:val="0"/>
              <w:snapToGrid w:val="0"/>
              <w:spacing w:line="240" w:lineRule="exact"/>
              <w:jc w:val="left"/>
              <w:rPr>
                <w:rFonts w:ascii="宋体" w:hAnsi="宋体"/>
                <w:szCs w:val="21"/>
              </w:rPr>
            </w:pPr>
          </w:p>
        </w:tc>
      </w:tr>
      <w:tr w:rsidR="0087478E" w14:paraId="1CE730B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7227106" w14:textId="77777777" w:rsidR="0087478E" w:rsidRDefault="0087478E">
            <w:pPr>
              <w:spacing w:line="240" w:lineRule="exact"/>
              <w:jc w:val="center"/>
              <w:rPr>
                <w:rFonts w:ascii="宋体" w:hAnsi="宋体"/>
                <w:szCs w:val="21"/>
              </w:rPr>
            </w:pPr>
          </w:p>
        </w:tc>
        <w:tc>
          <w:tcPr>
            <w:tcW w:w="709" w:type="dxa"/>
            <w:tcBorders>
              <w:left w:val="single" w:sz="4" w:space="0" w:color="auto"/>
              <w:right w:val="single" w:sz="4" w:space="0" w:color="auto"/>
            </w:tcBorders>
            <w:vAlign w:val="center"/>
          </w:tcPr>
          <w:p w14:paraId="6F56B830" w14:textId="77777777" w:rsidR="0087478E" w:rsidRDefault="0087478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CE4EE70" w14:textId="77777777" w:rsidR="0087478E" w:rsidRDefault="0087478E">
            <w:pPr>
              <w:adjustRightInd w:val="0"/>
              <w:snapToGrid w:val="0"/>
              <w:spacing w:line="240" w:lineRule="exact"/>
              <w:jc w:val="lef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59C3932" w14:textId="77777777" w:rsidR="0087478E" w:rsidRDefault="0087478E">
            <w:pPr>
              <w:shd w:val="clear" w:color="auto" w:fill="FFFFFF"/>
              <w:spacing w:line="240" w:lineRule="exact"/>
              <w:rPr>
                <w:rFonts w:ascii="宋体" w:hAnsi="宋体"/>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754B0C67" w14:textId="77777777" w:rsidR="0087478E" w:rsidRDefault="0087478E">
            <w:pPr>
              <w:adjustRightInd w:val="0"/>
              <w:snapToGrid w:val="0"/>
              <w:spacing w:line="240" w:lineRule="exact"/>
              <w:jc w:val="left"/>
              <w:rPr>
                <w:rFonts w:ascii="宋体" w:hAnsi="宋体"/>
                <w:szCs w:val="21"/>
              </w:rPr>
            </w:pPr>
          </w:p>
        </w:tc>
        <w:tc>
          <w:tcPr>
            <w:tcW w:w="2308" w:type="dxa"/>
            <w:tcBorders>
              <w:top w:val="single" w:sz="4" w:space="0" w:color="auto"/>
              <w:left w:val="single" w:sz="4" w:space="0" w:color="auto"/>
              <w:bottom w:val="single" w:sz="4" w:space="0" w:color="auto"/>
              <w:right w:val="single" w:sz="4" w:space="0" w:color="auto"/>
            </w:tcBorders>
            <w:vAlign w:val="center"/>
          </w:tcPr>
          <w:p w14:paraId="5B27B212" w14:textId="77777777" w:rsidR="0087478E" w:rsidRDefault="0087478E">
            <w:pPr>
              <w:shd w:val="clear" w:color="auto" w:fill="FFFFFF"/>
              <w:spacing w:line="240" w:lineRule="exact"/>
              <w:rPr>
                <w:rFonts w:ascii="宋体" w:hAnsi="宋体"/>
                <w:szCs w:val="21"/>
              </w:rPr>
            </w:pPr>
          </w:p>
        </w:tc>
      </w:tr>
    </w:tbl>
    <w:p w14:paraId="6C4382BD" w14:textId="77777777" w:rsidR="0087478E" w:rsidRDefault="0087478E">
      <w:pPr>
        <w:spacing w:line="240" w:lineRule="exact"/>
        <w:jc w:val="center"/>
        <w:rPr>
          <w:rFonts w:ascii="宋体" w:hAnsi="宋体" w:cs="宋体"/>
          <w:bCs/>
          <w:kern w:val="0"/>
          <w:szCs w:val="21"/>
        </w:rPr>
      </w:pPr>
    </w:p>
    <w:p w14:paraId="74FB6C57" w14:textId="77777777" w:rsidR="0087478E" w:rsidRDefault="00B31C80">
      <w:pPr>
        <w:spacing w:beforeLines="50" w:before="156" w:afterLines="50" w:after="156"/>
        <w:jc w:val="center"/>
        <w:rPr>
          <w:rFonts w:ascii="Times New Roman" w:hAnsi="Times New Roman"/>
          <w:b/>
          <w:bCs/>
          <w:sz w:val="24"/>
          <w:szCs w:val="24"/>
        </w:rPr>
      </w:pPr>
      <w:r>
        <w:rPr>
          <w:rFonts w:ascii="Times New Roman" w:hAnsi="Times New Roman" w:hint="eastAsia"/>
          <w:b/>
          <w:bCs/>
          <w:sz w:val="24"/>
          <w:szCs w:val="24"/>
        </w:rPr>
        <w:lastRenderedPageBreak/>
        <w:t>表</w:t>
      </w:r>
      <w:r>
        <w:rPr>
          <w:rFonts w:ascii="Times New Roman" w:hAnsi="Times New Roman" w:hint="eastAsia"/>
          <w:b/>
          <w:bCs/>
          <w:sz w:val="24"/>
          <w:szCs w:val="24"/>
        </w:rPr>
        <w:t>4</w:t>
      </w:r>
      <w:r>
        <w:rPr>
          <w:rFonts w:ascii="Times New Roman" w:hAnsi="Times New Roman" w:hint="eastAsia"/>
          <w:b/>
          <w:bCs/>
          <w:sz w:val="24"/>
          <w:szCs w:val="24"/>
        </w:rPr>
        <w:t>专业课程体系</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1707"/>
        <w:gridCol w:w="2126"/>
        <w:gridCol w:w="2126"/>
        <w:gridCol w:w="2087"/>
      </w:tblGrid>
      <w:tr w:rsidR="0087478E" w14:paraId="7013A07C"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C784428" w14:textId="77777777" w:rsidR="0087478E" w:rsidRDefault="00B31C80">
            <w:pPr>
              <w:spacing w:line="240" w:lineRule="exact"/>
              <w:rPr>
                <w:rFonts w:ascii="宋体" w:hAnsi="宋体"/>
                <w:szCs w:val="21"/>
              </w:rPr>
            </w:pPr>
            <w:r>
              <w:rPr>
                <w:rFonts w:ascii="宋体" w:hAnsi="宋体" w:hint="eastAsia"/>
                <w:szCs w:val="21"/>
              </w:rPr>
              <w:t>序号</w:t>
            </w:r>
          </w:p>
        </w:tc>
        <w:tc>
          <w:tcPr>
            <w:tcW w:w="709" w:type="dxa"/>
            <w:tcBorders>
              <w:top w:val="single" w:sz="4" w:space="0" w:color="auto"/>
              <w:left w:val="single" w:sz="4" w:space="0" w:color="auto"/>
              <w:bottom w:val="single" w:sz="4" w:space="0" w:color="auto"/>
              <w:right w:val="single" w:sz="4" w:space="0" w:color="auto"/>
            </w:tcBorders>
            <w:vAlign w:val="center"/>
          </w:tcPr>
          <w:p w14:paraId="5CDBAACA" w14:textId="77777777" w:rsidR="0087478E" w:rsidRDefault="00B31C80">
            <w:pPr>
              <w:spacing w:line="240" w:lineRule="exact"/>
              <w:rPr>
                <w:rFonts w:ascii="宋体" w:hAnsi="宋体"/>
                <w:szCs w:val="21"/>
              </w:rPr>
            </w:pPr>
            <w:r>
              <w:rPr>
                <w:rFonts w:ascii="宋体" w:hAnsi="宋体" w:hint="eastAsia"/>
                <w:szCs w:val="21"/>
              </w:rPr>
              <w:t>课程性质</w:t>
            </w:r>
          </w:p>
        </w:tc>
        <w:tc>
          <w:tcPr>
            <w:tcW w:w="1707" w:type="dxa"/>
            <w:tcBorders>
              <w:top w:val="single" w:sz="4" w:space="0" w:color="auto"/>
              <w:left w:val="single" w:sz="4" w:space="0" w:color="auto"/>
              <w:bottom w:val="single" w:sz="4" w:space="0" w:color="auto"/>
              <w:right w:val="single" w:sz="4" w:space="0" w:color="auto"/>
            </w:tcBorders>
            <w:vAlign w:val="center"/>
          </w:tcPr>
          <w:p w14:paraId="7233F5C0" w14:textId="77777777" w:rsidR="0087478E" w:rsidRDefault="00B31C80">
            <w:pPr>
              <w:spacing w:line="240" w:lineRule="exact"/>
              <w:rPr>
                <w:rFonts w:ascii="宋体" w:hAnsi="宋体"/>
                <w:szCs w:val="21"/>
              </w:rPr>
            </w:pPr>
            <w:r>
              <w:rPr>
                <w:rFonts w:ascii="宋体" w:hAnsi="宋体" w:hint="eastAsia"/>
                <w:szCs w:val="21"/>
              </w:rPr>
              <w:t>课程名称</w:t>
            </w:r>
          </w:p>
        </w:tc>
        <w:tc>
          <w:tcPr>
            <w:tcW w:w="2126" w:type="dxa"/>
            <w:tcBorders>
              <w:top w:val="single" w:sz="4" w:space="0" w:color="auto"/>
              <w:left w:val="single" w:sz="4" w:space="0" w:color="auto"/>
              <w:bottom w:val="single" w:sz="4" w:space="0" w:color="auto"/>
              <w:right w:val="single" w:sz="4" w:space="0" w:color="auto"/>
            </w:tcBorders>
            <w:vAlign w:val="center"/>
          </w:tcPr>
          <w:p w14:paraId="4E67B5F1" w14:textId="77777777" w:rsidR="0087478E" w:rsidRDefault="00B31C80">
            <w:pPr>
              <w:spacing w:line="240" w:lineRule="exact"/>
              <w:rPr>
                <w:rFonts w:ascii="宋体" w:hAnsi="宋体"/>
                <w:szCs w:val="21"/>
              </w:rPr>
            </w:pPr>
            <w:r>
              <w:rPr>
                <w:rFonts w:ascii="宋体" w:hAnsi="宋体" w:hint="eastAsia"/>
                <w:szCs w:val="21"/>
              </w:rPr>
              <w:t>课程目标</w:t>
            </w:r>
          </w:p>
        </w:tc>
        <w:tc>
          <w:tcPr>
            <w:tcW w:w="2126" w:type="dxa"/>
            <w:tcBorders>
              <w:top w:val="single" w:sz="4" w:space="0" w:color="auto"/>
              <w:left w:val="single" w:sz="4" w:space="0" w:color="auto"/>
              <w:bottom w:val="single" w:sz="4" w:space="0" w:color="auto"/>
              <w:right w:val="single" w:sz="4" w:space="0" w:color="auto"/>
            </w:tcBorders>
            <w:vAlign w:val="center"/>
          </w:tcPr>
          <w:p w14:paraId="7BBBCDAB" w14:textId="77777777" w:rsidR="0087478E" w:rsidRDefault="00B31C80">
            <w:pPr>
              <w:spacing w:line="240" w:lineRule="exact"/>
              <w:rPr>
                <w:rFonts w:ascii="宋体" w:hAnsi="宋体"/>
                <w:szCs w:val="21"/>
              </w:rPr>
            </w:pPr>
            <w:r>
              <w:rPr>
                <w:rFonts w:ascii="宋体" w:hAnsi="宋体" w:hint="eastAsia"/>
                <w:szCs w:val="21"/>
              </w:rPr>
              <w:t>主要内容</w:t>
            </w:r>
          </w:p>
        </w:tc>
        <w:tc>
          <w:tcPr>
            <w:tcW w:w="2087" w:type="dxa"/>
            <w:tcBorders>
              <w:top w:val="single" w:sz="4" w:space="0" w:color="auto"/>
              <w:left w:val="single" w:sz="4" w:space="0" w:color="auto"/>
              <w:bottom w:val="single" w:sz="4" w:space="0" w:color="auto"/>
              <w:right w:val="single" w:sz="4" w:space="0" w:color="auto"/>
            </w:tcBorders>
            <w:vAlign w:val="center"/>
          </w:tcPr>
          <w:p w14:paraId="6ECE0145" w14:textId="77777777" w:rsidR="0087478E" w:rsidRDefault="00B31C80">
            <w:pPr>
              <w:spacing w:line="240" w:lineRule="exact"/>
              <w:rPr>
                <w:rFonts w:ascii="宋体" w:hAnsi="宋体"/>
                <w:szCs w:val="21"/>
              </w:rPr>
            </w:pPr>
            <w:r>
              <w:rPr>
                <w:rFonts w:ascii="宋体" w:hAnsi="宋体" w:hint="eastAsia"/>
                <w:szCs w:val="21"/>
              </w:rPr>
              <w:t>教学要求</w:t>
            </w:r>
          </w:p>
        </w:tc>
      </w:tr>
      <w:tr w:rsidR="0087478E" w14:paraId="424CD3FF"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C00AEF5" w14:textId="77777777" w:rsidR="0087478E" w:rsidRDefault="00B31C80">
            <w:pPr>
              <w:spacing w:line="240" w:lineRule="exact"/>
              <w:rPr>
                <w:rFonts w:ascii="宋体" w:hAnsi="宋体"/>
                <w:szCs w:val="21"/>
              </w:rPr>
            </w:pPr>
            <w:r>
              <w:rPr>
                <w:rFonts w:ascii="宋体" w:hAnsi="宋体" w:hint="eastAsia"/>
                <w:szCs w:val="21"/>
              </w:rPr>
              <w:t>1</w:t>
            </w:r>
          </w:p>
        </w:tc>
        <w:tc>
          <w:tcPr>
            <w:tcW w:w="709" w:type="dxa"/>
            <w:vMerge w:val="restart"/>
            <w:tcBorders>
              <w:top w:val="single" w:sz="4" w:space="0" w:color="auto"/>
              <w:left w:val="single" w:sz="4" w:space="0" w:color="auto"/>
              <w:right w:val="single" w:sz="4" w:space="0" w:color="auto"/>
            </w:tcBorders>
            <w:vAlign w:val="center"/>
          </w:tcPr>
          <w:p w14:paraId="0144B4DD" w14:textId="77777777" w:rsidR="0087478E" w:rsidRDefault="00B31C80">
            <w:pPr>
              <w:spacing w:line="240" w:lineRule="exact"/>
              <w:rPr>
                <w:rFonts w:ascii="宋体" w:hAnsi="宋体"/>
                <w:szCs w:val="21"/>
              </w:rPr>
            </w:pPr>
            <w:r>
              <w:rPr>
                <w:rFonts w:ascii="宋体" w:hAnsi="宋体" w:hint="eastAsia"/>
                <w:szCs w:val="21"/>
              </w:rPr>
              <w:t>专业</w:t>
            </w:r>
          </w:p>
          <w:p w14:paraId="43DB3D2E" w14:textId="77777777" w:rsidR="0087478E" w:rsidRDefault="00B31C80">
            <w:pPr>
              <w:spacing w:line="240" w:lineRule="exact"/>
              <w:rPr>
                <w:rFonts w:ascii="宋体" w:hAnsi="宋体"/>
                <w:szCs w:val="21"/>
              </w:rPr>
            </w:pPr>
            <w:r>
              <w:rPr>
                <w:rFonts w:ascii="宋体" w:hAnsi="宋体" w:hint="eastAsia"/>
                <w:szCs w:val="21"/>
              </w:rPr>
              <w:t>基础</w:t>
            </w:r>
          </w:p>
          <w:p w14:paraId="4CC6DEB6" w14:textId="77777777" w:rsidR="0087478E" w:rsidRDefault="00B31C80">
            <w:pPr>
              <w:spacing w:line="240" w:lineRule="exact"/>
              <w:rPr>
                <w:rFonts w:ascii="宋体" w:hAnsi="宋体"/>
                <w:szCs w:val="21"/>
              </w:rPr>
            </w:pPr>
            <w:r>
              <w:rPr>
                <w:rFonts w:ascii="宋体" w:hAnsi="宋体" w:hint="eastAsia"/>
                <w:szCs w:val="21"/>
              </w:rPr>
              <w:t>课程</w:t>
            </w:r>
          </w:p>
        </w:tc>
        <w:tc>
          <w:tcPr>
            <w:tcW w:w="1707" w:type="dxa"/>
            <w:tcBorders>
              <w:top w:val="single" w:sz="4" w:space="0" w:color="auto"/>
              <w:left w:val="single" w:sz="4" w:space="0" w:color="auto"/>
              <w:bottom w:val="single" w:sz="4" w:space="0" w:color="auto"/>
              <w:right w:val="single" w:sz="4" w:space="0" w:color="auto"/>
            </w:tcBorders>
            <w:vAlign w:val="center"/>
          </w:tcPr>
          <w:p w14:paraId="045AB89F" w14:textId="77777777" w:rsidR="0087478E" w:rsidRDefault="00B31C80">
            <w:pPr>
              <w:spacing w:line="240" w:lineRule="exact"/>
              <w:rPr>
                <w:rFonts w:ascii="宋体" w:hAnsi="宋体"/>
                <w:szCs w:val="21"/>
              </w:rPr>
            </w:pPr>
            <w:r>
              <w:rPr>
                <w:rFonts w:ascii="宋体" w:hAnsi="宋体" w:hint="eastAsia"/>
                <w:szCs w:val="21"/>
              </w:rPr>
              <w:t>机械制图</w:t>
            </w:r>
          </w:p>
        </w:tc>
        <w:tc>
          <w:tcPr>
            <w:tcW w:w="2126" w:type="dxa"/>
            <w:tcBorders>
              <w:top w:val="single" w:sz="4" w:space="0" w:color="auto"/>
              <w:left w:val="single" w:sz="4" w:space="0" w:color="auto"/>
              <w:bottom w:val="single" w:sz="4" w:space="0" w:color="auto"/>
              <w:right w:val="single" w:sz="4" w:space="0" w:color="auto"/>
            </w:tcBorders>
            <w:vAlign w:val="center"/>
          </w:tcPr>
          <w:p w14:paraId="276970B3" w14:textId="77777777" w:rsidR="0087478E" w:rsidRDefault="00B31C80">
            <w:pPr>
              <w:adjustRightInd w:val="0"/>
              <w:snapToGrid w:val="0"/>
              <w:spacing w:line="240" w:lineRule="exact"/>
              <w:rPr>
                <w:rFonts w:ascii="宋体" w:hAnsi="宋体"/>
                <w:szCs w:val="21"/>
              </w:rPr>
            </w:pPr>
            <w:r>
              <w:rPr>
                <w:rFonts w:ascii="宋体" w:hAnsi="宋体" w:hint="eastAsia"/>
                <w:szCs w:val="21"/>
              </w:rPr>
              <w:t>1.掌握制图</w:t>
            </w:r>
            <w:r>
              <w:rPr>
                <w:rFonts w:ascii="宋体" w:hAnsi="宋体"/>
                <w:szCs w:val="21"/>
              </w:rPr>
              <w:t>基本规定</w:t>
            </w:r>
          </w:p>
          <w:p w14:paraId="13153AB4" w14:textId="77777777" w:rsidR="0087478E" w:rsidRDefault="00B31C80">
            <w:pPr>
              <w:adjustRightInd w:val="0"/>
              <w:snapToGrid w:val="0"/>
              <w:spacing w:line="240" w:lineRule="exact"/>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掌握</w:t>
            </w:r>
            <w:r>
              <w:rPr>
                <w:rFonts w:ascii="宋体" w:hAnsi="宋体"/>
                <w:szCs w:val="21"/>
              </w:rPr>
              <w:t>三视图投影规律</w:t>
            </w:r>
          </w:p>
          <w:p w14:paraId="3079BD4B"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掌握零件图</w:t>
            </w:r>
            <w:r>
              <w:rPr>
                <w:rFonts w:ascii="宋体" w:hAnsi="宋体"/>
                <w:szCs w:val="21"/>
              </w:rPr>
              <w:t>的</w:t>
            </w:r>
            <w:r>
              <w:rPr>
                <w:rFonts w:ascii="宋体" w:hAnsi="宋体" w:hint="eastAsia"/>
                <w:szCs w:val="21"/>
              </w:rPr>
              <w:t>绘制技能</w:t>
            </w:r>
            <w:r>
              <w:rPr>
                <w:rFonts w:ascii="宋体" w:hAnsi="宋体"/>
                <w:szCs w:val="21"/>
              </w:rPr>
              <w:t>及</w:t>
            </w:r>
            <w:r>
              <w:rPr>
                <w:rFonts w:ascii="宋体" w:hAnsi="宋体" w:hint="eastAsia"/>
                <w:szCs w:val="21"/>
              </w:rPr>
              <w:t>读图</w:t>
            </w:r>
            <w:r>
              <w:rPr>
                <w:rFonts w:ascii="宋体" w:hAnsi="宋体"/>
                <w:szCs w:val="21"/>
              </w:rPr>
              <w:t>技能。</w:t>
            </w:r>
          </w:p>
          <w:p w14:paraId="495FBF09" w14:textId="77777777" w:rsidR="0087478E" w:rsidRDefault="00B31C80">
            <w:pPr>
              <w:adjustRightInd w:val="0"/>
              <w:snapToGrid w:val="0"/>
              <w:spacing w:line="240" w:lineRule="exact"/>
              <w:rPr>
                <w:rFonts w:ascii="宋体" w:hAnsi="宋体"/>
                <w:szCs w:val="21"/>
              </w:rPr>
            </w:pPr>
            <w:r>
              <w:rPr>
                <w:rFonts w:ascii="宋体" w:hAnsi="宋体"/>
                <w:szCs w:val="21"/>
              </w:rPr>
              <w:t>4</w:t>
            </w:r>
            <w:r>
              <w:rPr>
                <w:rFonts w:ascii="宋体" w:hAnsi="宋体" w:hint="eastAsia"/>
                <w:szCs w:val="21"/>
              </w:rPr>
              <w:t>.</w:t>
            </w:r>
            <w:r>
              <w:rPr>
                <w:rFonts w:ascii="宋体" w:hAnsi="宋体"/>
                <w:szCs w:val="21"/>
              </w:rPr>
              <w:t>熟悉装配图的绘制技能及</w:t>
            </w:r>
            <w:r>
              <w:rPr>
                <w:rFonts w:ascii="宋体" w:hAnsi="宋体" w:hint="eastAsia"/>
                <w:szCs w:val="21"/>
              </w:rPr>
              <w:t>读</w:t>
            </w:r>
            <w:r>
              <w:rPr>
                <w:rFonts w:ascii="宋体" w:hAnsi="宋体"/>
                <w:szCs w:val="21"/>
              </w:rPr>
              <w:t>装配图的方法。</w:t>
            </w:r>
          </w:p>
        </w:tc>
        <w:tc>
          <w:tcPr>
            <w:tcW w:w="2126" w:type="dxa"/>
            <w:tcBorders>
              <w:top w:val="single" w:sz="4" w:space="0" w:color="auto"/>
              <w:left w:val="single" w:sz="4" w:space="0" w:color="auto"/>
              <w:bottom w:val="single" w:sz="4" w:space="0" w:color="auto"/>
              <w:right w:val="single" w:sz="4" w:space="0" w:color="auto"/>
            </w:tcBorders>
            <w:vAlign w:val="center"/>
          </w:tcPr>
          <w:p w14:paraId="79309F79" w14:textId="77777777" w:rsidR="0087478E" w:rsidRDefault="00B31C80">
            <w:pPr>
              <w:adjustRightInd w:val="0"/>
              <w:snapToGrid w:val="0"/>
              <w:spacing w:line="240" w:lineRule="exact"/>
              <w:rPr>
                <w:rFonts w:ascii="宋体" w:hAnsi="宋体"/>
                <w:szCs w:val="21"/>
              </w:rPr>
            </w:pPr>
            <w:r>
              <w:rPr>
                <w:rFonts w:ascii="宋体" w:hAnsi="宋体"/>
                <w:szCs w:val="21"/>
              </w:rPr>
              <w:t>1.</w:t>
            </w:r>
            <w:r>
              <w:rPr>
                <w:rFonts w:ascii="宋体" w:hAnsi="宋体" w:hint="eastAsia"/>
                <w:szCs w:val="21"/>
              </w:rPr>
              <w:t>制图</w:t>
            </w:r>
            <w:r>
              <w:rPr>
                <w:rFonts w:ascii="宋体" w:hAnsi="宋体"/>
                <w:szCs w:val="21"/>
              </w:rPr>
              <w:t>国家标准规定</w:t>
            </w:r>
          </w:p>
          <w:p w14:paraId="5962D1AD" w14:textId="77777777" w:rsidR="0087478E" w:rsidRDefault="00B31C80">
            <w:pPr>
              <w:adjustRightInd w:val="0"/>
              <w:snapToGrid w:val="0"/>
              <w:spacing w:line="240" w:lineRule="exact"/>
              <w:rPr>
                <w:rFonts w:ascii="宋体" w:hAnsi="宋体"/>
                <w:szCs w:val="21"/>
              </w:rPr>
            </w:pPr>
            <w:r>
              <w:rPr>
                <w:rFonts w:ascii="宋体" w:hAnsi="宋体" w:hint="eastAsia"/>
                <w:szCs w:val="21"/>
              </w:rPr>
              <w:t>2.三视图</w:t>
            </w:r>
            <w:r>
              <w:rPr>
                <w:rFonts w:ascii="宋体" w:hAnsi="宋体"/>
                <w:szCs w:val="21"/>
              </w:rPr>
              <w:t>基本规律</w:t>
            </w:r>
          </w:p>
          <w:p w14:paraId="3F12C944" w14:textId="77777777" w:rsidR="0087478E" w:rsidRDefault="00B31C80">
            <w:pPr>
              <w:adjustRightInd w:val="0"/>
              <w:snapToGrid w:val="0"/>
              <w:spacing w:line="240" w:lineRule="exact"/>
              <w:rPr>
                <w:rFonts w:ascii="宋体" w:hAnsi="宋体"/>
                <w:szCs w:val="21"/>
              </w:rPr>
            </w:pPr>
            <w:r>
              <w:rPr>
                <w:rFonts w:ascii="宋体" w:hAnsi="宋体" w:hint="eastAsia"/>
                <w:szCs w:val="21"/>
              </w:rPr>
              <w:t>3.投影法</w:t>
            </w:r>
            <w:r>
              <w:rPr>
                <w:rFonts w:ascii="宋体" w:hAnsi="宋体"/>
                <w:szCs w:val="21"/>
              </w:rPr>
              <w:t>及</w:t>
            </w:r>
            <w:r>
              <w:rPr>
                <w:rFonts w:ascii="宋体" w:hAnsi="宋体" w:hint="eastAsia"/>
                <w:szCs w:val="21"/>
              </w:rPr>
              <w:t>视图</w:t>
            </w:r>
            <w:r>
              <w:rPr>
                <w:rFonts w:ascii="宋体" w:hAnsi="宋体"/>
                <w:szCs w:val="21"/>
              </w:rPr>
              <w:t>表达方法</w:t>
            </w:r>
          </w:p>
          <w:p w14:paraId="4EC0135D" w14:textId="77777777" w:rsidR="0087478E" w:rsidRDefault="00B31C80">
            <w:pPr>
              <w:adjustRightInd w:val="0"/>
              <w:snapToGrid w:val="0"/>
              <w:spacing w:line="240" w:lineRule="exact"/>
              <w:rPr>
                <w:rFonts w:ascii="宋体" w:hAnsi="宋体"/>
                <w:szCs w:val="21"/>
              </w:rPr>
            </w:pPr>
            <w:r>
              <w:rPr>
                <w:rFonts w:ascii="宋体" w:hAnsi="宋体" w:hint="eastAsia"/>
                <w:szCs w:val="21"/>
              </w:rPr>
              <w:t>4.标准件</w:t>
            </w:r>
            <w:r>
              <w:rPr>
                <w:rFonts w:ascii="宋体" w:hAnsi="宋体"/>
                <w:szCs w:val="21"/>
              </w:rPr>
              <w:t>与常用</w:t>
            </w:r>
            <w:r>
              <w:rPr>
                <w:rFonts w:ascii="宋体" w:hAnsi="宋体" w:hint="eastAsia"/>
                <w:szCs w:val="21"/>
              </w:rPr>
              <w:t>件</w:t>
            </w:r>
          </w:p>
          <w:p w14:paraId="39B3B293" w14:textId="77777777" w:rsidR="0087478E" w:rsidRDefault="00B31C80">
            <w:pPr>
              <w:adjustRightInd w:val="0"/>
              <w:snapToGrid w:val="0"/>
              <w:spacing w:line="240" w:lineRule="exact"/>
              <w:rPr>
                <w:rFonts w:ascii="宋体" w:hAnsi="宋体"/>
                <w:szCs w:val="21"/>
              </w:rPr>
            </w:pPr>
            <w:r>
              <w:rPr>
                <w:rFonts w:ascii="宋体" w:hAnsi="宋体" w:hint="eastAsia"/>
                <w:szCs w:val="21"/>
              </w:rPr>
              <w:t>5.零件图</w:t>
            </w:r>
          </w:p>
          <w:p w14:paraId="3DD6786F" w14:textId="77777777" w:rsidR="0087478E" w:rsidRDefault="00B31C80">
            <w:pPr>
              <w:adjustRightInd w:val="0"/>
              <w:snapToGrid w:val="0"/>
              <w:spacing w:line="240" w:lineRule="exact"/>
              <w:rPr>
                <w:rFonts w:ascii="宋体" w:hAnsi="宋体"/>
                <w:szCs w:val="21"/>
              </w:rPr>
            </w:pPr>
            <w:r>
              <w:rPr>
                <w:rFonts w:ascii="宋体" w:hAnsi="宋体" w:hint="eastAsia"/>
                <w:szCs w:val="21"/>
              </w:rPr>
              <w:t>6.装配图</w:t>
            </w:r>
          </w:p>
        </w:tc>
        <w:tc>
          <w:tcPr>
            <w:tcW w:w="2087" w:type="dxa"/>
            <w:tcBorders>
              <w:top w:val="single" w:sz="4" w:space="0" w:color="auto"/>
              <w:left w:val="single" w:sz="4" w:space="0" w:color="auto"/>
              <w:bottom w:val="single" w:sz="4" w:space="0" w:color="auto"/>
              <w:right w:val="single" w:sz="4" w:space="0" w:color="auto"/>
            </w:tcBorders>
            <w:vAlign w:val="center"/>
          </w:tcPr>
          <w:p w14:paraId="67D71BA7" w14:textId="77777777" w:rsidR="0087478E" w:rsidRDefault="00B31C80">
            <w:pPr>
              <w:adjustRightInd w:val="0"/>
              <w:snapToGrid w:val="0"/>
              <w:spacing w:line="240" w:lineRule="exact"/>
              <w:rPr>
                <w:rFonts w:ascii="宋体" w:hAnsi="宋体"/>
                <w:szCs w:val="21"/>
              </w:rPr>
            </w:pPr>
            <w:r>
              <w:rPr>
                <w:rFonts w:ascii="宋体" w:hAnsi="宋体" w:hint="eastAsia"/>
                <w:szCs w:val="21"/>
              </w:rPr>
              <w:t>重点</w:t>
            </w:r>
            <w:r>
              <w:rPr>
                <w:rFonts w:ascii="宋体" w:hAnsi="宋体"/>
                <w:szCs w:val="21"/>
              </w:rPr>
              <w:t>培养学生的空间想象能力及读图识图能力，理论练习实际</w:t>
            </w:r>
            <w:r>
              <w:rPr>
                <w:rFonts w:ascii="宋体" w:hAnsi="宋体" w:hint="eastAsia"/>
                <w:szCs w:val="21"/>
              </w:rPr>
              <w:t>，强化</w:t>
            </w:r>
            <w:r>
              <w:rPr>
                <w:rFonts w:ascii="宋体" w:hAnsi="宋体"/>
                <w:szCs w:val="21"/>
              </w:rPr>
              <w:t>绘图及读图</w:t>
            </w:r>
            <w:r>
              <w:rPr>
                <w:rFonts w:ascii="宋体" w:hAnsi="宋体" w:hint="eastAsia"/>
                <w:szCs w:val="21"/>
              </w:rPr>
              <w:t>实践</w:t>
            </w:r>
            <w:r>
              <w:rPr>
                <w:rFonts w:ascii="宋体" w:hAnsi="宋体"/>
                <w:szCs w:val="21"/>
              </w:rPr>
              <w:t>能力，提倡讲练结合的教学模式。</w:t>
            </w:r>
          </w:p>
        </w:tc>
      </w:tr>
      <w:tr w:rsidR="0087478E" w14:paraId="3F449329"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86DC0EB" w14:textId="77777777" w:rsidR="0087478E" w:rsidRDefault="00B31C80">
            <w:pPr>
              <w:spacing w:line="240" w:lineRule="exact"/>
              <w:rPr>
                <w:rFonts w:ascii="宋体" w:hAnsi="宋体"/>
                <w:szCs w:val="21"/>
              </w:rPr>
            </w:pPr>
            <w:r>
              <w:rPr>
                <w:rFonts w:ascii="宋体" w:hAnsi="宋体" w:hint="eastAsia"/>
                <w:szCs w:val="21"/>
              </w:rPr>
              <w:t>2</w:t>
            </w:r>
          </w:p>
        </w:tc>
        <w:tc>
          <w:tcPr>
            <w:tcW w:w="709" w:type="dxa"/>
            <w:vMerge/>
            <w:tcBorders>
              <w:left w:val="single" w:sz="4" w:space="0" w:color="auto"/>
              <w:right w:val="single" w:sz="4" w:space="0" w:color="auto"/>
            </w:tcBorders>
            <w:vAlign w:val="center"/>
          </w:tcPr>
          <w:p w14:paraId="458EC4B2"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111CCBE4" w14:textId="77777777" w:rsidR="0087478E" w:rsidRDefault="00B31C80">
            <w:pPr>
              <w:spacing w:line="240" w:lineRule="exact"/>
              <w:rPr>
                <w:rFonts w:ascii="宋体" w:hAnsi="宋体"/>
                <w:szCs w:val="21"/>
              </w:rPr>
            </w:pPr>
            <w:r>
              <w:rPr>
                <w:rFonts w:ascii="宋体" w:hAnsi="宋体" w:hint="eastAsia"/>
                <w:szCs w:val="21"/>
              </w:rPr>
              <w:t>电工</w:t>
            </w:r>
            <w:r>
              <w:rPr>
                <w:rFonts w:ascii="宋体" w:hAnsi="宋体"/>
                <w:szCs w:val="21"/>
              </w:rPr>
              <w:t>电子技术</w:t>
            </w:r>
          </w:p>
        </w:tc>
        <w:tc>
          <w:tcPr>
            <w:tcW w:w="2126" w:type="dxa"/>
            <w:tcBorders>
              <w:top w:val="single" w:sz="4" w:space="0" w:color="auto"/>
              <w:left w:val="single" w:sz="4" w:space="0" w:color="auto"/>
              <w:bottom w:val="single" w:sz="4" w:space="0" w:color="auto"/>
              <w:right w:val="single" w:sz="4" w:space="0" w:color="auto"/>
            </w:tcBorders>
            <w:vAlign w:val="center"/>
          </w:tcPr>
          <w:p w14:paraId="18C69A89" w14:textId="77777777" w:rsidR="0087478E" w:rsidRDefault="00B31C80">
            <w:pPr>
              <w:adjustRightInd w:val="0"/>
              <w:snapToGrid w:val="0"/>
              <w:spacing w:line="240" w:lineRule="exact"/>
              <w:rPr>
                <w:rFonts w:ascii="宋体" w:hAnsi="宋体"/>
                <w:szCs w:val="21"/>
              </w:rPr>
            </w:pPr>
            <w:r>
              <w:rPr>
                <w:rFonts w:ascii="宋体" w:hAnsi="宋体" w:hint="eastAsia"/>
                <w:szCs w:val="21"/>
              </w:rPr>
              <w:t>1.掌握</w:t>
            </w:r>
            <w:r>
              <w:rPr>
                <w:rFonts w:ascii="宋体" w:hAnsi="宋体"/>
                <w:szCs w:val="21"/>
              </w:rPr>
              <w:t>电路基本定律</w:t>
            </w:r>
            <w:r>
              <w:rPr>
                <w:rFonts w:ascii="宋体" w:hAnsi="宋体" w:hint="eastAsia"/>
                <w:szCs w:val="21"/>
              </w:rPr>
              <w:t>及</w:t>
            </w:r>
            <w:r>
              <w:rPr>
                <w:rFonts w:ascii="宋体" w:hAnsi="宋体"/>
                <w:szCs w:val="21"/>
              </w:rPr>
              <w:t>分析方法</w:t>
            </w:r>
          </w:p>
          <w:p w14:paraId="16232FCC" w14:textId="77777777" w:rsidR="0087478E" w:rsidRDefault="00B31C80">
            <w:pPr>
              <w:adjustRightInd w:val="0"/>
              <w:snapToGrid w:val="0"/>
              <w:spacing w:line="240" w:lineRule="exact"/>
              <w:rPr>
                <w:rFonts w:ascii="宋体" w:hAnsi="宋体"/>
                <w:szCs w:val="21"/>
              </w:rPr>
            </w:pPr>
            <w:r>
              <w:rPr>
                <w:rFonts w:ascii="宋体" w:hAnsi="宋体" w:hint="eastAsia"/>
                <w:szCs w:val="21"/>
              </w:rPr>
              <w:t>2.掌握正弦</w:t>
            </w:r>
            <w:r>
              <w:rPr>
                <w:rFonts w:ascii="宋体" w:hAnsi="宋体"/>
                <w:szCs w:val="21"/>
              </w:rPr>
              <w:t>电路的基本概念及计算。</w:t>
            </w:r>
          </w:p>
          <w:p w14:paraId="5EED5729"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熟悉</w:t>
            </w:r>
            <w:r>
              <w:rPr>
                <w:rFonts w:ascii="宋体" w:hAnsi="宋体"/>
                <w:szCs w:val="21"/>
              </w:rPr>
              <w:t>各种半导体器件</w:t>
            </w:r>
          </w:p>
          <w:p w14:paraId="5235A69F" w14:textId="77777777" w:rsidR="0087478E" w:rsidRDefault="00B31C80">
            <w:pPr>
              <w:adjustRightInd w:val="0"/>
              <w:snapToGrid w:val="0"/>
              <w:spacing w:line="240" w:lineRule="exact"/>
              <w:rPr>
                <w:rFonts w:ascii="宋体" w:hAnsi="宋体"/>
                <w:szCs w:val="21"/>
              </w:rPr>
            </w:pPr>
            <w:r>
              <w:rPr>
                <w:rFonts w:ascii="宋体" w:hAnsi="宋体" w:hint="eastAsia"/>
                <w:szCs w:val="21"/>
              </w:rPr>
              <w:t>4.掌握</w:t>
            </w:r>
            <w:r>
              <w:rPr>
                <w:rFonts w:ascii="宋体" w:hAnsi="宋体"/>
                <w:szCs w:val="21"/>
              </w:rPr>
              <w:t>基放大电路的分析及计算方法。</w:t>
            </w:r>
          </w:p>
        </w:tc>
        <w:tc>
          <w:tcPr>
            <w:tcW w:w="2126" w:type="dxa"/>
            <w:tcBorders>
              <w:top w:val="single" w:sz="4" w:space="0" w:color="auto"/>
              <w:left w:val="single" w:sz="4" w:space="0" w:color="auto"/>
              <w:bottom w:val="single" w:sz="4" w:space="0" w:color="auto"/>
              <w:right w:val="single" w:sz="4" w:space="0" w:color="auto"/>
            </w:tcBorders>
            <w:vAlign w:val="center"/>
          </w:tcPr>
          <w:p w14:paraId="6F45FCB9" w14:textId="77777777" w:rsidR="0087478E" w:rsidRDefault="00B31C80">
            <w:pPr>
              <w:adjustRightInd w:val="0"/>
              <w:snapToGrid w:val="0"/>
              <w:spacing w:line="240" w:lineRule="exact"/>
              <w:rPr>
                <w:rFonts w:ascii="宋体" w:hAnsi="宋体"/>
                <w:szCs w:val="21"/>
              </w:rPr>
            </w:pPr>
            <w:r>
              <w:rPr>
                <w:rFonts w:ascii="宋体" w:hAnsi="宋体" w:hint="eastAsia"/>
                <w:szCs w:val="21"/>
              </w:rPr>
              <w:t>1.电路的基本定律与基本分析方法</w:t>
            </w:r>
          </w:p>
          <w:p w14:paraId="6AFD32AD" w14:textId="77777777" w:rsidR="0087478E" w:rsidRDefault="00B31C80">
            <w:pPr>
              <w:adjustRightInd w:val="0"/>
              <w:snapToGrid w:val="0"/>
              <w:spacing w:line="240" w:lineRule="exact"/>
              <w:rPr>
                <w:rFonts w:ascii="宋体" w:hAnsi="宋体"/>
                <w:szCs w:val="21"/>
              </w:rPr>
            </w:pPr>
            <w:r>
              <w:rPr>
                <w:rFonts w:ascii="宋体" w:hAnsi="宋体"/>
                <w:szCs w:val="21"/>
              </w:rPr>
              <w:t>2.</w:t>
            </w:r>
            <w:r>
              <w:rPr>
                <w:rFonts w:ascii="宋体" w:hAnsi="宋体" w:hint="eastAsia"/>
                <w:szCs w:val="21"/>
              </w:rPr>
              <w:t>正弦稳态电路基本概念</w:t>
            </w:r>
          </w:p>
          <w:p w14:paraId="0E8DFF3A" w14:textId="77777777" w:rsidR="0087478E" w:rsidRDefault="00B31C80">
            <w:pPr>
              <w:adjustRightInd w:val="0"/>
              <w:snapToGrid w:val="0"/>
              <w:spacing w:line="24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常用半导体器件；</w:t>
            </w:r>
          </w:p>
          <w:p w14:paraId="78850898" w14:textId="77777777" w:rsidR="0087478E" w:rsidRDefault="00B31C80">
            <w:pPr>
              <w:adjustRightInd w:val="0"/>
              <w:snapToGrid w:val="0"/>
              <w:spacing w:line="240" w:lineRule="exact"/>
              <w:rPr>
                <w:rFonts w:ascii="宋体" w:hAnsi="宋体"/>
                <w:szCs w:val="21"/>
              </w:rPr>
            </w:pPr>
            <w:r>
              <w:rPr>
                <w:rFonts w:ascii="宋体" w:hAnsi="宋体" w:hint="eastAsia"/>
                <w:szCs w:val="21"/>
              </w:rPr>
              <w:t>4.基本放大电路分析</w:t>
            </w:r>
          </w:p>
          <w:p w14:paraId="22A795B9" w14:textId="77777777" w:rsidR="0087478E" w:rsidRDefault="00B31C80">
            <w:pPr>
              <w:adjustRightInd w:val="0"/>
              <w:snapToGrid w:val="0"/>
              <w:spacing w:line="240" w:lineRule="exact"/>
              <w:rPr>
                <w:rFonts w:ascii="宋体" w:hAnsi="宋体"/>
                <w:szCs w:val="21"/>
              </w:rPr>
            </w:pPr>
            <w:r>
              <w:rPr>
                <w:rFonts w:ascii="宋体" w:hAnsi="宋体" w:hint="eastAsia"/>
                <w:szCs w:val="21"/>
              </w:rPr>
              <w:t>5.集成运算放大器简介及应用</w:t>
            </w:r>
          </w:p>
          <w:p w14:paraId="1227A045" w14:textId="77777777" w:rsidR="0087478E" w:rsidRDefault="00B31C80">
            <w:pPr>
              <w:adjustRightInd w:val="0"/>
              <w:snapToGrid w:val="0"/>
              <w:spacing w:line="240" w:lineRule="exact"/>
              <w:rPr>
                <w:rFonts w:ascii="宋体" w:hAnsi="宋体"/>
                <w:szCs w:val="21"/>
              </w:rPr>
            </w:pPr>
            <w:r>
              <w:rPr>
                <w:rFonts w:ascii="宋体" w:hAnsi="宋体" w:hint="eastAsia"/>
                <w:szCs w:val="21"/>
              </w:rPr>
              <w:t>6.数字电子技术基础</w:t>
            </w:r>
          </w:p>
        </w:tc>
        <w:tc>
          <w:tcPr>
            <w:tcW w:w="2087" w:type="dxa"/>
            <w:tcBorders>
              <w:top w:val="single" w:sz="4" w:space="0" w:color="auto"/>
              <w:left w:val="single" w:sz="4" w:space="0" w:color="auto"/>
              <w:bottom w:val="single" w:sz="4" w:space="0" w:color="auto"/>
              <w:right w:val="single" w:sz="4" w:space="0" w:color="auto"/>
            </w:tcBorders>
            <w:vAlign w:val="center"/>
          </w:tcPr>
          <w:p w14:paraId="153C242D" w14:textId="77777777" w:rsidR="0087478E" w:rsidRDefault="00B31C80">
            <w:pPr>
              <w:adjustRightInd w:val="0"/>
              <w:snapToGrid w:val="0"/>
              <w:spacing w:line="240" w:lineRule="exact"/>
              <w:rPr>
                <w:rFonts w:ascii="宋体" w:hAnsi="宋体"/>
                <w:szCs w:val="21"/>
              </w:rPr>
            </w:pPr>
            <w:r>
              <w:rPr>
                <w:rFonts w:ascii="宋体" w:hAnsi="宋体" w:hint="eastAsia"/>
                <w:szCs w:val="21"/>
              </w:rPr>
              <w:t>在有限的时间内精讲多练，培养学生的实际动手能力，自学能力、开拓创新能力和综合处理能力。理论学时和实践学时的比例设置为</w:t>
            </w:r>
            <w:r>
              <w:rPr>
                <w:rFonts w:ascii="宋体" w:hAnsi="宋体"/>
                <w:szCs w:val="21"/>
              </w:rPr>
              <w:t>2</w:t>
            </w:r>
            <w:r>
              <w:rPr>
                <w:rFonts w:ascii="宋体" w:hAnsi="宋体" w:hint="eastAsia"/>
                <w:szCs w:val="21"/>
              </w:rPr>
              <w:t>:1，让学生有更多的时间动手操作培养</w:t>
            </w:r>
            <w:r>
              <w:rPr>
                <w:rFonts w:ascii="宋体" w:hAnsi="宋体"/>
                <w:szCs w:val="21"/>
              </w:rPr>
              <w:t>学生实践操作能力</w:t>
            </w:r>
          </w:p>
        </w:tc>
      </w:tr>
      <w:tr w:rsidR="0087478E" w14:paraId="1C458348"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4CE6A4E" w14:textId="77777777" w:rsidR="0087478E" w:rsidRDefault="00B31C80">
            <w:pPr>
              <w:spacing w:line="240" w:lineRule="exact"/>
              <w:rPr>
                <w:rFonts w:ascii="宋体" w:hAnsi="宋体"/>
                <w:szCs w:val="21"/>
              </w:rPr>
            </w:pPr>
            <w:r>
              <w:rPr>
                <w:rFonts w:ascii="宋体" w:hAnsi="宋体" w:hint="eastAsia"/>
                <w:szCs w:val="21"/>
              </w:rPr>
              <w:t>3</w:t>
            </w:r>
          </w:p>
        </w:tc>
        <w:tc>
          <w:tcPr>
            <w:tcW w:w="709" w:type="dxa"/>
            <w:vMerge/>
            <w:tcBorders>
              <w:left w:val="single" w:sz="4" w:space="0" w:color="auto"/>
              <w:right w:val="single" w:sz="4" w:space="0" w:color="auto"/>
            </w:tcBorders>
            <w:vAlign w:val="center"/>
          </w:tcPr>
          <w:p w14:paraId="3DD10715"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170974D1" w14:textId="77777777" w:rsidR="0087478E" w:rsidRDefault="00B31C80">
            <w:pPr>
              <w:spacing w:line="240" w:lineRule="exact"/>
              <w:rPr>
                <w:rFonts w:ascii="宋体" w:hAnsi="宋体"/>
                <w:szCs w:val="21"/>
              </w:rPr>
            </w:pPr>
            <w:r>
              <w:rPr>
                <w:rFonts w:ascii="宋体" w:hAnsi="宋体" w:hint="eastAsia"/>
                <w:szCs w:val="21"/>
              </w:rPr>
              <w:t>机械设计基础</w:t>
            </w:r>
          </w:p>
        </w:tc>
        <w:tc>
          <w:tcPr>
            <w:tcW w:w="2126" w:type="dxa"/>
            <w:tcBorders>
              <w:top w:val="single" w:sz="4" w:space="0" w:color="auto"/>
              <w:left w:val="single" w:sz="4" w:space="0" w:color="auto"/>
              <w:bottom w:val="single" w:sz="4" w:space="0" w:color="auto"/>
              <w:right w:val="single" w:sz="4" w:space="0" w:color="auto"/>
            </w:tcBorders>
            <w:vAlign w:val="center"/>
          </w:tcPr>
          <w:p w14:paraId="60D334A4" w14:textId="77777777" w:rsidR="0087478E" w:rsidRDefault="00B31C80">
            <w:pPr>
              <w:adjustRightInd w:val="0"/>
              <w:snapToGrid w:val="0"/>
              <w:spacing w:line="240" w:lineRule="exact"/>
              <w:rPr>
                <w:rFonts w:ascii="宋体" w:hAnsi="宋体"/>
                <w:szCs w:val="21"/>
              </w:rPr>
            </w:pPr>
            <w:r>
              <w:rPr>
                <w:rFonts w:ascii="宋体" w:hAnsi="宋体" w:hint="eastAsia"/>
                <w:szCs w:val="21"/>
              </w:rPr>
              <w:t>1.掌握</w:t>
            </w:r>
            <w:r>
              <w:rPr>
                <w:rFonts w:ascii="宋体" w:hAnsi="宋体"/>
                <w:szCs w:val="21"/>
              </w:rPr>
              <w:t>工程力学的分析方法及</w:t>
            </w:r>
            <w:r>
              <w:rPr>
                <w:rFonts w:ascii="宋体" w:hAnsi="宋体" w:hint="eastAsia"/>
                <w:szCs w:val="21"/>
              </w:rPr>
              <w:t>基本</w:t>
            </w:r>
            <w:r>
              <w:rPr>
                <w:rFonts w:ascii="宋体" w:hAnsi="宋体"/>
                <w:szCs w:val="21"/>
              </w:rPr>
              <w:t>计算方法。</w:t>
            </w:r>
          </w:p>
          <w:p w14:paraId="219752B1" w14:textId="77777777" w:rsidR="0087478E" w:rsidRDefault="00B31C80">
            <w:pPr>
              <w:adjustRightInd w:val="0"/>
              <w:snapToGrid w:val="0"/>
              <w:spacing w:line="240" w:lineRule="exact"/>
              <w:rPr>
                <w:rFonts w:ascii="宋体" w:hAnsi="宋体"/>
                <w:szCs w:val="21"/>
              </w:rPr>
            </w:pPr>
            <w:r>
              <w:rPr>
                <w:rFonts w:ascii="宋体" w:hAnsi="宋体"/>
                <w:szCs w:val="21"/>
              </w:rPr>
              <w:t>2.</w:t>
            </w:r>
            <w:r>
              <w:rPr>
                <w:rFonts w:ascii="宋体" w:hAnsi="宋体" w:hint="eastAsia"/>
                <w:szCs w:val="21"/>
              </w:rPr>
              <w:t>掌握</w:t>
            </w:r>
            <w:r>
              <w:rPr>
                <w:rFonts w:ascii="宋体" w:hAnsi="宋体"/>
                <w:szCs w:val="21"/>
              </w:rPr>
              <w:t>材料力学的基本知识及计算</w:t>
            </w:r>
          </w:p>
          <w:p w14:paraId="454C2558"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掌握</w:t>
            </w:r>
            <w:r>
              <w:rPr>
                <w:rFonts w:ascii="宋体" w:hAnsi="宋体"/>
                <w:szCs w:val="21"/>
              </w:rPr>
              <w:t>常用平面机构结构、特点</w:t>
            </w:r>
            <w:r>
              <w:rPr>
                <w:rFonts w:ascii="宋体" w:hAnsi="宋体" w:hint="eastAsia"/>
                <w:szCs w:val="21"/>
              </w:rPr>
              <w:t>、</w:t>
            </w:r>
            <w:r>
              <w:rPr>
                <w:rFonts w:ascii="宋体" w:hAnsi="宋体"/>
                <w:szCs w:val="21"/>
              </w:rPr>
              <w:t>运动规律及结构设计</w:t>
            </w:r>
          </w:p>
          <w:p w14:paraId="15418108" w14:textId="77777777" w:rsidR="0087478E" w:rsidRDefault="00B31C80">
            <w:pPr>
              <w:adjustRightInd w:val="0"/>
              <w:snapToGrid w:val="0"/>
              <w:spacing w:line="240" w:lineRule="exact"/>
              <w:rPr>
                <w:rFonts w:ascii="宋体" w:hAnsi="宋体"/>
                <w:szCs w:val="21"/>
              </w:rPr>
            </w:pPr>
            <w:r>
              <w:rPr>
                <w:rFonts w:ascii="宋体" w:hAnsi="宋体" w:hint="eastAsia"/>
                <w:szCs w:val="21"/>
              </w:rPr>
              <w:t>4.掌握</w:t>
            </w:r>
            <w:r>
              <w:rPr>
                <w:rFonts w:ascii="宋体" w:hAnsi="宋体"/>
                <w:szCs w:val="21"/>
              </w:rPr>
              <w:t>常用机械传动设计</w:t>
            </w:r>
          </w:p>
        </w:tc>
        <w:tc>
          <w:tcPr>
            <w:tcW w:w="2126" w:type="dxa"/>
            <w:tcBorders>
              <w:top w:val="single" w:sz="4" w:space="0" w:color="auto"/>
              <w:left w:val="single" w:sz="4" w:space="0" w:color="auto"/>
              <w:bottom w:val="single" w:sz="4" w:space="0" w:color="auto"/>
              <w:right w:val="single" w:sz="4" w:space="0" w:color="auto"/>
            </w:tcBorders>
            <w:vAlign w:val="center"/>
          </w:tcPr>
          <w:p w14:paraId="0CFFBE24" w14:textId="77777777" w:rsidR="0087478E" w:rsidRDefault="00B31C80">
            <w:pPr>
              <w:adjustRightInd w:val="0"/>
              <w:snapToGrid w:val="0"/>
              <w:spacing w:line="240" w:lineRule="exact"/>
              <w:rPr>
                <w:rFonts w:ascii="宋体" w:hAnsi="宋体"/>
                <w:szCs w:val="21"/>
              </w:rPr>
            </w:pPr>
            <w:r>
              <w:rPr>
                <w:rFonts w:ascii="宋体" w:hAnsi="宋体" w:hint="eastAsia"/>
                <w:szCs w:val="21"/>
              </w:rPr>
              <w:t>1.工程力学的基本知识及</w:t>
            </w:r>
            <w:r>
              <w:rPr>
                <w:rFonts w:ascii="宋体" w:hAnsi="宋体"/>
                <w:szCs w:val="21"/>
              </w:rPr>
              <w:t>计算</w:t>
            </w:r>
          </w:p>
          <w:p w14:paraId="4A2E2153" w14:textId="77777777" w:rsidR="0087478E" w:rsidRDefault="00B31C80">
            <w:pPr>
              <w:adjustRightInd w:val="0"/>
              <w:snapToGrid w:val="0"/>
              <w:spacing w:line="240" w:lineRule="exact"/>
              <w:rPr>
                <w:rFonts w:ascii="宋体" w:hAnsi="宋体"/>
                <w:szCs w:val="21"/>
              </w:rPr>
            </w:pPr>
            <w:r>
              <w:rPr>
                <w:rFonts w:ascii="宋体" w:hAnsi="宋体" w:hint="eastAsia"/>
                <w:szCs w:val="21"/>
              </w:rPr>
              <w:t>2.材料力学的基本知识及计算</w:t>
            </w:r>
          </w:p>
          <w:p w14:paraId="66C15A78" w14:textId="77777777" w:rsidR="0087478E" w:rsidRDefault="00B31C80">
            <w:pPr>
              <w:adjustRightInd w:val="0"/>
              <w:snapToGrid w:val="0"/>
              <w:spacing w:line="240" w:lineRule="exact"/>
              <w:rPr>
                <w:rFonts w:ascii="宋体" w:hAnsi="宋体"/>
                <w:szCs w:val="21"/>
              </w:rPr>
            </w:pPr>
            <w:r>
              <w:rPr>
                <w:rFonts w:ascii="宋体" w:hAnsi="宋体" w:hint="eastAsia"/>
                <w:szCs w:val="21"/>
              </w:rPr>
              <w:t>3.常用平面机构结构、特点、运动规律及结构设计</w:t>
            </w:r>
          </w:p>
          <w:p w14:paraId="22B8AE53" w14:textId="77777777" w:rsidR="0087478E" w:rsidRDefault="00B31C80">
            <w:pPr>
              <w:adjustRightInd w:val="0"/>
              <w:snapToGrid w:val="0"/>
              <w:spacing w:line="240" w:lineRule="exact"/>
              <w:rPr>
                <w:rFonts w:ascii="宋体" w:hAnsi="宋体"/>
                <w:szCs w:val="21"/>
              </w:rPr>
            </w:pPr>
            <w:r>
              <w:rPr>
                <w:rFonts w:ascii="宋体" w:hAnsi="宋体" w:hint="eastAsia"/>
                <w:szCs w:val="21"/>
              </w:rPr>
              <w:t>4.常用机械传动设计</w:t>
            </w:r>
          </w:p>
        </w:tc>
        <w:tc>
          <w:tcPr>
            <w:tcW w:w="2087" w:type="dxa"/>
            <w:tcBorders>
              <w:top w:val="single" w:sz="4" w:space="0" w:color="auto"/>
              <w:left w:val="single" w:sz="4" w:space="0" w:color="auto"/>
              <w:bottom w:val="single" w:sz="4" w:space="0" w:color="auto"/>
              <w:right w:val="single" w:sz="4" w:space="0" w:color="auto"/>
            </w:tcBorders>
            <w:vAlign w:val="center"/>
          </w:tcPr>
          <w:p w14:paraId="22045BE1" w14:textId="77777777" w:rsidR="0087478E" w:rsidRDefault="00B31C80">
            <w:pPr>
              <w:adjustRightInd w:val="0"/>
              <w:snapToGrid w:val="0"/>
              <w:spacing w:line="240" w:lineRule="exact"/>
              <w:rPr>
                <w:rFonts w:ascii="宋体" w:hAnsi="宋体"/>
                <w:szCs w:val="21"/>
              </w:rPr>
            </w:pPr>
            <w:r>
              <w:rPr>
                <w:rFonts w:ascii="宋体" w:hAnsi="宋体" w:hint="eastAsia"/>
                <w:szCs w:val="21"/>
              </w:rPr>
              <w:t>理论</w:t>
            </w:r>
            <w:r>
              <w:rPr>
                <w:rFonts w:ascii="宋体" w:hAnsi="宋体"/>
                <w:szCs w:val="21"/>
              </w:rPr>
              <w:t>练习实际，</w:t>
            </w:r>
            <w:r>
              <w:rPr>
                <w:rFonts w:ascii="宋体" w:hAnsi="宋体" w:hint="eastAsia"/>
                <w:szCs w:val="21"/>
              </w:rPr>
              <w:t>以实物</w:t>
            </w:r>
            <w:r>
              <w:rPr>
                <w:rFonts w:ascii="宋体" w:hAnsi="宋体"/>
                <w:szCs w:val="21"/>
              </w:rPr>
              <w:t>结合理论教学，通过现实</w:t>
            </w:r>
            <w:r>
              <w:rPr>
                <w:rFonts w:ascii="宋体" w:hAnsi="宋体" w:hint="eastAsia"/>
                <w:szCs w:val="21"/>
              </w:rPr>
              <w:t>生活</w:t>
            </w:r>
            <w:r>
              <w:rPr>
                <w:rFonts w:ascii="宋体" w:hAnsi="宋体"/>
                <w:szCs w:val="21"/>
              </w:rPr>
              <w:t>中的实例</w:t>
            </w:r>
            <w:r>
              <w:rPr>
                <w:rFonts w:ascii="宋体" w:hAnsi="宋体" w:hint="eastAsia"/>
                <w:szCs w:val="21"/>
              </w:rPr>
              <w:t>加深</w:t>
            </w:r>
            <w:r>
              <w:rPr>
                <w:rFonts w:ascii="宋体" w:hAnsi="宋体"/>
                <w:szCs w:val="21"/>
              </w:rPr>
              <w:t>学生</w:t>
            </w:r>
            <w:r>
              <w:rPr>
                <w:rFonts w:ascii="宋体" w:hAnsi="宋体" w:hint="eastAsia"/>
                <w:szCs w:val="21"/>
              </w:rPr>
              <w:t>对</w:t>
            </w:r>
            <w:r>
              <w:rPr>
                <w:rFonts w:ascii="宋体" w:hAnsi="宋体"/>
                <w:szCs w:val="21"/>
              </w:rPr>
              <w:t>机械</w:t>
            </w:r>
            <w:r>
              <w:rPr>
                <w:rFonts w:ascii="宋体" w:hAnsi="宋体" w:hint="eastAsia"/>
                <w:szCs w:val="21"/>
              </w:rPr>
              <w:t>、</w:t>
            </w:r>
            <w:r>
              <w:rPr>
                <w:rFonts w:ascii="宋体" w:hAnsi="宋体"/>
                <w:szCs w:val="21"/>
              </w:rPr>
              <w:t>机构的理解与</w:t>
            </w:r>
            <w:r>
              <w:rPr>
                <w:rFonts w:ascii="宋体" w:hAnsi="宋体" w:hint="eastAsia"/>
                <w:szCs w:val="21"/>
              </w:rPr>
              <w:t>性趣</w:t>
            </w:r>
            <w:r>
              <w:rPr>
                <w:rFonts w:ascii="宋体" w:hAnsi="宋体"/>
                <w:szCs w:val="21"/>
              </w:rPr>
              <w:t>，培养学生对机械结构的分析</w:t>
            </w:r>
            <w:r>
              <w:rPr>
                <w:rFonts w:ascii="宋体" w:hAnsi="宋体" w:hint="eastAsia"/>
                <w:szCs w:val="21"/>
              </w:rPr>
              <w:t>、</w:t>
            </w:r>
            <w:r>
              <w:rPr>
                <w:rFonts w:ascii="宋体" w:hAnsi="宋体"/>
                <w:szCs w:val="21"/>
              </w:rPr>
              <w:t>设计能力</w:t>
            </w:r>
          </w:p>
        </w:tc>
      </w:tr>
      <w:tr w:rsidR="0087478E" w14:paraId="22285ACD"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1CA3201" w14:textId="77777777" w:rsidR="0087478E" w:rsidRDefault="00B31C80">
            <w:pPr>
              <w:spacing w:line="240" w:lineRule="exact"/>
              <w:rPr>
                <w:rFonts w:ascii="宋体" w:hAnsi="宋体"/>
                <w:szCs w:val="21"/>
              </w:rPr>
            </w:pPr>
            <w:r>
              <w:rPr>
                <w:rFonts w:ascii="宋体" w:hAnsi="宋体" w:hint="eastAsia"/>
                <w:szCs w:val="21"/>
              </w:rPr>
              <w:t>4</w:t>
            </w:r>
          </w:p>
        </w:tc>
        <w:tc>
          <w:tcPr>
            <w:tcW w:w="709" w:type="dxa"/>
            <w:vMerge/>
            <w:tcBorders>
              <w:left w:val="single" w:sz="4" w:space="0" w:color="auto"/>
              <w:right w:val="single" w:sz="4" w:space="0" w:color="auto"/>
            </w:tcBorders>
            <w:vAlign w:val="center"/>
          </w:tcPr>
          <w:p w14:paraId="34ED29D4"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096A7F36" w14:textId="77777777" w:rsidR="0087478E" w:rsidRDefault="00B31C80">
            <w:pPr>
              <w:spacing w:line="240" w:lineRule="exact"/>
              <w:rPr>
                <w:rFonts w:ascii="宋体" w:hAnsi="宋体"/>
                <w:szCs w:val="21"/>
              </w:rPr>
            </w:pPr>
            <w:r>
              <w:rPr>
                <w:rFonts w:ascii="宋体" w:hAnsi="宋体" w:hint="eastAsia"/>
                <w:szCs w:val="21"/>
              </w:rPr>
              <w:t>机械制造技术</w:t>
            </w:r>
          </w:p>
        </w:tc>
        <w:tc>
          <w:tcPr>
            <w:tcW w:w="2126" w:type="dxa"/>
            <w:tcBorders>
              <w:top w:val="single" w:sz="4" w:space="0" w:color="auto"/>
              <w:left w:val="single" w:sz="4" w:space="0" w:color="auto"/>
              <w:bottom w:val="single" w:sz="4" w:space="0" w:color="auto"/>
              <w:right w:val="single" w:sz="4" w:space="0" w:color="auto"/>
            </w:tcBorders>
            <w:vAlign w:val="center"/>
          </w:tcPr>
          <w:p w14:paraId="559F023F" w14:textId="77777777" w:rsidR="0087478E" w:rsidRDefault="00B31C80">
            <w:pPr>
              <w:adjustRightInd w:val="0"/>
              <w:snapToGrid w:val="0"/>
              <w:spacing w:line="240" w:lineRule="exact"/>
              <w:rPr>
                <w:rFonts w:ascii="宋体" w:hAnsi="宋体"/>
                <w:szCs w:val="21"/>
              </w:rPr>
            </w:pPr>
            <w:r>
              <w:rPr>
                <w:rFonts w:ascii="宋体" w:hAnsi="宋体" w:hint="eastAsia"/>
                <w:szCs w:val="21"/>
              </w:rPr>
              <w:t>1.掌握金属切削基本原理</w:t>
            </w:r>
          </w:p>
          <w:p w14:paraId="50261D9A" w14:textId="77777777" w:rsidR="0087478E" w:rsidRDefault="00B31C80">
            <w:pPr>
              <w:adjustRightInd w:val="0"/>
              <w:snapToGrid w:val="0"/>
              <w:spacing w:line="240" w:lineRule="exact"/>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掌握金属切削条件的合理选择</w:t>
            </w:r>
          </w:p>
          <w:p w14:paraId="614A7A4E" w14:textId="77777777" w:rsidR="0087478E" w:rsidRDefault="00B31C80">
            <w:pPr>
              <w:adjustRightInd w:val="0"/>
              <w:snapToGrid w:val="0"/>
              <w:spacing w:line="240" w:lineRule="exact"/>
              <w:rPr>
                <w:rFonts w:ascii="宋体" w:hAnsi="宋体"/>
                <w:szCs w:val="21"/>
              </w:rPr>
            </w:pPr>
            <w:r>
              <w:rPr>
                <w:rFonts w:ascii="宋体" w:hAnsi="宋体" w:hint="eastAsia"/>
                <w:szCs w:val="21"/>
              </w:rPr>
              <w:t>3.掌握金属切削机床及刀具</w:t>
            </w:r>
          </w:p>
          <w:p w14:paraId="0142E89E" w14:textId="77777777" w:rsidR="0087478E" w:rsidRDefault="00B31C80">
            <w:pPr>
              <w:adjustRightInd w:val="0"/>
              <w:snapToGrid w:val="0"/>
              <w:spacing w:line="240" w:lineRule="exact"/>
              <w:rPr>
                <w:rFonts w:ascii="宋体" w:hAnsi="宋体"/>
                <w:szCs w:val="21"/>
              </w:rPr>
            </w:pPr>
            <w:r>
              <w:rPr>
                <w:rFonts w:ascii="宋体" w:hAnsi="宋体"/>
                <w:szCs w:val="21"/>
              </w:rPr>
              <w:t>4.</w:t>
            </w:r>
            <w:r>
              <w:rPr>
                <w:rFonts w:ascii="宋体" w:hAnsi="宋体" w:hint="eastAsia"/>
                <w:szCs w:val="21"/>
              </w:rPr>
              <w:t>掌握机床夹具设计原理</w:t>
            </w:r>
          </w:p>
          <w:p w14:paraId="7EE2A68C"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掌握机械加工工艺规程设计方法</w:t>
            </w:r>
          </w:p>
          <w:p w14:paraId="581C4F0E" w14:textId="77777777" w:rsidR="0087478E" w:rsidRDefault="00B31C80">
            <w:pPr>
              <w:adjustRightInd w:val="0"/>
              <w:snapToGrid w:val="0"/>
              <w:spacing w:line="240" w:lineRule="exact"/>
              <w:rPr>
                <w:rFonts w:ascii="宋体" w:hAnsi="宋体"/>
                <w:szCs w:val="21"/>
              </w:rPr>
            </w:pPr>
            <w:r>
              <w:rPr>
                <w:rFonts w:ascii="宋体" w:hAnsi="宋体"/>
                <w:szCs w:val="21"/>
              </w:rPr>
              <w:t>6</w:t>
            </w:r>
            <w:r>
              <w:rPr>
                <w:rFonts w:ascii="宋体" w:hAnsi="宋体" w:hint="eastAsia"/>
                <w:szCs w:val="21"/>
              </w:rPr>
              <w:t>.掌握典型零件加工工艺</w:t>
            </w:r>
          </w:p>
        </w:tc>
        <w:tc>
          <w:tcPr>
            <w:tcW w:w="2126" w:type="dxa"/>
            <w:tcBorders>
              <w:top w:val="single" w:sz="4" w:space="0" w:color="auto"/>
              <w:left w:val="single" w:sz="4" w:space="0" w:color="auto"/>
              <w:bottom w:val="single" w:sz="4" w:space="0" w:color="auto"/>
              <w:right w:val="single" w:sz="4" w:space="0" w:color="auto"/>
            </w:tcBorders>
            <w:vAlign w:val="center"/>
          </w:tcPr>
          <w:p w14:paraId="5111BDC0" w14:textId="77777777" w:rsidR="0087478E" w:rsidRDefault="00B31C80">
            <w:pPr>
              <w:adjustRightInd w:val="0"/>
              <w:snapToGrid w:val="0"/>
              <w:spacing w:line="240" w:lineRule="exact"/>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金属切削的基本原理</w:t>
            </w:r>
          </w:p>
          <w:p w14:paraId="30A95DA5" w14:textId="77777777" w:rsidR="0087478E" w:rsidRDefault="00B31C80">
            <w:pPr>
              <w:adjustRightInd w:val="0"/>
              <w:snapToGrid w:val="0"/>
              <w:spacing w:line="240" w:lineRule="exact"/>
              <w:rPr>
                <w:rFonts w:ascii="宋体" w:hAnsi="宋体"/>
                <w:szCs w:val="21"/>
              </w:rPr>
            </w:pPr>
            <w:r>
              <w:rPr>
                <w:rFonts w:ascii="宋体" w:hAnsi="宋体" w:hint="eastAsia"/>
                <w:szCs w:val="21"/>
              </w:rPr>
              <w:t>2.金属切削条件的合理选择</w:t>
            </w:r>
          </w:p>
          <w:p w14:paraId="6C7A562F" w14:textId="77777777" w:rsidR="0087478E" w:rsidRDefault="00B31C80">
            <w:pPr>
              <w:adjustRightInd w:val="0"/>
              <w:snapToGrid w:val="0"/>
              <w:spacing w:line="240" w:lineRule="exact"/>
              <w:rPr>
                <w:rFonts w:ascii="宋体" w:hAnsi="宋体"/>
                <w:szCs w:val="21"/>
              </w:rPr>
            </w:pPr>
            <w:r>
              <w:rPr>
                <w:rFonts w:ascii="宋体" w:hAnsi="宋体" w:hint="eastAsia"/>
                <w:szCs w:val="21"/>
              </w:rPr>
              <w:t>3.金属切削机床及刀具</w:t>
            </w:r>
          </w:p>
          <w:p w14:paraId="2C4941B6" w14:textId="77777777" w:rsidR="0087478E" w:rsidRDefault="00B31C80">
            <w:pPr>
              <w:adjustRightInd w:val="0"/>
              <w:snapToGrid w:val="0"/>
              <w:spacing w:line="240" w:lineRule="exact"/>
              <w:rPr>
                <w:rFonts w:ascii="宋体" w:hAnsi="宋体"/>
                <w:szCs w:val="21"/>
              </w:rPr>
            </w:pPr>
            <w:r>
              <w:rPr>
                <w:rFonts w:ascii="宋体" w:hAnsi="宋体" w:hint="eastAsia"/>
                <w:szCs w:val="21"/>
              </w:rPr>
              <w:t>4.机床夹具设计原理</w:t>
            </w:r>
          </w:p>
          <w:p w14:paraId="116AA7AE"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机械加工工艺规程设计方法</w:t>
            </w:r>
          </w:p>
          <w:p w14:paraId="43AF7968" w14:textId="77777777" w:rsidR="0087478E" w:rsidRDefault="00B31C80">
            <w:pPr>
              <w:adjustRightInd w:val="0"/>
              <w:snapToGrid w:val="0"/>
              <w:spacing w:line="240" w:lineRule="exact"/>
              <w:rPr>
                <w:rFonts w:ascii="宋体" w:hAnsi="宋体"/>
                <w:szCs w:val="21"/>
              </w:rPr>
            </w:pPr>
            <w:r>
              <w:rPr>
                <w:rFonts w:ascii="宋体" w:hAnsi="宋体"/>
                <w:szCs w:val="21"/>
              </w:rPr>
              <w:t>6.</w:t>
            </w:r>
            <w:r>
              <w:rPr>
                <w:rFonts w:ascii="宋体" w:hAnsi="宋体" w:hint="eastAsia"/>
                <w:szCs w:val="21"/>
              </w:rPr>
              <w:t>典型零件加工工艺</w:t>
            </w:r>
          </w:p>
        </w:tc>
        <w:tc>
          <w:tcPr>
            <w:tcW w:w="2087" w:type="dxa"/>
            <w:tcBorders>
              <w:top w:val="single" w:sz="4" w:space="0" w:color="auto"/>
              <w:left w:val="single" w:sz="4" w:space="0" w:color="auto"/>
              <w:bottom w:val="single" w:sz="4" w:space="0" w:color="auto"/>
              <w:right w:val="single" w:sz="4" w:space="0" w:color="auto"/>
            </w:tcBorders>
            <w:vAlign w:val="center"/>
          </w:tcPr>
          <w:p w14:paraId="3DD1514A" w14:textId="77777777" w:rsidR="0087478E" w:rsidRDefault="00B31C80">
            <w:pPr>
              <w:adjustRightInd w:val="0"/>
              <w:snapToGrid w:val="0"/>
              <w:spacing w:line="240" w:lineRule="exact"/>
              <w:rPr>
                <w:rFonts w:ascii="宋体" w:hAnsi="宋体"/>
                <w:szCs w:val="21"/>
              </w:rPr>
            </w:pPr>
            <w:r>
              <w:rPr>
                <w:rFonts w:ascii="宋体" w:hAnsi="宋体" w:hint="eastAsia"/>
                <w:szCs w:val="21"/>
              </w:rPr>
              <w:t>理论</w:t>
            </w:r>
            <w:r>
              <w:rPr>
                <w:rFonts w:ascii="宋体" w:hAnsi="宋体"/>
                <w:szCs w:val="21"/>
              </w:rPr>
              <w:t>练习实际，</w:t>
            </w:r>
            <w:r>
              <w:rPr>
                <w:rFonts w:ascii="宋体" w:hAnsi="宋体" w:hint="eastAsia"/>
                <w:szCs w:val="21"/>
              </w:rPr>
              <w:t>采用</w:t>
            </w:r>
            <w:r>
              <w:rPr>
                <w:rFonts w:ascii="宋体" w:hAnsi="宋体"/>
                <w:szCs w:val="21"/>
              </w:rPr>
              <w:t>任务驱动、项目教学法等教学方法，</w:t>
            </w:r>
            <w:r>
              <w:rPr>
                <w:rFonts w:ascii="宋体" w:hAnsi="宋体" w:hint="eastAsia"/>
                <w:szCs w:val="21"/>
              </w:rPr>
              <w:t>理论</w:t>
            </w:r>
            <w:r>
              <w:rPr>
                <w:rFonts w:ascii="宋体" w:hAnsi="宋体"/>
                <w:szCs w:val="21"/>
              </w:rPr>
              <w:t>以了解、够用</w:t>
            </w:r>
            <w:r>
              <w:rPr>
                <w:rFonts w:ascii="宋体" w:hAnsi="宋体" w:hint="eastAsia"/>
                <w:szCs w:val="21"/>
              </w:rPr>
              <w:t>为度</w:t>
            </w:r>
            <w:r>
              <w:rPr>
                <w:rFonts w:ascii="宋体" w:hAnsi="宋体"/>
                <w:szCs w:val="21"/>
              </w:rPr>
              <w:t>，重点以</w:t>
            </w:r>
            <w:r>
              <w:rPr>
                <w:rFonts w:ascii="宋体" w:hAnsi="宋体" w:hint="eastAsia"/>
                <w:szCs w:val="21"/>
              </w:rPr>
              <w:t>实践</w:t>
            </w:r>
            <w:r>
              <w:rPr>
                <w:rFonts w:ascii="宋体" w:hAnsi="宋体"/>
                <w:szCs w:val="21"/>
              </w:rPr>
              <w:t>为主，理论与实践比例为</w:t>
            </w:r>
            <w:r>
              <w:rPr>
                <w:rFonts w:ascii="宋体" w:hAnsi="宋体" w:hint="eastAsia"/>
                <w:szCs w:val="21"/>
              </w:rPr>
              <w:t>1：2，授课</w:t>
            </w:r>
            <w:r>
              <w:rPr>
                <w:rFonts w:ascii="宋体" w:hAnsi="宋体"/>
                <w:szCs w:val="21"/>
              </w:rPr>
              <w:t>场所以实训中心（车间）</w:t>
            </w:r>
            <w:r>
              <w:rPr>
                <w:rFonts w:ascii="宋体" w:hAnsi="宋体" w:hint="eastAsia"/>
                <w:szCs w:val="21"/>
              </w:rPr>
              <w:t>为主</w:t>
            </w:r>
            <w:r>
              <w:rPr>
                <w:rFonts w:ascii="宋体" w:hAnsi="宋体"/>
                <w:szCs w:val="21"/>
              </w:rPr>
              <w:t>。</w:t>
            </w:r>
          </w:p>
        </w:tc>
      </w:tr>
      <w:tr w:rsidR="0087478E" w14:paraId="1CF4C750"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13038ED" w14:textId="77777777" w:rsidR="0087478E" w:rsidRDefault="00B31C80">
            <w:pPr>
              <w:spacing w:line="240" w:lineRule="exact"/>
              <w:rPr>
                <w:rFonts w:ascii="宋体" w:hAnsi="宋体"/>
                <w:szCs w:val="21"/>
              </w:rPr>
            </w:pPr>
            <w:r>
              <w:rPr>
                <w:rFonts w:ascii="宋体" w:hAnsi="宋体" w:hint="eastAsia"/>
                <w:szCs w:val="21"/>
              </w:rPr>
              <w:t>5</w:t>
            </w:r>
          </w:p>
        </w:tc>
        <w:tc>
          <w:tcPr>
            <w:tcW w:w="709" w:type="dxa"/>
            <w:vMerge/>
            <w:tcBorders>
              <w:left w:val="single" w:sz="4" w:space="0" w:color="auto"/>
              <w:right w:val="single" w:sz="4" w:space="0" w:color="auto"/>
            </w:tcBorders>
            <w:vAlign w:val="center"/>
          </w:tcPr>
          <w:p w14:paraId="32049665"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750A604E" w14:textId="77777777" w:rsidR="0087478E" w:rsidRDefault="00B31C80">
            <w:pPr>
              <w:spacing w:line="240" w:lineRule="exact"/>
              <w:rPr>
                <w:rFonts w:ascii="宋体" w:hAnsi="宋体"/>
                <w:szCs w:val="21"/>
              </w:rPr>
            </w:pPr>
            <w:r>
              <w:rPr>
                <w:rFonts w:ascii="宋体" w:hAnsi="宋体" w:hint="eastAsia"/>
                <w:szCs w:val="21"/>
              </w:rPr>
              <w:t>电机与电气控制</w:t>
            </w:r>
          </w:p>
        </w:tc>
        <w:tc>
          <w:tcPr>
            <w:tcW w:w="2126" w:type="dxa"/>
            <w:tcBorders>
              <w:top w:val="single" w:sz="4" w:space="0" w:color="auto"/>
              <w:left w:val="single" w:sz="4" w:space="0" w:color="auto"/>
              <w:bottom w:val="single" w:sz="4" w:space="0" w:color="auto"/>
              <w:right w:val="single" w:sz="4" w:space="0" w:color="auto"/>
            </w:tcBorders>
            <w:vAlign w:val="center"/>
          </w:tcPr>
          <w:p w14:paraId="2A1D7DD8" w14:textId="77777777" w:rsidR="0087478E" w:rsidRDefault="00B31C80">
            <w:pPr>
              <w:adjustRightInd w:val="0"/>
              <w:snapToGrid w:val="0"/>
              <w:spacing w:line="240" w:lineRule="exact"/>
              <w:rPr>
                <w:rFonts w:ascii="宋体" w:hAnsi="宋体"/>
                <w:szCs w:val="21"/>
              </w:rPr>
            </w:pPr>
            <w:r>
              <w:rPr>
                <w:rFonts w:ascii="宋体" w:hAnsi="宋体" w:hint="eastAsia"/>
                <w:szCs w:val="21"/>
              </w:rPr>
              <w:t>1.掌握直、交流电动机的基本结构与工作原理及电机拖动力学基础知识</w:t>
            </w:r>
          </w:p>
          <w:p w14:paraId="4871A01C" w14:textId="77777777" w:rsidR="0087478E" w:rsidRDefault="00B31C80">
            <w:pPr>
              <w:adjustRightInd w:val="0"/>
              <w:snapToGrid w:val="0"/>
              <w:spacing w:line="240" w:lineRule="exact"/>
              <w:rPr>
                <w:rFonts w:ascii="宋体" w:hAnsi="宋体"/>
                <w:szCs w:val="21"/>
              </w:rPr>
            </w:pPr>
            <w:r>
              <w:rPr>
                <w:rFonts w:ascii="宋体" w:hAnsi="宋体" w:hint="eastAsia"/>
                <w:szCs w:val="21"/>
              </w:rPr>
              <w:t>2.了解控制电机、变压器的基本工作原理</w:t>
            </w:r>
          </w:p>
          <w:p w14:paraId="4A182771"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掌握电动机的调速方式与选择方法</w:t>
            </w:r>
          </w:p>
          <w:p w14:paraId="1BADE8A7" w14:textId="77777777" w:rsidR="0087478E" w:rsidRDefault="00B31C80">
            <w:pPr>
              <w:adjustRightInd w:val="0"/>
              <w:snapToGrid w:val="0"/>
              <w:spacing w:line="240" w:lineRule="exact"/>
              <w:rPr>
                <w:rFonts w:ascii="宋体" w:hAnsi="宋体"/>
                <w:szCs w:val="21"/>
              </w:rPr>
            </w:pPr>
            <w:r>
              <w:rPr>
                <w:rFonts w:ascii="宋体" w:hAnsi="宋体" w:hint="eastAsia"/>
                <w:szCs w:val="21"/>
              </w:rPr>
              <w:t>4.了解低压电器的结构与原理</w:t>
            </w:r>
          </w:p>
          <w:p w14:paraId="79C316E5"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掌握基本的电气控制线路环节，常用机械设备的电气控制线路原理及常见故障分析</w:t>
            </w:r>
          </w:p>
        </w:tc>
        <w:tc>
          <w:tcPr>
            <w:tcW w:w="2126" w:type="dxa"/>
            <w:tcBorders>
              <w:top w:val="single" w:sz="4" w:space="0" w:color="auto"/>
              <w:left w:val="single" w:sz="4" w:space="0" w:color="auto"/>
              <w:bottom w:val="single" w:sz="4" w:space="0" w:color="auto"/>
              <w:right w:val="single" w:sz="4" w:space="0" w:color="auto"/>
            </w:tcBorders>
            <w:vAlign w:val="center"/>
          </w:tcPr>
          <w:p w14:paraId="4C52534A" w14:textId="77777777" w:rsidR="0087478E" w:rsidRDefault="00B31C80">
            <w:pPr>
              <w:adjustRightInd w:val="0"/>
              <w:snapToGrid w:val="0"/>
              <w:spacing w:line="240" w:lineRule="exact"/>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直、交流电动机的基本结构与工作原理</w:t>
            </w:r>
          </w:p>
          <w:p w14:paraId="0D5220B7" w14:textId="77777777" w:rsidR="0087478E" w:rsidRDefault="00B31C80">
            <w:pPr>
              <w:adjustRightInd w:val="0"/>
              <w:snapToGrid w:val="0"/>
              <w:spacing w:line="240" w:lineRule="exact"/>
              <w:rPr>
                <w:rFonts w:ascii="宋体" w:hAnsi="宋体"/>
                <w:szCs w:val="21"/>
              </w:rPr>
            </w:pPr>
            <w:r>
              <w:rPr>
                <w:rFonts w:ascii="宋体" w:hAnsi="宋体" w:hint="eastAsia"/>
                <w:szCs w:val="21"/>
              </w:rPr>
              <w:t>2.电机拖动力学基础知识，控制电机、变压器的基本工作原理</w:t>
            </w:r>
          </w:p>
          <w:p w14:paraId="22BDD65D" w14:textId="77777777" w:rsidR="0087478E" w:rsidRDefault="00B31C80">
            <w:pPr>
              <w:adjustRightInd w:val="0"/>
              <w:snapToGrid w:val="0"/>
              <w:spacing w:line="24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电动机的调速方式与选择方法</w:t>
            </w:r>
          </w:p>
          <w:p w14:paraId="67D56501" w14:textId="77777777" w:rsidR="0087478E" w:rsidRDefault="00B31C80">
            <w:pPr>
              <w:adjustRightInd w:val="0"/>
              <w:snapToGrid w:val="0"/>
              <w:spacing w:line="240" w:lineRule="exact"/>
              <w:rPr>
                <w:rFonts w:ascii="宋体" w:hAnsi="宋体"/>
                <w:szCs w:val="21"/>
              </w:rPr>
            </w:pPr>
            <w:r>
              <w:rPr>
                <w:rFonts w:ascii="宋体" w:hAnsi="宋体" w:hint="eastAsia"/>
                <w:szCs w:val="21"/>
              </w:rPr>
              <w:t>4.低压电器的结构、原理</w:t>
            </w:r>
          </w:p>
          <w:p w14:paraId="0090D28D"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基本的电气控制线路环节</w:t>
            </w:r>
          </w:p>
          <w:p w14:paraId="4EEA1003" w14:textId="77777777" w:rsidR="0087478E" w:rsidRDefault="00B31C80">
            <w:pPr>
              <w:adjustRightInd w:val="0"/>
              <w:snapToGrid w:val="0"/>
              <w:spacing w:line="240" w:lineRule="exact"/>
              <w:rPr>
                <w:rFonts w:ascii="宋体" w:hAnsi="宋体"/>
                <w:szCs w:val="21"/>
              </w:rPr>
            </w:pPr>
            <w:r>
              <w:rPr>
                <w:rFonts w:ascii="宋体" w:hAnsi="宋体"/>
                <w:szCs w:val="21"/>
              </w:rPr>
              <w:t>6.</w:t>
            </w:r>
            <w:r>
              <w:rPr>
                <w:rFonts w:ascii="宋体" w:hAnsi="宋体" w:hint="eastAsia"/>
                <w:szCs w:val="21"/>
              </w:rPr>
              <w:t>常用机械设备的电气控制线路原理及常见故障分析</w:t>
            </w:r>
          </w:p>
        </w:tc>
        <w:tc>
          <w:tcPr>
            <w:tcW w:w="2087" w:type="dxa"/>
            <w:tcBorders>
              <w:top w:val="single" w:sz="4" w:space="0" w:color="auto"/>
              <w:left w:val="single" w:sz="4" w:space="0" w:color="auto"/>
              <w:bottom w:val="single" w:sz="4" w:space="0" w:color="auto"/>
              <w:right w:val="single" w:sz="4" w:space="0" w:color="auto"/>
            </w:tcBorders>
            <w:vAlign w:val="center"/>
          </w:tcPr>
          <w:p w14:paraId="0475240D" w14:textId="77777777" w:rsidR="0087478E" w:rsidRDefault="00B31C80">
            <w:pPr>
              <w:adjustRightInd w:val="0"/>
              <w:snapToGrid w:val="0"/>
              <w:spacing w:line="240" w:lineRule="exact"/>
              <w:rPr>
                <w:rFonts w:ascii="宋体" w:hAnsi="宋体"/>
                <w:szCs w:val="21"/>
              </w:rPr>
            </w:pPr>
            <w:r>
              <w:rPr>
                <w:rFonts w:ascii="宋体" w:hAnsi="宋体" w:hint="eastAsia"/>
                <w:szCs w:val="21"/>
              </w:rPr>
              <w:t>理论</w:t>
            </w:r>
            <w:r>
              <w:rPr>
                <w:rFonts w:ascii="宋体" w:hAnsi="宋体"/>
                <w:szCs w:val="21"/>
              </w:rPr>
              <w:t>结合实践，以</w:t>
            </w:r>
            <w:r>
              <w:rPr>
                <w:rFonts w:ascii="宋体" w:hAnsi="宋体" w:hint="eastAsia"/>
                <w:szCs w:val="21"/>
              </w:rPr>
              <w:t>教师</w:t>
            </w:r>
            <w:r>
              <w:rPr>
                <w:rFonts w:ascii="宋体" w:hAnsi="宋体"/>
                <w:szCs w:val="21"/>
              </w:rPr>
              <w:t>指导学生动手</w:t>
            </w:r>
            <w:r>
              <w:rPr>
                <w:rFonts w:ascii="宋体" w:hAnsi="宋体" w:hint="eastAsia"/>
                <w:szCs w:val="21"/>
              </w:rPr>
              <w:t>实践</w:t>
            </w:r>
            <w:r>
              <w:rPr>
                <w:rFonts w:ascii="宋体" w:hAnsi="宋体"/>
                <w:szCs w:val="21"/>
              </w:rPr>
              <w:t>为主，理论讲解辅助。授课</w:t>
            </w:r>
            <w:r>
              <w:rPr>
                <w:rFonts w:ascii="宋体" w:hAnsi="宋体" w:hint="eastAsia"/>
                <w:szCs w:val="21"/>
              </w:rPr>
              <w:t>地点</w:t>
            </w:r>
            <w:r>
              <w:rPr>
                <w:rFonts w:ascii="宋体" w:hAnsi="宋体"/>
                <w:szCs w:val="21"/>
              </w:rPr>
              <w:t>应以实训室为主，</w:t>
            </w:r>
            <w:r>
              <w:rPr>
                <w:rFonts w:ascii="宋体" w:hAnsi="宋体" w:hint="eastAsia"/>
                <w:szCs w:val="21"/>
              </w:rPr>
              <w:t>边讲</w:t>
            </w:r>
            <w:r>
              <w:rPr>
                <w:rFonts w:ascii="宋体" w:hAnsi="宋体"/>
                <w:szCs w:val="21"/>
              </w:rPr>
              <w:t>边练，重点讲授电机拖动与控制，常见控制线路的设计与故障分析。</w:t>
            </w:r>
          </w:p>
        </w:tc>
      </w:tr>
      <w:tr w:rsidR="0087478E" w14:paraId="73CCFC7E"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58F1190" w14:textId="77777777" w:rsidR="0087478E" w:rsidRDefault="00B31C80">
            <w:pPr>
              <w:spacing w:line="240" w:lineRule="exact"/>
              <w:rPr>
                <w:rFonts w:ascii="宋体" w:hAnsi="宋体"/>
                <w:szCs w:val="21"/>
              </w:rPr>
            </w:pPr>
            <w:r>
              <w:rPr>
                <w:rFonts w:ascii="宋体" w:hAnsi="宋体" w:hint="eastAsia"/>
                <w:szCs w:val="21"/>
              </w:rPr>
              <w:lastRenderedPageBreak/>
              <w:t>6</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CA1C8C9" w14:textId="77777777" w:rsidR="0087478E" w:rsidRDefault="00B31C80">
            <w:pPr>
              <w:spacing w:line="240" w:lineRule="exact"/>
              <w:rPr>
                <w:rFonts w:ascii="宋体" w:hAnsi="宋体"/>
                <w:szCs w:val="21"/>
              </w:rPr>
            </w:pPr>
            <w:r>
              <w:rPr>
                <w:rFonts w:ascii="宋体" w:hAnsi="宋体" w:hint="eastAsia"/>
                <w:szCs w:val="21"/>
              </w:rPr>
              <w:t>专业</w:t>
            </w:r>
          </w:p>
          <w:p w14:paraId="35A08A15" w14:textId="77777777" w:rsidR="0087478E" w:rsidRDefault="00B31C80">
            <w:pPr>
              <w:spacing w:line="240" w:lineRule="exact"/>
              <w:rPr>
                <w:rFonts w:ascii="宋体" w:hAnsi="宋体"/>
                <w:szCs w:val="21"/>
              </w:rPr>
            </w:pPr>
            <w:r>
              <w:rPr>
                <w:rFonts w:ascii="宋体" w:hAnsi="宋体" w:hint="eastAsia"/>
                <w:szCs w:val="21"/>
              </w:rPr>
              <w:t>核心</w:t>
            </w:r>
          </w:p>
          <w:p w14:paraId="6ADE10E8" w14:textId="77777777" w:rsidR="0087478E" w:rsidRDefault="00B31C80">
            <w:pPr>
              <w:spacing w:line="240" w:lineRule="exact"/>
              <w:rPr>
                <w:rFonts w:ascii="宋体" w:hAnsi="宋体"/>
                <w:szCs w:val="21"/>
              </w:rPr>
            </w:pPr>
            <w:r>
              <w:rPr>
                <w:rFonts w:ascii="宋体" w:hAnsi="宋体" w:hint="eastAsia"/>
                <w:szCs w:val="21"/>
              </w:rPr>
              <w:t>课程</w:t>
            </w:r>
          </w:p>
          <w:p w14:paraId="643B86D8" w14:textId="77777777" w:rsidR="0087478E" w:rsidRDefault="0087478E">
            <w:pPr>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5AB10254" w14:textId="77777777" w:rsidR="0087478E" w:rsidRDefault="00B31C80">
            <w:pPr>
              <w:spacing w:line="240" w:lineRule="exact"/>
              <w:rPr>
                <w:rFonts w:ascii="宋体" w:hAnsi="宋体"/>
                <w:szCs w:val="21"/>
              </w:rPr>
            </w:pPr>
            <w:r>
              <w:rPr>
                <w:rFonts w:ascii="宋体" w:hAnsi="宋体" w:hint="eastAsia"/>
                <w:szCs w:val="21"/>
              </w:rPr>
              <w:t>数控机床</w:t>
            </w:r>
          </w:p>
        </w:tc>
        <w:tc>
          <w:tcPr>
            <w:tcW w:w="2126" w:type="dxa"/>
            <w:tcBorders>
              <w:top w:val="single" w:sz="4" w:space="0" w:color="auto"/>
              <w:left w:val="single" w:sz="4" w:space="0" w:color="auto"/>
              <w:bottom w:val="single" w:sz="4" w:space="0" w:color="auto"/>
              <w:right w:val="single" w:sz="4" w:space="0" w:color="auto"/>
            </w:tcBorders>
            <w:vAlign w:val="center"/>
          </w:tcPr>
          <w:p w14:paraId="53B34601" w14:textId="77777777" w:rsidR="0087478E" w:rsidRDefault="00B31C80">
            <w:pPr>
              <w:adjustRightInd w:val="0"/>
              <w:snapToGrid w:val="0"/>
              <w:spacing w:line="240" w:lineRule="exact"/>
              <w:rPr>
                <w:rFonts w:ascii="宋体" w:hAnsi="宋体"/>
                <w:szCs w:val="21"/>
              </w:rPr>
            </w:pPr>
            <w:r>
              <w:rPr>
                <w:rFonts w:ascii="宋体" w:hAnsi="宋体" w:hint="eastAsia"/>
                <w:szCs w:val="21"/>
              </w:rPr>
              <w:t>掌握数控机床的主传动系统设计、进给伺服系统设计、机床导轨设计、自动换刀装置、数控机床的总体布局和支承件设计</w:t>
            </w:r>
          </w:p>
        </w:tc>
        <w:tc>
          <w:tcPr>
            <w:tcW w:w="2126" w:type="dxa"/>
            <w:tcBorders>
              <w:top w:val="single" w:sz="4" w:space="0" w:color="auto"/>
              <w:left w:val="single" w:sz="4" w:space="0" w:color="auto"/>
              <w:bottom w:val="single" w:sz="4" w:space="0" w:color="auto"/>
              <w:right w:val="single" w:sz="4" w:space="0" w:color="auto"/>
            </w:tcBorders>
            <w:vAlign w:val="center"/>
          </w:tcPr>
          <w:p w14:paraId="1F916703" w14:textId="77777777" w:rsidR="0087478E" w:rsidRDefault="00B31C80">
            <w:pPr>
              <w:adjustRightInd w:val="0"/>
              <w:snapToGrid w:val="0"/>
              <w:spacing w:line="240" w:lineRule="exact"/>
              <w:rPr>
                <w:rFonts w:ascii="宋体" w:hAnsi="宋体"/>
                <w:szCs w:val="21"/>
              </w:rPr>
            </w:pPr>
            <w:r>
              <w:rPr>
                <w:rFonts w:ascii="宋体" w:hAnsi="宋体" w:hint="eastAsia"/>
                <w:szCs w:val="21"/>
              </w:rPr>
              <w:t>1.数控机床的主传动系统</w:t>
            </w:r>
          </w:p>
          <w:p w14:paraId="28299EFB" w14:textId="77777777" w:rsidR="0087478E" w:rsidRDefault="00B31C80">
            <w:pPr>
              <w:adjustRightInd w:val="0"/>
              <w:snapToGrid w:val="0"/>
              <w:spacing w:line="240" w:lineRule="exact"/>
              <w:rPr>
                <w:rFonts w:ascii="宋体" w:hAnsi="宋体"/>
                <w:szCs w:val="21"/>
              </w:rPr>
            </w:pPr>
            <w:r>
              <w:rPr>
                <w:rFonts w:ascii="宋体" w:hAnsi="宋体" w:hint="eastAsia"/>
                <w:szCs w:val="21"/>
              </w:rPr>
              <w:t>2.进给伺服系统</w:t>
            </w:r>
          </w:p>
          <w:p w14:paraId="5FC4C232" w14:textId="77777777" w:rsidR="0087478E" w:rsidRDefault="00B31C80">
            <w:pPr>
              <w:adjustRightInd w:val="0"/>
              <w:snapToGrid w:val="0"/>
              <w:spacing w:line="240" w:lineRule="exact"/>
              <w:rPr>
                <w:rFonts w:ascii="宋体" w:hAnsi="宋体"/>
                <w:szCs w:val="21"/>
              </w:rPr>
            </w:pPr>
            <w:r>
              <w:rPr>
                <w:rFonts w:ascii="宋体" w:hAnsi="宋体" w:hint="eastAsia"/>
                <w:szCs w:val="21"/>
              </w:rPr>
              <w:t>3.机床导轨</w:t>
            </w:r>
          </w:p>
          <w:p w14:paraId="1A5AEF27" w14:textId="77777777" w:rsidR="0087478E" w:rsidRDefault="00B31C80">
            <w:pPr>
              <w:adjustRightInd w:val="0"/>
              <w:snapToGrid w:val="0"/>
              <w:spacing w:line="240" w:lineRule="exact"/>
              <w:rPr>
                <w:rFonts w:ascii="宋体" w:hAnsi="宋体"/>
                <w:szCs w:val="21"/>
              </w:rPr>
            </w:pPr>
            <w:r>
              <w:rPr>
                <w:rFonts w:ascii="宋体" w:hAnsi="宋体" w:hint="eastAsia"/>
                <w:szCs w:val="21"/>
              </w:rPr>
              <w:t>4.自动换刀装置</w:t>
            </w:r>
          </w:p>
          <w:p w14:paraId="2D956FBB" w14:textId="77777777" w:rsidR="0087478E" w:rsidRDefault="00B31C80">
            <w:pPr>
              <w:adjustRightInd w:val="0"/>
              <w:snapToGrid w:val="0"/>
              <w:spacing w:line="240" w:lineRule="exact"/>
              <w:rPr>
                <w:rFonts w:ascii="宋体" w:hAnsi="宋体"/>
                <w:szCs w:val="21"/>
              </w:rPr>
            </w:pPr>
            <w:r>
              <w:rPr>
                <w:rFonts w:ascii="宋体" w:hAnsi="宋体" w:hint="eastAsia"/>
                <w:szCs w:val="21"/>
              </w:rPr>
              <w:t>5.数控机床的总体布局和支承件</w:t>
            </w:r>
          </w:p>
        </w:tc>
        <w:tc>
          <w:tcPr>
            <w:tcW w:w="2087" w:type="dxa"/>
            <w:tcBorders>
              <w:top w:val="single" w:sz="4" w:space="0" w:color="auto"/>
              <w:left w:val="single" w:sz="4" w:space="0" w:color="auto"/>
              <w:bottom w:val="single" w:sz="4" w:space="0" w:color="auto"/>
              <w:right w:val="single" w:sz="4" w:space="0" w:color="auto"/>
            </w:tcBorders>
            <w:vAlign w:val="center"/>
          </w:tcPr>
          <w:p w14:paraId="58EC1420" w14:textId="77777777" w:rsidR="0087478E" w:rsidRDefault="00B31C80">
            <w:pPr>
              <w:adjustRightInd w:val="0"/>
              <w:snapToGrid w:val="0"/>
              <w:spacing w:line="240" w:lineRule="exact"/>
              <w:rPr>
                <w:rFonts w:ascii="宋体" w:hAnsi="宋体"/>
                <w:szCs w:val="21"/>
              </w:rPr>
            </w:pPr>
            <w:r>
              <w:rPr>
                <w:rFonts w:ascii="宋体" w:hAnsi="宋体" w:hint="eastAsia"/>
                <w:szCs w:val="21"/>
              </w:rPr>
              <w:t>本课程</w:t>
            </w:r>
            <w:r>
              <w:rPr>
                <w:rFonts w:ascii="宋体" w:hAnsi="宋体"/>
                <w:szCs w:val="21"/>
              </w:rPr>
              <w:t>理论性较强，应尽量参照实物讲解，结合大量的图片，</w:t>
            </w:r>
            <w:r>
              <w:rPr>
                <w:rFonts w:ascii="宋体" w:hAnsi="宋体" w:hint="eastAsia"/>
                <w:szCs w:val="21"/>
              </w:rPr>
              <w:t>采用</w:t>
            </w:r>
            <w:r>
              <w:rPr>
                <w:rFonts w:ascii="宋体" w:hAnsi="宋体"/>
                <w:szCs w:val="21"/>
              </w:rPr>
              <w:t>现代教学方法与手段，加强学生的理解能力。</w:t>
            </w:r>
          </w:p>
        </w:tc>
      </w:tr>
      <w:tr w:rsidR="0087478E" w14:paraId="16A01F03"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9FF6B0E" w14:textId="77777777" w:rsidR="0087478E" w:rsidRDefault="00B31C80">
            <w:pPr>
              <w:spacing w:line="240" w:lineRule="exact"/>
              <w:rPr>
                <w:rFonts w:ascii="宋体" w:hAnsi="宋体"/>
                <w:szCs w:val="21"/>
              </w:rPr>
            </w:pPr>
            <w:r>
              <w:rPr>
                <w:rFonts w:ascii="宋体" w:hAnsi="宋体" w:hint="eastAsia"/>
                <w:szCs w:val="21"/>
              </w:rPr>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76BAC688"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765F566D" w14:textId="77777777" w:rsidR="0087478E" w:rsidRDefault="00B31C80">
            <w:pPr>
              <w:spacing w:line="240" w:lineRule="exact"/>
              <w:rPr>
                <w:rFonts w:ascii="宋体" w:hAnsi="宋体"/>
                <w:szCs w:val="21"/>
              </w:rPr>
            </w:pPr>
            <w:r>
              <w:rPr>
                <w:rFonts w:ascii="宋体" w:hAnsi="宋体" w:hint="eastAsia"/>
                <w:szCs w:val="21"/>
              </w:rPr>
              <w:t>机床夹具及应用</w:t>
            </w:r>
          </w:p>
        </w:tc>
        <w:tc>
          <w:tcPr>
            <w:tcW w:w="2126" w:type="dxa"/>
            <w:tcBorders>
              <w:top w:val="single" w:sz="4" w:space="0" w:color="auto"/>
              <w:left w:val="single" w:sz="4" w:space="0" w:color="auto"/>
              <w:bottom w:val="single" w:sz="4" w:space="0" w:color="auto"/>
              <w:right w:val="single" w:sz="4" w:space="0" w:color="auto"/>
            </w:tcBorders>
            <w:vAlign w:val="center"/>
          </w:tcPr>
          <w:p w14:paraId="428379BA" w14:textId="77777777" w:rsidR="0087478E" w:rsidRDefault="00B31C80">
            <w:pPr>
              <w:adjustRightInd w:val="0"/>
              <w:snapToGrid w:val="0"/>
              <w:spacing w:line="240" w:lineRule="exact"/>
              <w:rPr>
                <w:rFonts w:ascii="宋体" w:hAnsi="宋体"/>
                <w:szCs w:val="21"/>
              </w:rPr>
            </w:pPr>
            <w:r>
              <w:rPr>
                <w:rFonts w:ascii="宋体" w:hAnsi="宋体" w:hint="eastAsia"/>
                <w:szCs w:val="21"/>
              </w:rPr>
              <w:t>掌握工件加工定位的基本原理方法，掌握常用及典型夹具的使用方法和设计方法。</w:t>
            </w:r>
          </w:p>
        </w:tc>
        <w:tc>
          <w:tcPr>
            <w:tcW w:w="2126" w:type="dxa"/>
            <w:tcBorders>
              <w:top w:val="single" w:sz="4" w:space="0" w:color="auto"/>
              <w:left w:val="single" w:sz="4" w:space="0" w:color="auto"/>
              <w:bottom w:val="single" w:sz="4" w:space="0" w:color="auto"/>
              <w:right w:val="single" w:sz="4" w:space="0" w:color="auto"/>
            </w:tcBorders>
            <w:vAlign w:val="center"/>
          </w:tcPr>
          <w:p w14:paraId="48E19E39" w14:textId="77777777" w:rsidR="0087478E" w:rsidRDefault="00B31C80">
            <w:pPr>
              <w:adjustRightInd w:val="0"/>
              <w:snapToGrid w:val="0"/>
              <w:spacing w:line="240" w:lineRule="exact"/>
              <w:rPr>
                <w:rFonts w:ascii="宋体" w:hAnsi="宋体"/>
                <w:szCs w:val="21"/>
              </w:rPr>
            </w:pPr>
            <w:r>
              <w:rPr>
                <w:rFonts w:ascii="宋体" w:hAnsi="宋体" w:hint="eastAsia"/>
                <w:szCs w:val="21"/>
              </w:rPr>
              <w:t>1.机床夹具概论</w:t>
            </w:r>
          </w:p>
          <w:p w14:paraId="127FDFC1" w14:textId="77777777" w:rsidR="0087478E" w:rsidRDefault="00B31C80">
            <w:pPr>
              <w:adjustRightInd w:val="0"/>
              <w:snapToGrid w:val="0"/>
              <w:spacing w:line="240" w:lineRule="exact"/>
              <w:rPr>
                <w:rFonts w:ascii="宋体" w:hAnsi="宋体"/>
                <w:szCs w:val="21"/>
              </w:rPr>
            </w:pPr>
            <w:r>
              <w:rPr>
                <w:rFonts w:ascii="宋体" w:hAnsi="宋体" w:hint="eastAsia"/>
                <w:szCs w:val="21"/>
              </w:rPr>
              <w:t>2.工件的定位与夹紧</w:t>
            </w:r>
          </w:p>
          <w:p w14:paraId="4EB7A9EE"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分度装置</w:t>
            </w:r>
          </w:p>
          <w:p w14:paraId="76FEFFDA" w14:textId="77777777" w:rsidR="0087478E" w:rsidRDefault="00B31C80">
            <w:pPr>
              <w:adjustRightInd w:val="0"/>
              <w:snapToGrid w:val="0"/>
              <w:spacing w:line="240" w:lineRule="exact"/>
              <w:rPr>
                <w:rFonts w:ascii="宋体" w:hAnsi="宋体"/>
                <w:szCs w:val="21"/>
              </w:rPr>
            </w:pPr>
            <w:r>
              <w:rPr>
                <w:rFonts w:ascii="宋体" w:hAnsi="宋体" w:hint="eastAsia"/>
                <w:szCs w:val="21"/>
              </w:rPr>
              <w:t>4.各类机床夹具、专用夹具的设计方法</w:t>
            </w:r>
          </w:p>
          <w:p w14:paraId="2FAA39B8" w14:textId="77777777" w:rsidR="0087478E" w:rsidRDefault="00B31C80">
            <w:pPr>
              <w:adjustRightInd w:val="0"/>
              <w:snapToGrid w:val="0"/>
              <w:spacing w:line="240" w:lineRule="exact"/>
              <w:rPr>
                <w:rFonts w:ascii="宋体" w:hAnsi="宋体"/>
                <w:szCs w:val="21"/>
              </w:rPr>
            </w:pPr>
            <w:r>
              <w:rPr>
                <w:rFonts w:ascii="宋体" w:hAnsi="宋体" w:hint="eastAsia"/>
                <w:szCs w:val="21"/>
              </w:rPr>
              <w:t>5.现代机床夹具</w:t>
            </w:r>
          </w:p>
        </w:tc>
        <w:tc>
          <w:tcPr>
            <w:tcW w:w="2087" w:type="dxa"/>
            <w:tcBorders>
              <w:top w:val="single" w:sz="4" w:space="0" w:color="auto"/>
              <w:left w:val="single" w:sz="4" w:space="0" w:color="auto"/>
              <w:bottom w:val="single" w:sz="4" w:space="0" w:color="auto"/>
              <w:right w:val="single" w:sz="4" w:space="0" w:color="auto"/>
            </w:tcBorders>
            <w:vAlign w:val="center"/>
          </w:tcPr>
          <w:p w14:paraId="3075147F" w14:textId="77777777" w:rsidR="0087478E" w:rsidRDefault="00B31C80">
            <w:pPr>
              <w:adjustRightInd w:val="0"/>
              <w:snapToGrid w:val="0"/>
              <w:spacing w:line="240" w:lineRule="exact"/>
              <w:rPr>
                <w:rFonts w:ascii="宋体" w:hAnsi="宋体"/>
                <w:szCs w:val="21"/>
              </w:rPr>
            </w:pPr>
            <w:r>
              <w:rPr>
                <w:rFonts w:ascii="宋体" w:hAnsi="宋体" w:hint="eastAsia"/>
                <w:szCs w:val="21"/>
              </w:rPr>
              <w:t>理论</w:t>
            </w:r>
            <w:r>
              <w:rPr>
                <w:rFonts w:ascii="宋体" w:hAnsi="宋体"/>
                <w:szCs w:val="21"/>
              </w:rPr>
              <w:t>练习实际，以实际零件加工为载体，重点让学生</w:t>
            </w:r>
            <w:r>
              <w:rPr>
                <w:rFonts w:ascii="宋体" w:hAnsi="宋体" w:hint="eastAsia"/>
                <w:szCs w:val="21"/>
              </w:rPr>
              <w:t>解决</w:t>
            </w:r>
            <w:r>
              <w:rPr>
                <w:rFonts w:ascii="宋体" w:hAnsi="宋体"/>
                <w:szCs w:val="21"/>
              </w:rPr>
              <w:t>夹具的设计及使用方法</w:t>
            </w:r>
            <w:r>
              <w:rPr>
                <w:rFonts w:ascii="宋体" w:hAnsi="宋体" w:hint="eastAsia"/>
                <w:szCs w:val="21"/>
              </w:rPr>
              <w:t>。</w:t>
            </w:r>
          </w:p>
        </w:tc>
      </w:tr>
      <w:tr w:rsidR="0087478E" w14:paraId="377DE0A5"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7D26586" w14:textId="77777777" w:rsidR="0087478E" w:rsidRDefault="00B31C80">
            <w:pPr>
              <w:spacing w:line="240" w:lineRule="exact"/>
              <w:rPr>
                <w:rFonts w:ascii="宋体" w:hAnsi="宋体"/>
                <w:szCs w:val="21"/>
              </w:rPr>
            </w:pPr>
            <w:r>
              <w:rPr>
                <w:rFonts w:ascii="宋体" w:hAnsi="宋体" w:hint="eastAsia"/>
                <w:szCs w:val="21"/>
              </w:rPr>
              <w:t>8</w:t>
            </w:r>
          </w:p>
        </w:tc>
        <w:tc>
          <w:tcPr>
            <w:tcW w:w="709" w:type="dxa"/>
            <w:vMerge/>
            <w:tcBorders>
              <w:top w:val="single" w:sz="4" w:space="0" w:color="auto"/>
              <w:left w:val="single" w:sz="4" w:space="0" w:color="auto"/>
              <w:bottom w:val="single" w:sz="4" w:space="0" w:color="auto"/>
              <w:right w:val="single" w:sz="4" w:space="0" w:color="auto"/>
            </w:tcBorders>
            <w:vAlign w:val="center"/>
          </w:tcPr>
          <w:p w14:paraId="7D8D7854"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374E26A0" w14:textId="77777777" w:rsidR="0087478E" w:rsidRDefault="00B31C80">
            <w:pPr>
              <w:spacing w:line="240" w:lineRule="exact"/>
              <w:rPr>
                <w:rFonts w:ascii="宋体" w:hAnsi="宋体"/>
                <w:szCs w:val="21"/>
              </w:rPr>
            </w:pPr>
            <w:r>
              <w:rPr>
                <w:rFonts w:ascii="宋体" w:hAnsi="宋体" w:hint="eastAsia"/>
                <w:szCs w:val="21"/>
              </w:rPr>
              <w:t>数控车编程与加工</w:t>
            </w:r>
          </w:p>
        </w:tc>
        <w:tc>
          <w:tcPr>
            <w:tcW w:w="2126" w:type="dxa"/>
            <w:tcBorders>
              <w:top w:val="single" w:sz="4" w:space="0" w:color="auto"/>
              <w:left w:val="single" w:sz="4" w:space="0" w:color="auto"/>
              <w:bottom w:val="single" w:sz="4" w:space="0" w:color="auto"/>
              <w:right w:val="single" w:sz="4" w:space="0" w:color="auto"/>
            </w:tcBorders>
            <w:vAlign w:val="center"/>
          </w:tcPr>
          <w:p w14:paraId="4C2CA88F" w14:textId="77777777" w:rsidR="0087478E" w:rsidRDefault="00B31C80">
            <w:pPr>
              <w:adjustRightInd w:val="0"/>
              <w:snapToGrid w:val="0"/>
              <w:spacing w:line="240" w:lineRule="exact"/>
              <w:rPr>
                <w:rFonts w:ascii="宋体" w:hAnsi="宋体"/>
                <w:szCs w:val="21"/>
              </w:rPr>
            </w:pPr>
            <w:r>
              <w:rPr>
                <w:rFonts w:ascii="宋体" w:hAnsi="宋体" w:hint="eastAsia"/>
                <w:szCs w:val="21"/>
              </w:rPr>
              <w:t>掌握仿真</w:t>
            </w:r>
            <w:r>
              <w:rPr>
                <w:rFonts w:ascii="宋体" w:hAnsi="宋体"/>
                <w:szCs w:val="21"/>
              </w:rPr>
              <w:t>软件的使用方法，</w:t>
            </w:r>
            <w:r>
              <w:rPr>
                <w:rFonts w:ascii="宋体" w:hAnsi="宋体" w:hint="eastAsia"/>
                <w:szCs w:val="21"/>
              </w:rPr>
              <w:t>掌握</w:t>
            </w:r>
            <w:r>
              <w:rPr>
                <w:rFonts w:ascii="宋体" w:hAnsi="宋体"/>
                <w:szCs w:val="21"/>
              </w:rPr>
              <w:t>轴类零件加工编程的基本方法，掌握典型零件的加工编程方法</w:t>
            </w:r>
            <w:r>
              <w:rPr>
                <w:rFonts w:ascii="宋体" w:hAnsi="宋体" w:hint="eastAsia"/>
                <w:szCs w:val="21"/>
              </w:rPr>
              <w:t>，</w:t>
            </w:r>
            <w:r>
              <w:rPr>
                <w:rFonts w:ascii="宋体" w:hAnsi="宋体"/>
                <w:szCs w:val="21"/>
              </w:rPr>
              <w:t>掌握数控车操作方法。</w:t>
            </w:r>
          </w:p>
        </w:tc>
        <w:tc>
          <w:tcPr>
            <w:tcW w:w="2126" w:type="dxa"/>
            <w:tcBorders>
              <w:top w:val="single" w:sz="4" w:space="0" w:color="auto"/>
              <w:left w:val="single" w:sz="4" w:space="0" w:color="auto"/>
              <w:bottom w:val="single" w:sz="4" w:space="0" w:color="auto"/>
              <w:right w:val="single" w:sz="4" w:space="0" w:color="auto"/>
            </w:tcBorders>
            <w:vAlign w:val="center"/>
          </w:tcPr>
          <w:p w14:paraId="684B4705" w14:textId="77777777" w:rsidR="0087478E" w:rsidRDefault="00B31C80">
            <w:pPr>
              <w:adjustRightInd w:val="0"/>
              <w:snapToGrid w:val="0"/>
              <w:spacing w:line="240" w:lineRule="exact"/>
              <w:rPr>
                <w:rFonts w:ascii="宋体" w:hAnsi="宋体"/>
                <w:szCs w:val="21"/>
              </w:rPr>
            </w:pPr>
            <w:r>
              <w:rPr>
                <w:rFonts w:ascii="宋体" w:hAnsi="宋体" w:hint="eastAsia"/>
                <w:szCs w:val="21"/>
              </w:rPr>
              <w:t>1.数控车编程基本</w:t>
            </w:r>
            <w:r>
              <w:rPr>
                <w:rFonts w:ascii="宋体" w:hAnsi="宋体"/>
                <w:szCs w:val="21"/>
              </w:rPr>
              <w:t>知识</w:t>
            </w:r>
          </w:p>
          <w:p w14:paraId="2AF07930" w14:textId="77777777" w:rsidR="0087478E" w:rsidRDefault="00B31C80">
            <w:pPr>
              <w:adjustRightInd w:val="0"/>
              <w:snapToGrid w:val="0"/>
              <w:spacing w:line="240" w:lineRule="exact"/>
              <w:rPr>
                <w:rFonts w:ascii="宋体" w:hAnsi="宋体"/>
                <w:szCs w:val="21"/>
              </w:rPr>
            </w:pPr>
            <w:r>
              <w:rPr>
                <w:rFonts w:ascii="宋体" w:hAnsi="宋体" w:hint="eastAsia"/>
                <w:szCs w:val="21"/>
              </w:rPr>
              <w:t>2.基本</w:t>
            </w:r>
            <w:r>
              <w:rPr>
                <w:rFonts w:ascii="宋体" w:hAnsi="宋体"/>
                <w:szCs w:val="21"/>
              </w:rPr>
              <w:t>编程指令</w:t>
            </w:r>
          </w:p>
          <w:p w14:paraId="6665EF44"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.外圆循环</w:t>
            </w:r>
            <w:r>
              <w:rPr>
                <w:rFonts w:ascii="宋体" w:hAnsi="宋体"/>
                <w:szCs w:val="21"/>
              </w:rPr>
              <w:t>加工指令</w:t>
            </w:r>
          </w:p>
          <w:p w14:paraId="6F98F2D2" w14:textId="77777777" w:rsidR="0087478E" w:rsidRDefault="00B31C80">
            <w:pPr>
              <w:adjustRightInd w:val="0"/>
              <w:snapToGrid w:val="0"/>
              <w:spacing w:line="240" w:lineRule="exact"/>
              <w:rPr>
                <w:rFonts w:ascii="宋体" w:hAnsi="宋体"/>
                <w:szCs w:val="21"/>
              </w:rPr>
            </w:pPr>
            <w:r>
              <w:rPr>
                <w:rFonts w:ascii="宋体" w:hAnsi="宋体" w:hint="eastAsia"/>
                <w:szCs w:val="21"/>
              </w:rPr>
              <w:t>4.螺纹</w:t>
            </w:r>
            <w:r>
              <w:rPr>
                <w:rFonts w:ascii="宋体" w:hAnsi="宋体"/>
                <w:szCs w:val="21"/>
              </w:rPr>
              <w:t>加工指令</w:t>
            </w:r>
          </w:p>
        </w:tc>
        <w:tc>
          <w:tcPr>
            <w:tcW w:w="2087" w:type="dxa"/>
            <w:tcBorders>
              <w:top w:val="single" w:sz="4" w:space="0" w:color="auto"/>
              <w:left w:val="single" w:sz="4" w:space="0" w:color="auto"/>
              <w:bottom w:val="single" w:sz="4" w:space="0" w:color="auto"/>
              <w:right w:val="single" w:sz="4" w:space="0" w:color="auto"/>
            </w:tcBorders>
            <w:vAlign w:val="center"/>
          </w:tcPr>
          <w:p w14:paraId="59A84A70" w14:textId="77777777" w:rsidR="0087478E" w:rsidRDefault="00B31C80">
            <w:pPr>
              <w:adjustRightInd w:val="0"/>
              <w:snapToGrid w:val="0"/>
              <w:spacing w:line="240" w:lineRule="exact"/>
              <w:rPr>
                <w:rFonts w:ascii="宋体" w:hAnsi="宋体"/>
                <w:szCs w:val="21"/>
              </w:rPr>
            </w:pPr>
            <w:r>
              <w:rPr>
                <w:rFonts w:ascii="宋体" w:hAnsi="宋体" w:hint="eastAsia"/>
                <w:szCs w:val="21"/>
              </w:rPr>
              <w:t>实行4+4方式</w:t>
            </w:r>
            <w:r>
              <w:rPr>
                <w:rFonts w:ascii="宋体" w:hAnsi="宋体"/>
                <w:szCs w:val="21"/>
              </w:rPr>
              <w:t>，</w:t>
            </w:r>
            <w:r>
              <w:rPr>
                <w:rFonts w:ascii="宋体" w:hAnsi="宋体" w:hint="eastAsia"/>
                <w:szCs w:val="21"/>
              </w:rPr>
              <w:t>4节</w:t>
            </w:r>
            <w:r>
              <w:rPr>
                <w:rFonts w:ascii="宋体" w:hAnsi="宋体"/>
                <w:szCs w:val="21"/>
              </w:rPr>
              <w:t>理论及仿真，</w:t>
            </w:r>
            <w:r>
              <w:rPr>
                <w:rFonts w:ascii="宋体" w:hAnsi="宋体" w:hint="eastAsia"/>
                <w:szCs w:val="21"/>
              </w:rPr>
              <w:t>4节</w:t>
            </w:r>
            <w:r>
              <w:rPr>
                <w:rFonts w:ascii="宋体" w:hAnsi="宋体"/>
                <w:szCs w:val="21"/>
              </w:rPr>
              <w:t>实操，边学边练，以实践为主。</w:t>
            </w:r>
          </w:p>
          <w:p w14:paraId="283C971C" w14:textId="77777777" w:rsidR="0087478E" w:rsidRDefault="0087478E">
            <w:pPr>
              <w:adjustRightInd w:val="0"/>
              <w:snapToGrid w:val="0"/>
              <w:spacing w:line="240" w:lineRule="exact"/>
              <w:rPr>
                <w:rFonts w:ascii="宋体" w:hAnsi="宋体"/>
                <w:szCs w:val="21"/>
              </w:rPr>
            </w:pPr>
          </w:p>
        </w:tc>
      </w:tr>
      <w:tr w:rsidR="0087478E" w14:paraId="11948688"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31FDAC0" w14:textId="77777777" w:rsidR="0087478E" w:rsidRDefault="00B31C80">
            <w:pPr>
              <w:spacing w:line="240" w:lineRule="exact"/>
              <w:rPr>
                <w:rFonts w:ascii="宋体" w:hAnsi="宋体"/>
                <w:szCs w:val="21"/>
              </w:rPr>
            </w:pPr>
            <w:r>
              <w:rPr>
                <w:rFonts w:ascii="宋体" w:hAnsi="宋体" w:hint="eastAsia"/>
                <w:szCs w:val="21"/>
              </w:rPr>
              <w:t>9</w:t>
            </w:r>
          </w:p>
        </w:tc>
        <w:tc>
          <w:tcPr>
            <w:tcW w:w="709" w:type="dxa"/>
            <w:vMerge/>
            <w:tcBorders>
              <w:top w:val="single" w:sz="4" w:space="0" w:color="auto"/>
              <w:left w:val="single" w:sz="4" w:space="0" w:color="auto"/>
              <w:bottom w:val="single" w:sz="4" w:space="0" w:color="auto"/>
              <w:right w:val="single" w:sz="4" w:space="0" w:color="auto"/>
            </w:tcBorders>
            <w:vAlign w:val="center"/>
          </w:tcPr>
          <w:p w14:paraId="2817FC86"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3B3F756D" w14:textId="77777777" w:rsidR="0087478E" w:rsidRDefault="00B31C80">
            <w:pPr>
              <w:spacing w:line="240" w:lineRule="exact"/>
              <w:rPr>
                <w:rFonts w:ascii="宋体" w:hAnsi="宋体"/>
                <w:szCs w:val="21"/>
              </w:rPr>
            </w:pPr>
            <w:r>
              <w:rPr>
                <w:rFonts w:ascii="宋体" w:hAnsi="宋体" w:hint="eastAsia"/>
                <w:szCs w:val="21"/>
              </w:rPr>
              <w:t>数控铣编程与加工</w:t>
            </w:r>
          </w:p>
        </w:tc>
        <w:tc>
          <w:tcPr>
            <w:tcW w:w="2126" w:type="dxa"/>
            <w:tcBorders>
              <w:top w:val="single" w:sz="4" w:space="0" w:color="auto"/>
              <w:left w:val="single" w:sz="4" w:space="0" w:color="auto"/>
              <w:bottom w:val="single" w:sz="4" w:space="0" w:color="auto"/>
              <w:right w:val="single" w:sz="4" w:space="0" w:color="auto"/>
            </w:tcBorders>
            <w:vAlign w:val="center"/>
          </w:tcPr>
          <w:p w14:paraId="0C889AC9" w14:textId="77777777" w:rsidR="0087478E" w:rsidRDefault="00B31C80">
            <w:pPr>
              <w:adjustRightInd w:val="0"/>
              <w:snapToGrid w:val="0"/>
              <w:spacing w:line="240" w:lineRule="exact"/>
              <w:rPr>
                <w:rFonts w:ascii="宋体" w:hAnsi="宋体"/>
                <w:szCs w:val="21"/>
              </w:rPr>
            </w:pPr>
            <w:r>
              <w:rPr>
                <w:rFonts w:ascii="宋体" w:hAnsi="宋体" w:hint="eastAsia"/>
                <w:szCs w:val="21"/>
              </w:rPr>
              <w:t>掌握典型零件的数控铣床操作、工艺及手动编程与加工技能以及数控仿真软件的使用方法。</w:t>
            </w:r>
          </w:p>
        </w:tc>
        <w:tc>
          <w:tcPr>
            <w:tcW w:w="2126" w:type="dxa"/>
            <w:tcBorders>
              <w:top w:val="single" w:sz="4" w:space="0" w:color="auto"/>
              <w:left w:val="single" w:sz="4" w:space="0" w:color="auto"/>
              <w:bottom w:val="single" w:sz="4" w:space="0" w:color="auto"/>
              <w:right w:val="single" w:sz="4" w:space="0" w:color="auto"/>
            </w:tcBorders>
            <w:vAlign w:val="center"/>
          </w:tcPr>
          <w:p w14:paraId="6FA6CFBB" w14:textId="77777777" w:rsidR="0087478E" w:rsidRDefault="00B31C80">
            <w:pPr>
              <w:adjustRightInd w:val="0"/>
              <w:snapToGrid w:val="0"/>
              <w:spacing w:line="240" w:lineRule="exact"/>
              <w:rPr>
                <w:rFonts w:ascii="宋体" w:hAnsi="宋体"/>
                <w:szCs w:val="21"/>
              </w:rPr>
            </w:pPr>
            <w:r>
              <w:rPr>
                <w:rFonts w:ascii="宋体" w:hAnsi="宋体"/>
                <w:szCs w:val="21"/>
              </w:rPr>
              <w:t>1.</w:t>
            </w:r>
            <w:r>
              <w:rPr>
                <w:rFonts w:ascii="宋体" w:hAnsi="宋体" w:hint="eastAsia"/>
                <w:szCs w:val="21"/>
              </w:rPr>
              <w:t>平面类零件加工</w:t>
            </w:r>
          </w:p>
          <w:p w14:paraId="6D7C3A68" w14:textId="77777777" w:rsidR="0087478E" w:rsidRDefault="00B31C80">
            <w:pPr>
              <w:adjustRightInd w:val="0"/>
              <w:snapToGrid w:val="0"/>
              <w:spacing w:line="240" w:lineRule="exact"/>
              <w:rPr>
                <w:rFonts w:ascii="宋体" w:hAnsi="宋体"/>
                <w:szCs w:val="21"/>
              </w:rPr>
            </w:pPr>
            <w:r>
              <w:rPr>
                <w:rFonts w:ascii="宋体" w:hAnsi="宋体"/>
                <w:szCs w:val="21"/>
              </w:rPr>
              <w:t>2</w:t>
            </w:r>
            <w:r>
              <w:rPr>
                <w:rFonts w:ascii="宋体" w:hAnsi="宋体" w:hint="eastAsia"/>
                <w:szCs w:val="21"/>
              </w:rPr>
              <w:t>.槽类零件的加工</w:t>
            </w:r>
          </w:p>
          <w:p w14:paraId="51D9A330"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.轮廓类零件的加工</w:t>
            </w:r>
          </w:p>
          <w:p w14:paraId="25564893" w14:textId="77777777" w:rsidR="0087478E" w:rsidRDefault="00B31C80">
            <w:pPr>
              <w:adjustRightInd w:val="0"/>
              <w:snapToGrid w:val="0"/>
              <w:spacing w:line="240" w:lineRule="exact"/>
              <w:rPr>
                <w:rFonts w:ascii="宋体" w:hAnsi="宋体"/>
                <w:szCs w:val="21"/>
              </w:rPr>
            </w:pPr>
            <w:r>
              <w:rPr>
                <w:rFonts w:ascii="宋体" w:hAnsi="宋体"/>
                <w:szCs w:val="21"/>
              </w:rPr>
              <w:t>4.</w:t>
            </w:r>
            <w:r>
              <w:rPr>
                <w:rFonts w:ascii="宋体" w:hAnsi="宋体" w:hint="eastAsia"/>
                <w:szCs w:val="21"/>
              </w:rPr>
              <w:t>孔系零件的加工</w:t>
            </w:r>
          </w:p>
          <w:p w14:paraId="7A2AE499"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综合零件的加工</w:t>
            </w:r>
          </w:p>
          <w:p w14:paraId="5A90C06F" w14:textId="77777777" w:rsidR="0087478E" w:rsidRDefault="00B31C80">
            <w:pPr>
              <w:adjustRightInd w:val="0"/>
              <w:snapToGrid w:val="0"/>
              <w:spacing w:line="240" w:lineRule="exact"/>
              <w:rPr>
                <w:rFonts w:ascii="宋体" w:hAnsi="宋体"/>
                <w:szCs w:val="21"/>
              </w:rPr>
            </w:pPr>
            <w:r>
              <w:rPr>
                <w:rFonts w:ascii="宋体" w:hAnsi="宋体"/>
                <w:szCs w:val="21"/>
              </w:rPr>
              <w:t>6.</w:t>
            </w:r>
            <w:r>
              <w:rPr>
                <w:rFonts w:ascii="宋体" w:hAnsi="宋体" w:hint="eastAsia"/>
                <w:szCs w:val="21"/>
              </w:rPr>
              <w:t>配合零件的加工</w:t>
            </w:r>
          </w:p>
        </w:tc>
        <w:tc>
          <w:tcPr>
            <w:tcW w:w="2087" w:type="dxa"/>
            <w:tcBorders>
              <w:top w:val="single" w:sz="4" w:space="0" w:color="auto"/>
              <w:left w:val="single" w:sz="4" w:space="0" w:color="auto"/>
              <w:bottom w:val="single" w:sz="4" w:space="0" w:color="auto"/>
              <w:right w:val="single" w:sz="4" w:space="0" w:color="auto"/>
            </w:tcBorders>
            <w:vAlign w:val="center"/>
          </w:tcPr>
          <w:p w14:paraId="7E335017" w14:textId="77777777" w:rsidR="0087478E" w:rsidRDefault="00B31C80">
            <w:pPr>
              <w:adjustRightInd w:val="0"/>
              <w:snapToGrid w:val="0"/>
              <w:spacing w:line="240" w:lineRule="exact"/>
              <w:rPr>
                <w:rFonts w:ascii="宋体" w:hAnsi="宋体"/>
                <w:szCs w:val="21"/>
              </w:rPr>
            </w:pPr>
            <w:r>
              <w:rPr>
                <w:rFonts w:ascii="宋体" w:hAnsi="宋体" w:hint="eastAsia"/>
                <w:szCs w:val="21"/>
              </w:rPr>
              <w:t>实行</w:t>
            </w:r>
            <w:r>
              <w:rPr>
                <w:rFonts w:ascii="宋体" w:hAnsi="宋体"/>
                <w:szCs w:val="21"/>
              </w:rPr>
              <w:t>2</w:t>
            </w:r>
            <w:r>
              <w:rPr>
                <w:rFonts w:ascii="宋体" w:hAnsi="宋体" w:hint="eastAsia"/>
                <w:szCs w:val="21"/>
              </w:rPr>
              <w:t>+4方式，</w:t>
            </w:r>
            <w:r>
              <w:rPr>
                <w:rFonts w:ascii="宋体" w:hAnsi="宋体"/>
                <w:szCs w:val="21"/>
              </w:rPr>
              <w:t>2</w:t>
            </w:r>
            <w:r>
              <w:rPr>
                <w:rFonts w:ascii="宋体" w:hAnsi="宋体" w:hint="eastAsia"/>
                <w:szCs w:val="21"/>
              </w:rPr>
              <w:t>节理论及仿真，4节实操，边学边练，以实践为主。</w:t>
            </w:r>
          </w:p>
        </w:tc>
      </w:tr>
      <w:tr w:rsidR="0087478E" w14:paraId="3C0D51B3"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9F9D2C5" w14:textId="77777777" w:rsidR="0087478E" w:rsidRDefault="00B31C80">
            <w:pPr>
              <w:spacing w:line="240" w:lineRule="exact"/>
              <w:rPr>
                <w:rFonts w:ascii="宋体" w:hAnsi="宋体"/>
                <w:szCs w:val="21"/>
              </w:rPr>
            </w:pPr>
            <w:r>
              <w:rPr>
                <w:rFonts w:ascii="宋体" w:hAnsi="宋体" w:hint="eastAsia"/>
                <w:szCs w:val="21"/>
              </w:rPr>
              <w:t>10</w:t>
            </w:r>
          </w:p>
        </w:tc>
        <w:tc>
          <w:tcPr>
            <w:tcW w:w="709" w:type="dxa"/>
            <w:vMerge/>
            <w:tcBorders>
              <w:top w:val="single" w:sz="4" w:space="0" w:color="auto"/>
              <w:left w:val="single" w:sz="4" w:space="0" w:color="auto"/>
              <w:bottom w:val="single" w:sz="4" w:space="0" w:color="auto"/>
              <w:right w:val="single" w:sz="4" w:space="0" w:color="auto"/>
            </w:tcBorders>
            <w:vAlign w:val="center"/>
          </w:tcPr>
          <w:p w14:paraId="50178E5B"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32BD1B24" w14:textId="77777777" w:rsidR="0087478E" w:rsidRDefault="00B31C80">
            <w:pPr>
              <w:spacing w:line="240" w:lineRule="exact"/>
              <w:rPr>
                <w:rFonts w:ascii="宋体" w:hAnsi="宋体"/>
                <w:szCs w:val="21"/>
              </w:rPr>
            </w:pPr>
            <w:r>
              <w:rPr>
                <w:rFonts w:ascii="宋体" w:hAnsi="宋体" w:hint="eastAsia"/>
                <w:szCs w:val="21"/>
              </w:rPr>
              <w:t>Mastercam与数控加工</w:t>
            </w:r>
          </w:p>
        </w:tc>
        <w:tc>
          <w:tcPr>
            <w:tcW w:w="2126" w:type="dxa"/>
            <w:tcBorders>
              <w:top w:val="single" w:sz="4" w:space="0" w:color="auto"/>
              <w:left w:val="single" w:sz="4" w:space="0" w:color="auto"/>
              <w:bottom w:val="single" w:sz="4" w:space="0" w:color="auto"/>
              <w:right w:val="single" w:sz="4" w:space="0" w:color="auto"/>
            </w:tcBorders>
            <w:vAlign w:val="center"/>
          </w:tcPr>
          <w:p w14:paraId="1BC70501" w14:textId="77777777" w:rsidR="0087478E" w:rsidRDefault="00B31C80">
            <w:pPr>
              <w:adjustRightInd w:val="0"/>
              <w:snapToGrid w:val="0"/>
              <w:spacing w:line="240" w:lineRule="exact"/>
              <w:rPr>
                <w:rFonts w:ascii="宋体" w:hAnsi="宋体"/>
                <w:szCs w:val="21"/>
              </w:rPr>
            </w:pPr>
            <w:r>
              <w:rPr>
                <w:rFonts w:ascii="宋体" w:hAnsi="宋体" w:hint="eastAsia"/>
                <w:szCs w:val="21"/>
              </w:rPr>
              <w:t>掌握二维图形的</w:t>
            </w:r>
            <w:r>
              <w:rPr>
                <w:rFonts w:ascii="宋体" w:hAnsi="宋体"/>
                <w:szCs w:val="21"/>
              </w:rPr>
              <w:t>绘制及三维</w:t>
            </w:r>
            <w:r>
              <w:rPr>
                <w:rFonts w:ascii="宋体" w:hAnsi="宋体" w:hint="eastAsia"/>
                <w:szCs w:val="21"/>
              </w:rPr>
              <w:t>实体方法</w:t>
            </w:r>
            <w:r>
              <w:rPr>
                <w:rFonts w:ascii="宋体" w:hAnsi="宋体"/>
                <w:szCs w:val="21"/>
              </w:rPr>
              <w:t>，</w:t>
            </w:r>
            <w:r>
              <w:rPr>
                <w:rFonts w:ascii="宋体" w:hAnsi="宋体" w:hint="eastAsia"/>
                <w:szCs w:val="21"/>
              </w:rPr>
              <w:t>掌握Mastercam 的数控加工自动编程技术，能够完成中等复杂程度零件的数控加工编程工作</w:t>
            </w:r>
          </w:p>
        </w:tc>
        <w:tc>
          <w:tcPr>
            <w:tcW w:w="2126" w:type="dxa"/>
            <w:tcBorders>
              <w:top w:val="single" w:sz="4" w:space="0" w:color="auto"/>
              <w:left w:val="single" w:sz="4" w:space="0" w:color="auto"/>
              <w:bottom w:val="single" w:sz="4" w:space="0" w:color="auto"/>
              <w:right w:val="single" w:sz="4" w:space="0" w:color="auto"/>
            </w:tcBorders>
            <w:vAlign w:val="center"/>
          </w:tcPr>
          <w:p w14:paraId="3D17B16F" w14:textId="77777777" w:rsidR="0087478E" w:rsidRDefault="00B31C80">
            <w:pPr>
              <w:adjustRightInd w:val="0"/>
              <w:snapToGrid w:val="0"/>
              <w:spacing w:line="240" w:lineRule="exact"/>
              <w:rPr>
                <w:rFonts w:ascii="宋体" w:hAnsi="宋体"/>
                <w:szCs w:val="21"/>
              </w:rPr>
            </w:pPr>
            <w:r>
              <w:rPr>
                <w:rFonts w:ascii="宋体" w:hAnsi="宋体" w:hint="eastAsia"/>
                <w:szCs w:val="21"/>
              </w:rPr>
              <w:t>1.二维图形的绘制与编辑</w:t>
            </w:r>
          </w:p>
          <w:p w14:paraId="50FEC065" w14:textId="77777777" w:rsidR="0087478E" w:rsidRDefault="00B31C80">
            <w:pPr>
              <w:adjustRightInd w:val="0"/>
              <w:snapToGrid w:val="0"/>
              <w:spacing w:line="240" w:lineRule="exact"/>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三维曲面与实体模型的创建与编辑</w:t>
            </w:r>
          </w:p>
          <w:p w14:paraId="5827D10F" w14:textId="77777777" w:rsidR="0087478E" w:rsidRDefault="00B31C80">
            <w:pPr>
              <w:adjustRightInd w:val="0"/>
              <w:snapToGrid w:val="0"/>
              <w:spacing w:line="24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2D和3D数控铣削加工编程，4</w:t>
            </w:r>
            <w:r>
              <w:rPr>
                <w:rFonts w:ascii="宋体" w:hAnsi="宋体"/>
                <w:szCs w:val="21"/>
              </w:rPr>
              <w:t>.</w:t>
            </w:r>
            <w:r>
              <w:rPr>
                <w:rFonts w:ascii="宋体" w:hAnsi="宋体" w:hint="eastAsia"/>
                <w:szCs w:val="21"/>
              </w:rPr>
              <w:t>数控车削加工编程</w:t>
            </w:r>
          </w:p>
        </w:tc>
        <w:tc>
          <w:tcPr>
            <w:tcW w:w="2087" w:type="dxa"/>
            <w:tcBorders>
              <w:top w:val="single" w:sz="4" w:space="0" w:color="auto"/>
              <w:left w:val="single" w:sz="4" w:space="0" w:color="auto"/>
              <w:bottom w:val="single" w:sz="4" w:space="0" w:color="auto"/>
              <w:right w:val="single" w:sz="4" w:space="0" w:color="auto"/>
            </w:tcBorders>
            <w:vAlign w:val="center"/>
          </w:tcPr>
          <w:p w14:paraId="0A8C1BA5" w14:textId="77777777" w:rsidR="0087478E" w:rsidRDefault="00B31C80">
            <w:pPr>
              <w:adjustRightInd w:val="0"/>
              <w:snapToGrid w:val="0"/>
              <w:spacing w:line="240" w:lineRule="exact"/>
              <w:rPr>
                <w:rFonts w:ascii="宋体" w:hAnsi="宋体"/>
                <w:szCs w:val="21"/>
              </w:rPr>
            </w:pPr>
            <w:r>
              <w:rPr>
                <w:rFonts w:ascii="宋体" w:hAnsi="宋体" w:hint="eastAsia"/>
                <w:szCs w:val="21"/>
              </w:rPr>
              <w:t>应采取边学</w:t>
            </w:r>
            <w:r>
              <w:rPr>
                <w:rFonts w:ascii="宋体" w:hAnsi="宋体"/>
                <w:szCs w:val="21"/>
              </w:rPr>
              <w:t>边练的教学方法，以学生实践为主</w:t>
            </w:r>
            <w:r>
              <w:rPr>
                <w:rFonts w:ascii="宋体" w:hAnsi="宋体" w:hint="eastAsia"/>
                <w:szCs w:val="21"/>
              </w:rPr>
              <w:t>，加强</w:t>
            </w:r>
            <w:r>
              <w:rPr>
                <w:rFonts w:ascii="宋体" w:hAnsi="宋体"/>
                <w:szCs w:val="21"/>
              </w:rPr>
              <w:t>过程考核，通过过程考核检验学习效果。</w:t>
            </w:r>
          </w:p>
        </w:tc>
      </w:tr>
      <w:tr w:rsidR="0087478E" w14:paraId="103040D1"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60401D0" w14:textId="77777777" w:rsidR="0087478E" w:rsidRDefault="00B31C80">
            <w:pPr>
              <w:spacing w:line="240" w:lineRule="exact"/>
              <w:rPr>
                <w:rFonts w:ascii="宋体" w:hAnsi="宋体"/>
                <w:szCs w:val="21"/>
              </w:rPr>
            </w:pPr>
            <w:r>
              <w:rPr>
                <w:rFonts w:ascii="宋体" w:hAnsi="宋体" w:hint="eastAsia"/>
                <w:szCs w:val="21"/>
              </w:rPr>
              <w:t>11</w:t>
            </w:r>
          </w:p>
        </w:tc>
        <w:tc>
          <w:tcPr>
            <w:tcW w:w="709" w:type="dxa"/>
            <w:vMerge/>
            <w:tcBorders>
              <w:top w:val="single" w:sz="4" w:space="0" w:color="auto"/>
              <w:left w:val="single" w:sz="4" w:space="0" w:color="auto"/>
              <w:bottom w:val="single" w:sz="4" w:space="0" w:color="auto"/>
              <w:right w:val="single" w:sz="4" w:space="0" w:color="auto"/>
            </w:tcBorders>
            <w:vAlign w:val="center"/>
          </w:tcPr>
          <w:p w14:paraId="42C674D6"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527CFB46" w14:textId="77777777" w:rsidR="0087478E" w:rsidRDefault="00B31C80">
            <w:pPr>
              <w:spacing w:line="240" w:lineRule="exact"/>
              <w:rPr>
                <w:rFonts w:ascii="宋体" w:hAnsi="宋体"/>
                <w:szCs w:val="21"/>
              </w:rPr>
            </w:pPr>
            <w:r>
              <w:rPr>
                <w:rFonts w:ascii="宋体" w:hAnsi="宋体" w:hint="eastAsia"/>
                <w:szCs w:val="21"/>
              </w:rPr>
              <w:t>机械制造工艺（数控方向）</w:t>
            </w:r>
          </w:p>
        </w:tc>
        <w:tc>
          <w:tcPr>
            <w:tcW w:w="2126" w:type="dxa"/>
            <w:tcBorders>
              <w:top w:val="single" w:sz="4" w:space="0" w:color="auto"/>
              <w:left w:val="single" w:sz="4" w:space="0" w:color="auto"/>
              <w:bottom w:val="single" w:sz="4" w:space="0" w:color="auto"/>
              <w:right w:val="single" w:sz="4" w:space="0" w:color="auto"/>
            </w:tcBorders>
            <w:vAlign w:val="center"/>
          </w:tcPr>
          <w:p w14:paraId="1FC09BDA" w14:textId="77777777" w:rsidR="0087478E" w:rsidRDefault="00B31C80">
            <w:pPr>
              <w:adjustRightInd w:val="0"/>
              <w:snapToGrid w:val="0"/>
              <w:spacing w:line="240" w:lineRule="exact"/>
              <w:rPr>
                <w:rFonts w:ascii="宋体" w:hAnsi="宋体"/>
                <w:szCs w:val="21"/>
              </w:rPr>
            </w:pPr>
            <w:r>
              <w:rPr>
                <w:rFonts w:ascii="宋体" w:hAnsi="宋体" w:hint="eastAsia"/>
                <w:szCs w:val="21"/>
              </w:rPr>
              <w:t>1.掌握</w:t>
            </w:r>
            <w:r>
              <w:rPr>
                <w:rFonts w:ascii="宋体" w:hAnsi="宋体"/>
                <w:szCs w:val="21"/>
              </w:rPr>
              <w:t>数控机床的</w:t>
            </w:r>
            <w:r>
              <w:rPr>
                <w:rFonts w:ascii="宋体" w:hAnsi="宋体" w:hint="eastAsia"/>
                <w:szCs w:val="21"/>
              </w:rPr>
              <w:t>组成</w:t>
            </w:r>
            <w:r>
              <w:rPr>
                <w:rFonts w:ascii="宋体" w:hAnsi="宋体"/>
                <w:szCs w:val="21"/>
              </w:rPr>
              <w:t>及工作原理</w:t>
            </w:r>
          </w:p>
          <w:p w14:paraId="3B27B17E" w14:textId="77777777" w:rsidR="0087478E" w:rsidRDefault="00B31C80">
            <w:pPr>
              <w:adjustRightInd w:val="0"/>
              <w:snapToGrid w:val="0"/>
              <w:spacing w:line="240" w:lineRule="exact"/>
              <w:rPr>
                <w:rFonts w:ascii="宋体" w:hAnsi="宋体"/>
                <w:szCs w:val="21"/>
              </w:rPr>
            </w:pPr>
            <w:r>
              <w:rPr>
                <w:rFonts w:ascii="宋体" w:hAnsi="宋体" w:hint="eastAsia"/>
                <w:szCs w:val="21"/>
              </w:rPr>
              <w:t>2.掌握</w:t>
            </w:r>
            <w:r>
              <w:rPr>
                <w:rFonts w:ascii="宋体" w:hAnsi="宋体"/>
                <w:szCs w:val="21"/>
              </w:rPr>
              <w:t>数控加工工艺指定原则及方法</w:t>
            </w:r>
          </w:p>
          <w:p w14:paraId="7CD10A8F" w14:textId="77777777" w:rsidR="0087478E" w:rsidRDefault="00B31C80">
            <w:pPr>
              <w:adjustRightInd w:val="0"/>
              <w:snapToGrid w:val="0"/>
              <w:spacing w:line="240" w:lineRule="exact"/>
              <w:rPr>
                <w:rFonts w:ascii="宋体" w:hAnsi="宋体"/>
                <w:szCs w:val="21"/>
              </w:rPr>
            </w:pPr>
            <w:r>
              <w:rPr>
                <w:rFonts w:ascii="宋体" w:hAnsi="宋体"/>
                <w:szCs w:val="21"/>
              </w:rPr>
              <w:t>3.</w:t>
            </w:r>
            <w:r>
              <w:rPr>
                <w:rFonts w:ascii="宋体" w:hAnsi="宋体" w:hint="eastAsia"/>
                <w:szCs w:val="21"/>
              </w:rPr>
              <w:t>掌握</w:t>
            </w:r>
            <w:r>
              <w:rPr>
                <w:rFonts w:ascii="宋体" w:hAnsi="宋体"/>
                <w:szCs w:val="21"/>
              </w:rPr>
              <w:t>数控</w:t>
            </w:r>
            <w:r>
              <w:rPr>
                <w:rFonts w:ascii="宋体" w:hAnsi="宋体" w:hint="eastAsia"/>
                <w:szCs w:val="21"/>
              </w:rPr>
              <w:t>车</w:t>
            </w:r>
            <w:r>
              <w:rPr>
                <w:rFonts w:ascii="宋体" w:hAnsi="宋体"/>
                <w:szCs w:val="21"/>
              </w:rPr>
              <w:t>、数控铣</w:t>
            </w:r>
            <w:r>
              <w:rPr>
                <w:rFonts w:ascii="宋体" w:hAnsi="宋体" w:hint="eastAsia"/>
                <w:szCs w:val="21"/>
              </w:rPr>
              <w:t>及</w:t>
            </w:r>
            <w:r>
              <w:rPr>
                <w:rFonts w:ascii="宋体" w:hAnsi="宋体"/>
                <w:szCs w:val="21"/>
              </w:rPr>
              <w:t>加工中</w:t>
            </w:r>
            <w:r>
              <w:rPr>
                <w:rFonts w:ascii="宋体" w:hAnsi="宋体" w:hint="eastAsia"/>
                <w:szCs w:val="21"/>
              </w:rPr>
              <w:t>心</w:t>
            </w:r>
            <w:r>
              <w:rPr>
                <w:rFonts w:ascii="宋体" w:hAnsi="宋体"/>
                <w:szCs w:val="21"/>
              </w:rPr>
              <w:t>编程</w:t>
            </w:r>
            <w:r>
              <w:rPr>
                <w:rFonts w:ascii="宋体" w:hAnsi="宋体" w:hint="eastAsia"/>
                <w:szCs w:val="21"/>
              </w:rPr>
              <w:t>方法</w:t>
            </w:r>
          </w:p>
          <w:p w14:paraId="7A8EFD57" w14:textId="77777777" w:rsidR="0087478E" w:rsidRDefault="00B31C80">
            <w:pPr>
              <w:adjustRightInd w:val="0"/>
              <w:snapToGrid w:val="0"/>
              <w:spacing w:line="240" w:lineRule="exact"/>
              <w:rPr>
                <w:rFonts w:ascii="宋体" w:hAnsi="宋体"/>
                <w:szCs w:val="21"/>
              </w:rPr>
            </w:pPr>
            <w:r>
              <w:rPr>
                <w:rFonts w:ascii="宋体" w:hAnsi="宋体"/>
                <w:szCs w:val="21"/>
              </w:rPr>
              <w:t>4.</w:t>
            </w:r>
            <w:r>
              <w:rPr>
                <w:rFonts w:ascii="宋体" w:hAnsi="宋体" w:hint="eastAsia"/>
                <w:szCs w:val="21"/>
              </w:rPr>
              <w:t>掌握宏程序编程基础知识</w:t>
            </w:r>
          </w:p>
        </w:tc>
        <w:tc>
          <w:tcPr>
            <w:tcW w:w="2126" w:type="dxa"/>
            <w:tcBorders>
              <w:top w:val="single" w:sz="4" w:space="0" w:color="auto"/>
              <w:left w:val="single" w:sz="4" w:space="0" w:color="auto"/>
              <w:bottom w:val="single" w:sz="4" w:space="0" w:color="auto"/>
              <w:right w:val="single" w:sz="4" w:space="0" w:color="auto"/>
            </w:tcBorders>
            <w:vAlign w:val="center"/>
          </w:tcPr>
          <w:p w14:paraId="5A99FA4D" w14:textId="77777777" w:rsidR="0087478E" w:rsidRDefault="00B31C80">
            <w:pPr>
              <w:adjustRightInd w:val="0"/>
              <w:snapToGrid w:val="0"/>
              <w:spacing w:line="240" w:lineRule="exact"/>
              <w:rPr>
                <w:rFonts w:ascii="宋体" w:hAnsi="宋体"/>
                <w:szCs w:val="21"/>
              </w:rPr>
            </w:pPr>
            <w:r>
              <w:rPr>
                <w:rFonts w:ascii="宋体" w:hAnsi="宋体" w:hint="eastAsia"/>
                <w:szCs w:val="21"/>
              </w:rPr>
              <w:t>1.数控加工技术基本概念</w:t>
            </w:r>
          </w:p>
          <w:p w14:paraId="60243403" w14:textId="77777777" w:rsidR="0087478E" w:rsidRDefault="00B31C80">
            <w:pPr>
              <w:adjustRightInd w:val="0"/>
              <w:snapToGrid w:val="0"/>
              <w:spacing w:line="240" w:lineRule="exact"/>
              <w:rPr>
                <w:rFonts w:ascii="宋体" w:hAnsi="宋体"/>
                <w:szCs w:val="21"/>
              </w:rPr>
            </w:pPr>
            <w:r>
              <w:rPr>
                <w:rFonts w:ascii="宋体" w:hAnsi="宋体" w:hint="eastAsia"/>
                <w:szCs w:val="21"/>
              </w:rPr>
              <w:t>2.数控车床工艺编程</w:t>
            </w:r>
          </w:p>
          <w:p w14:paraId="67EC4156" w14:textId="77777777" w:rsidR="0087478E" w:rsidRDefault="00B31C80">
            <w:pPr>
              <w:adjustRightInd w:val="0"/>
              <w:snapToGrid w:val="0"/>
              <w:spacing w:line="240" w:lineRule="exact"/>
              <w:rPr>
                <w:rFonts w:ascii="宋体" w:hAnsi="宋体"/>
                <w:szCs w:val="21"/>
              </w:rPr>
            </w:pPr>
            <w:r>
              <w:rPr>
                <w:rFonts w:ascii="宋体" w:hAnsi="宋体" w:hint="eastAsia"/>
                <w:szCs w:val="21"/>
              </w:rPr>
              <w:t>3.数控铣床及加工中心工艺编程</w:t>
            </w:r>
          </w:p>
          <w:p w14:paraId="6D936FCF" w14:textId="77777777" w:rsidR="0087478E" w:rsidRDefault="00B31C80">
            <w:pPr>
              <w:adjustRightInd w:val="0"/>
              <w:snapToGrid w:val="0"/>
              <w:spacing w:line="240" w:lineRule="exact"/>
              <w:rPr>
                <w:rFonts w:ascii="宋体" w:hAnsi="宋体"/>
                <w:szCs w:val="21"/>
              </w:rPr>
            </w:pPr>
            <w:r>
              <w:rPr>
                <w:rFonts w:ascii="宋体" w:hAnsi="宋体" w:hint="eastAsia"/>
                <w:szCs w:val="21"/>
              </w:rPr>
              <w:t>4.宏程序编程基础知识</w:t>
            </w:r>
          </w:p>
          <w:p w14:paraId="4C3543CC" w14:textId="77777777" w:rsidR="0087478E" w:rsidRDefault="00B31C80">
            <w:pPr>
              <w:adjustRightInd w:val="0"/>
              <w:snapToGrid w:val="0"/>
              <w:spacing w:line="240" w:lineRule="exact"/>
              <w:rPr>
                <w:rFonts w:ascii="宋体" w:hAnsi="宋体"/>
                <w:szCs w:val="21"/>
              </w:rPr>
            </w:pPr>
            <w:r>
              <w:rPr>
                <w:rFonts w:ascii="宋体" w:hAnsi="宋体" w:hint="eastAsia"/>
                <w:szCs w:val="21"/>
              </w:rPr>
              <w:t>5.数控</w:t>
            </w:r>
            <w:r>
              <w:rPr>
                <w:rFonts w:ascii="宋体" w:hAnsi="宋体"/>
                <w:szCs w:val="21"/>
              </w:rPr>
              <w:t>加工刀具</w:t>
            </w:r>
          </w:p>
        </w:tc>
        <w:tc>
          <w:tcPr>
            <w:tcW w:w="2087" w:type="dxa"/>
            <w:tcBorders>
              <w:top w:val="single" w:sz="4" w:space="0" w:color="auto"/>
              <w:left w:val="single" w:sz="4" w:space="0" w:color="auto"/>
              <w:bottom w:val="single" w:sz="4" w:space="0" w:color="auto"/>
              <w:right w:val="single" w:sz="4" w:space="0" w:color="auto"/>
            </w:tcBorders>
            <w:vAlign w:val="center"/>
          </w:tcPr>
          <w:p w14:paraId="3276BCA8" w14:textId="77777777" w:rsidR="0087478E" w:rsidRDefault="00B31C80">
            <w:pPr>
              <w:adjustRightInd w:val="0"/>
              <w:snapToGrid w:val="0"/>
              <w:spacing w:line="240" w:lineRule="exact"/>
              <w:rPr>
                <w:rFonts w:ascii="宋体" w:hAnsi="宋体"/>
                <w:szCs w:val="21"/>
              </w:rPr>
            </w:pPr>
            <w:r>
              <w:rPr>
                <w:rFonts w:ascii="宋体" w:hAnsi="宋体" w:hint="eastAsia"/>
                <w:szCs w:val="21"/>
              </w:rPr>
              <w:t>以</w:t>
            </w:r>
            <w:r>
              <w:rPr>
                <w:rFonts w:ascii="宋体" w:hAnsi="宋体"/>
                <w:szCs w:val="21"/>
              </w:rPr>
              <w:t>实</w:t>
            </w:r>
            <w:r>
              <w:rPr>
                <w:rFonts w:ascii="宋体" w:hAnsi="宋体" w:hint="eastAsia"/>
                <w:szCs w:val="21"/>
              </w:rPr>
              <w:t>际零件</w:t>
            </w:r>
            <w:r>
              <w:rPr>
                <w:rFonts w:ascii="宋体" w:hAnsi="宋体"/>
                <w:szCs w:val="21"/>
              </w:rPr>
              <w:t>加工</w:t>
            </w:r>
            <w:r>
              <w:rPr>
                <w:rFonts w:ascii="宋体" w:hAnsi="宋体" w:hint="eastAsia"/>
                <w:szCs w:val="21"/>
              </w:rPr>
              <w:t>为例</w:t>
            </w:r>
            <w:r>
              <w:rPr>
                <w:rFonts w:ascii="宋体" w:hAnsi="宋体"/>
                <w:szCs w:val="21"/>
              </w:rPr>
              <w:t>，理论练习实际，重点让学生掌握零件</w:t>
            </w:r>
            <w:r>
              <w:rPr>
                <w:rFonts w:ascii="宋体" w:hAnsi="宋体" w:hint="eastAsia"/>
                <w:szCs w:val="21"/>
              </w:rPr>
              <w:t>加工</w:t>
            </w:r>
            <w:r>
              <w:rPr>
                <w:rFonts w:ascii="宋体" w:hAnsi="宋体"/>
                <w:szCs w:val="21"/>
              </w:rPr>
              <w:t>工艺的</w:t>
            </w:r>
            <w:r>
              <w:rPr>
                <w:rFonts w:ascii="宋体" w:hAnsi="宋体" w:hint="eastAsia"/>
                <w:szCs w:val="21"/>
              </w:rPr>
              <w:t>制定</w:t>
            </w:r>
            <w:r>
              <w:rPr>
                <w:rFonts w:ascii="宋体" w:hAnsi="宋体"/>
                <w:szCs w:val="21"/>
              </w:rPr>
              <w:t>原则及</w:t>
            </w:r>
            <w:r>
              <w:rPr>
                <w:rFonts w:ascii="宋体" w:hAnsi="宋体" w:hint="eastAsia"/>
                <w:szCs w:val="21"/>
              </w:rPr>
              <w:t>制定</w:t>
            </w:r>
            <w:r>
              <w:rPr>
                <w:rFonts w:ascii="宋体" w:hAnsi="宋体"/>
                <w:szCs w:val="21"/>
              </w:rPr>
              <w:t>方法。</w:t>
            </w:r>
          </w:p>
        </w:tc>
      </w:tr>
      <w:tr w:rsidR="0087478E" w14:paraId="15302AD3"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63345DA" w14:textId="77777777" w:rsidR="0087478E" w:rsidRDefault="00B31C80">
            <w:pPr>
              <w:spacing w:line="240" w:lineRule="exact"/>
              <w:rPr>
                <w:rFonts w:ascii="宋体" w:hAnsi="宋体"/>
                <w:szCs w:val="21"/>
              </w:rPr>
            </w:pPr>
            <w:r>
              <w:rPr>
                <w:rFonts w:ascii="宋体" w:hAnsi="宋体" w:hint="eastAsia"/>
                <w:szCs w:val="21"/>
              </w:rPr>
              <w:t>12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80B9151" w14:textId="77777777" w:rsidR="0087478E" w:rsidRDefault="00B31C80">
            <w:pPr>
              <w:spacing w:line="240" w:lineRule="exact"/>
              <w:rPr>
                <w:rFonts w:ascii="宋体" w:hAnsi="宋体"/>
                <w:szCs w:val="21"/>
              </w:rPr>
            </w:pPr>
            <w:r>
              <w:rPr>
                <w:rFonts w:ascii="宋体" w:hAnsi="宋体" w:hint="eastAsia"/>
                <w:szCs w:val="21"/>
              </w:rPr>
              <w:t>专业拓展课程</w:t>
            </w:r>
          </w:p>
        </w:tc>
        <w:tc>
          <w:tcPr>
            <w:tcW w:w="1707" w:type="dxa"/>
            <w:tcBorders>
              <w:top w:val="single" w:sz="4" w:space="0" w:color="auto"/>
              <w:left w:val="single" w:sz="4" w:space="0" w:color="auto"/>
              <w:bottom w:val="single" w:sz="4" w:space="0" w:color="auto"/>
              <w:right w:val="single" w:sz="4" w:space="0" w:color="auto"/>
            </w:tcBorders>
            <w:vAlign w:val="center"/>
          </w:tcPr>
          <w:p w14:paraId="0ED29118" w14:textId="77777777" w:rsidR="0087478E" w:rsidRDefault="00B31C80">
            <w:pPr>
              <w:spacing w:line="240" w:lineRule="exact"/>
              <w:rPr>
                <w:rFonts w:ascii="宋体" w:hAnsi="宋体"/>
                <w:szCs w:val="21"/>
              </w:rPr>
            </w:pPr>
            <w:r>
              <w:rPr>
                <w:rFonts w:ascii="宋体" w:hAnsi="宋体" w:hint="eastAsia"/>
                <w:szCs w:val="21"/>
              </w:rPr>
              <w:t>工业机器人编程</w:t>
            </w:r>
          </w:p>
        </w:tc>
        <w:tc>
          <w:tcPr>
            <w:tcW w:w="2126" w:type="dxa"/>
            <w:tcBorders>
              <w:top w:val="single" w:sz="4" w:space="0" w:color="auto"/>
              <w:left w:val="single" w:sz="4" w:space="0" w:color="auto"/>
              <w:bottom w:val="single" w:sz="4" w:space="0" w:color="auto"/>
              <w:right w:val="single" w:sz="4" w:space="0" w:color="auto"/>
            </w:tcBorders>
            <w:vAlign w:val="center"/>
          </w:tcPr>
          <w:p w14:paraId="3F14EFD4" w14:textId="77777777" w:rsidR="0087478E" w:rsidRDefault="00B31C80">
            <w:pPr>
              <w:adjustRightInd w:val="0"/>
              <w:snapToGrid w:val="0"/>
              <w:spacing w:line="240" w:lineRule="exact"/>
              <w:rPr>
                <w:rFonts w:ascii="宋体" w:hAnsi="宋体"/>
                <w:szCs w:val="21"/>
              </w:rPr>
            </w:pPr>
            <w:r>
              <w:rPr>
                <w:rFonts w:ascii="宋体" w:hAnsi="宋体" w:hint="eastAsia"/>
                <w:szCs w:val="21"/>
              </w:rPr>
              <w:t>使学生了解工业机器人离线编程仿真方法，掌握利用相关建模操作来组建常见机器人工作站的方法和步骤。</w:t>
            </w:r>
          </w:p>
        </w:tc>
        <w:tc>
          <w:tcPr>
            <w:tcW w:w="2126" w:type="dxa"/>
            <w:tcBorders>
              <w:top w:val="single" w:sz="4" w:space="0" w:color="auto"/>
              <w:left w:val="single" w:sz="4" w:space="0" w:color="auto"/>
              <w:bottom w:val="single" w:sz="4" w:space="0" w:color="auto"/>
              <w:right w:val="single" w:sz="4" w:space="0" w:color="auto"/>
            </w:tcBorders>
            <w:vAlign w:val="center"/>
          </w:tcPr>
          <w:p w14:paraId="21417501" w14:textId="77777777" w:rsidR="0087478E" w:rsidRDefault="00B31C80">
            <w:pPr>
              <w:adjustRightInd w:val="0"/>
              <w:snapToGrid w:val="0"/>
              <w:spacing w:line="240" w:lineRule="exact"/>
              <w:rPr>
                <w:rFonts w:ascii="宋体" w:hAnsi="宋体"/>
                <w:szCs w:val="21"/>
              </w:rPr>
            </w:pPr>
            <w:r>
              <w:rPr>
                <w:rFonts w:ascii="宋体" w:hAnsi="宋体" w:hint="eastAsia"/>
                <w:szCs w:val="21"/>
              </w:rPr>
              <w:t>1.编程仿真软件的认知</w:t>
            </w:r>
          </w:p>
          <w:p w14:paraId="67326ACC" w14:textId="77777777" w:rsidR="0087478E" w:rsidRDefault="00B31C80">
            <w:pPr>
              <w:adjustRightInd w:val="0"/>
              <w:snapToGrid w:val="0"/>
              <w:spacing w:line="240" w:lineRule="exact"/>
              <w:rPr>
                <w:rFonts w:ascii="宋体" w:hAnsi="宋体"/>
                <w:szCs w:val="21"/>
              </w:rPr>
            </w:pPr>
            <w:r>
              <w:rPr>
                <w:rFonts w:ascii="宋体" w:hAnsi="宋体" w:hint="eastAsia"/>
                <w:szCs w:val="21"/>
              </w:rPr>
              <w:t>2.搬运机器人的离线编程与仿真</w:t>
            </w:r>
          </w:p>
          <w:p w14:paraId="1438003C" w14:textId="77777777" w:rsidR="0087478E" w:rsidRDefault="00B31C80">
            <w:pPr>
              <w:adjustRightInd w:val="0"/>
              <w:snapToGrid w:val="0"/>
              <w:spacing w:line="24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码垛机器人的离线编程与仿真</w:t>
            </w:r>
          </w:p>
          <w:p w14:paraId="436DB565" w14:textId="77777777" w:rsidR="0087478E" w:rsidRDefault="00B31C80">
            <w:pPr>
              <w:adjustRightInd w:val="0"/>
              <w:snapToGrid w:val="0"/>
              <w:spacing w:line="240" w:lineRule="exact"/>
              <w:rPr>
                <w:rFonts w:ascii="宋体" w:hAnsi="宋体"/>
                <w:szCs w:val="21"/>
              </w:rPr>
            </w:pPr>
            <w:r>
              <w:rPr>
                <w:rFonts w:ascii="宋体" w:hAnsi="宋体" w:hint="eastAsia"/>
                <w:szCs w:val="21"/>
              </w:rPr>
              <w:t>4</w:t>
            </w:r>
            <w:r>
              <w:rPr>
                <w:rFonts w:ascii="宋体" w:hAnsi="宋体"/>
                <w:szCs w:val="21"/>
              </w:rPr>
              <w:t>.</w:t>
            </w:r>
            <w:r>
              <w:rPr>
                <w:rFonts w:ascii="宋体" w:hAnsi="宋体" w:hint="eastAsia"/>
                <w:szCs w:val="21"/>
              </w:rPr>
              <w:t>激光切割工业机器人离线编程与仿真</w:t>
            </w:r>
          </w:p>
        </w:tc>
        <w:tc>
          <w:tcPr>
            <w:tcW w:w="2087" w:type="dxa"/>
            <w:tcBorders>
              <w:top w:val="single" w:sz="4" w:space="0" w:color="auto"/>
              <w:left w:val="single" w:sz="4" w:space="0" w:color="auto"/>
              <w:bottom w:val="single" w:sz="4" w:space="0" w:color="auto"/>
              <w:right w:val="single" w:sz="4" w:space="0" w:color="auto"/>
            </w:tcBorders>
            <w:vAlign w:val="center"/>
          </w:tcPr>
          <w:p w14:paraId="62D4B4FD" w14:textId="77777777" w:rsidR="0087478E" w:rsidRDefault="00B31C80">
            <w:pPr>
              <w:adjustRightInd w:val="0"/>
              <w:snapToGrid w:val="0"/>
              <w:spacing w:line="240" w:lineRule="exact"/>
              <w:rPr>
                <w:rFonts w:ascii="宋体" w:hAnsi="宋体"/>
                <w:szCs w:val="21"/>
              </w:rPr>
            </w:pPr>
            <w:r>
              <w:rPr>
                <w:rFonts w:ascii="宋体" w:hAnsi="宋体" w:hint="eastAsia"/>
                <w:szCs w:val="21"/>
              </w:rPr>
              <w:t>重点</w:t>
            </w:r>
            <w:r>
              <w:rPr>
                <w:rFonts w:ascii="宋体" w:hAnsi="宋体"/>
                <w:szCs w:val="21"/>
              </w:rPr>
              <w:t>讲授编程方法，结合</w:t>
            </w:r>
            <w:r>
              <w:rPr>
                <w:rFonts w:ascii="宋体" w:hAnsi="宋体" w:hint="eastAsia"/>
                <w:szCs w:val="21"/>
              </w:rPr>
              <w:t>机器人</w:t>
            </w:r>
            <w:r>
              <w:rPr>
                <w:rFonts w:ascii="宋体" w:hAnsi="宋体"/>
                <w:szCs w:val="21"/>
              </w:rPr>
              <w:t>工作站，采用边讲边练的方法，也可通过软</w:t>
            </w:r>
            <w:r>
              <w:rPr>
                <w:rFonts w:ascii="宋体" w:hAnsi="宋体" w:hint="eastAsia"/>
                <w:szCs w:val="21"/>
              </w:rPr>
              <w:t>件</w:t>
            </w:r>
            <w:r>
              <w:rPr>
                <w:rFonts w:ascii="宋体" w:hAnsi="宋体"/>
                <w:szCs w:val="21"/>
              </w:rPr>
              <w:t>模拟的方式练习实践</w:t>
            </w:r>
          </w:p>
        </w:tc>
      </w:tr>
      <w:tr w:rsidR="0087478E" w14:paraId="67DB002E" w14:textId="7777777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3E79D1E" w14:textId="77777777" w:rsidR="0087478E" w:rsidRDefault="00B31C80">
            <w:pPr>
              <w:spacing w:line="240" w:lineRule="exact"/>
              <w:rPr>
                <w:rFonts w:ascii="宋体" w:hAnsi="宋体"/>
                <w:szCs w:val="21"/>
              </w:rPr>
            </w:pPr>
            <w:r>
              <w:rPr>
                <w:rFonts w:ascii="宋体" w:hAnsi="宋体" w:hint="eastAsia"/>
                <w:szCs w:val="21"/>
              </w:rPr>
              <w:t>13</w:t>
            </w:r>
          </w:p>
        </w:tc>
        <w:tc>
          <w:tcPr>
            <w:tcW w:w="709" w:type="dxa"/>
            <w:vMerge/>
            <w:tcBorders>
              <w:top w:val="single" w:sz="4" w:space="0" w:color="auto"/>
              <w:left w:val="single" w:sz="4" w:space="0" w:color="auto"/>
              <w:bottom w:val="single" w:sz="4" w:space="0" w:color="auto"/>
              <w:right w:val="single" w:sz="4" w:space="0" w:color="auto"/>
            </w:tcBorders>
            <w:vAlign w:val="center"/>
          </w:tcPr>
          <w:p w14:paraId="17837825" w14:textId="77777777" w:rsidR="0087478E" w:rsidRDefault="0087478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29A4DAD1" w14:textId="77777777" w:rsidR="0087478E" w:rsidRDefault="00B31C80">
            <w:pPr>
              <w:spacing w:line="240" w:lineRule="exact"/>
              <w:rPr>
                <w:rFonts w:ascii="宋体" w:hAnsi="宋体"/>
                <w:szCs w:val="21"/>
              </w:rPr>
            </w:pPr>
            <w:r>
              <w:rPr>
                <w:rFonts w:ascii="宋体" w:hAnsi="宋体" w:hint="eastAsia"/>
                <w:szCs w:val="21"/>
              </w:rPr>
              <w:t>数控机床维护与检修</w:t>
            </w:r>
          </w:p>
        </w:tc>
        <w:tc>
          <w:tcPr>
            <w:tcW w:w="2126" w:type="dxa"/>
            <w:tcBorders>
              <w:top w:val="single" w:sz="4" w:space="0" w:color="auto"/>
              <w:left w:val="single" w:sz="4" w:space="0" w:color="auto"/>
              <w:bottom w:val="single" w:sz="4" w:space="0" w:color="auto"/>
              <w:right w:val="single" w:sz="4" w:space="0" w:color="auto"/>
            </w:tcBorders>
            <w:vAlign w:val="center"/>
          </w:tcPr>
          <w:p w14:paraId="346B4052" w14:textId="77777777" w:rsidR="0087478E" w:rsidRDefault="00B31C80">
            <w:pPr>
              <w:adjustRightInd w:val="0"/>
              <w:snapToGrid w:val="0"/>
              <w:spacing w:line="240" w:lineRule="exact"/>
              <w:rPr>
                <w:rFonts w:ascii="宋体" w:hAnsi="宋体"/>
                <w:szCs w:val="21"/>
              </w:rPr>
            </w:pPr>
            <w:r>
              <w:rPr>
                <w:rFonts w:ascii="宋体" w:hAnsi="宋体" w:hint="eastAsia"/>
                <w:szCs w:val="21"/>
              </w:rPr>
              <w:t>了解数控</w:t>
            </w:r>
            <w:r>
              <w:rPr>
                <w:rFonts w:ascii="宋体" w:hAnsi="宋体"/>
                <w:szCs w:val="21"/>
              </w:rPr>
              <w:t>机床故障诊断</w:t>
            </w:r>
            <w:r>
              <w:rPr>
                <w:rFonts w:ascii="宋体" w:hAnsi="宋体" w:hint="eastAsia"/>
                <w:szCs w:val="21"/>
              </w:rPr>
              <w:t>方法</w:t>
            </w:r>
            <w:r>
              <w:rPr>
                <w:rFonts w:ascii="宋体" w:hAnsi="宋体"/>
                <w:szCs w:val="21"/>
              </w:rPr>
              <w:t>、数控机床的安装与调试方法，</w:t>
            </w:r>
            <w:r>
              <w:rPr>
                <w:rFonts w:ascii="宋体" w:hAnsi="宋体" w:hint="eastAsia"/>
                <w:szCs w:val="21"/>
              </w:rPr>
              <w:t>掌握</w:t>
            </w:r>
            <w:r>
              <w:rPr>
                <w:rFonts w:ascii="宋体" w:hAnsi="宋体"/>
                <w:szCs w:val="21"/>
              </w:rPr>
              <w:t>数控及私服系统的维修技能，熟悉机械</w:t>
            </w:r>
            <w:r>
              <w:rPr>
                <w:rFonts w:ascii="宋体" w:hAnsi="宋体" w:hint="eastAsia"/>
                <w:szCs w:val="21"/>
              </w:rPr>
              <w:t>部件</w:t>
            </w:r>
            <w:r>
              <w:rPr>
                <w:rFonts w:ascii="宋体" w:hAnsi="宋体"/>
                <w:szCs w:val="21"/>
              </w:rPr>
              <w:t>的维修方法。</w:t>
            </w:r>
          </w:p>
        </w:tc>
        <w:tc>
          <w:tcPr>
            <w:tcW w:w="2126" w:type="dxa"/>
            <w:tcBorders>
              <w:top w:val="single" w:sz="4" w:space="0" w:color="auto"/>
              <w:left w:val="single" w:sz="4" w:space="0" w:color="auto"/>
              <w:bottom w:val="single" w:sz="4" w:space="0" w:color="auto"/>
              <w:right w:val="single" w:sz="4" w:space="0" w:color="auto"/>
            </w:tcBorders>
            <w:vAlign w:val="center"/>
          </w:tcPr>
          <w:p w14:paraId="118F4CB4" w14:textId="77777777" w:rsidR="0087478E" w:rsidRDefault="00B31C80">
            <w:pPr>
              <w:adjustRightInd w:val="0"/>
              <w:snapToGrid w:val="0"/>
              <w:spacing w:line="240" w:lineRule="exact"/>
              <w:rPr>
                <w:rFonts w:ascii="宋体" w:hAnsi="宋体"/>
                <w:szCs w:val="21"/>
              </w:rPr>
            </w:pPr>
            <w:r>
              <w:rPr>
                <w:rFonts w:ascii="宋体" w:hAnsi="宋体" w:hint="eastAsia"/>
                <w:szCs w:val="21"/>
              </w:rPr>
              <w:t>1.数控机床故障的诊断</w:t>
            </w:r>
          </w:p>
          <w:p w14:paraId="417E50BC" w14:textId="77777777" w:rsidR="0087478E" w:rsidRDefault="00B31C80">
            <w:pPr>
              <w:adjustRightInd w:val="0"/>
              <w:snapToGrid w:val="0"/>
              <w:spacing w:line="240" w:lineRule="exact"/>
              <w:ind w:left="210" w:hangingChars="100" w:hanging="210"/>
              <w:rPr>
                <w:rFonts w:ascii="宋体" w:hAnsi="宋体"/>
                <w:szCs w:val="21"/>
              </w:rPr>
            </w:pPr>
            <w:r>
              <w:rPr>
                <w:rFonts w:ascii="宋体" w:hAnsi="宋体" w:hint="eastAsia"/>
                <w:szCs w:val="21"/>
              </w:rPr>
              <w:t>2.数控机床的安装与</w:t>
            </w:r>
          </w:p>
          <w:p w14:paraId="25EC10BE" w14:textId="77777777" w:rsidR="0087478E" w:rsidRDefault="00B31C80">
            <w:pPr>
              <w:adjustRightInd w:val="0"/>
              <w:snapToGrid w:val="0"/>
              <w:spacing w:line="240" w:lineRule="exact"/>
              <w:rPr>
                <w:rFonts w:ascii="宋体" w:hAnsi="宋体"/>
                <w:szCs w:val="21"/>
              </w:rPr>
            </w:pPr>
            <w:r>
              <w:rPr>
                <w:rFonts w:ascii="宋体" w:hAnsi="宋体" w:hint="eastAsia"/>
                <w:szCs w:val="21"/>
              </w:rPr>
              <w:t>调试</w:t>
            </w:r>
          </w:p>
          <w:p w14:paraId="6C4B17B2" w14:textId="77777777" w:rsidR="0087478E" w:rsidRDefault="00B31C80">
            <w:pPr>
              <w:adjustRightInd w:val="0"/>
              <w:snapToGrid w:val="0"/>
              <w:spacing w:line="240" w:lineRule="exact"/>
              <w:rPr>
                <w:rFonts w:ascii="宋体" w:hAnsi="宋体"/>
                <w:szCs w:val="21"/>
              </w:rPr>
            </w:pPr>
            <w:r>
              <w:rPr>
                <w:rFonts w:ascii="宋体" w:hAnsi="宋体" w:hint="eastAsia"/>
                <w:szCs w:val="21"/>
              </w:rPr>
              <w:t>3.数控系统的维修</w:t>
            </w:r>
          </w:p>
          <w:p w14:paraId="17D8FD3B" w14:textId="77777777" w:rsidR="0087478E" w:rsidRDefault="00B31C80">
            <w:pPr>
              <w:adjustRightInd w:val="0"/>
              <w:snapToGrid w:val="0"/>
              <w:spacing w:line="240" w:lineRule="exact"/>
              <w:rPr>
                <w:rFonts w:ascii="宋体" w:hAnsi="宋体"/>
                <w:szCs w:val="21"/>
              </w:rPr>
            </w:pPr>
            <w:r>
              <w:rPr>
                <w:rFonts w:ascii="宋体" w:hAnsi="宋体"/>
                <w:szCs w:val="21"/>
              </w:rPr>
              <w:t>4</w:t>
            </w:r>
            <w:r>
              <w:rPr>
                <w:rFonts w:ascii="宋体" w:hAnsi="宋体" w:hint="eastAsia"/>
                <w:szCs w:val="21"/>
              </w:rPr>
              <w:t>.伺服系统的维修</w:t>
            </w:r>
          </w:p>
          <w:p w14:paraId="7A7773C2" w14:textId="77777777" w:rsidR="0087478E" w:rsidRDefault="00B31C80">
            <w:pPr>
              <w:adjustRightInd w:val="0"/>
              <w:snapToGrid w:val="0"/>
              <w:spacing w:line="240" w:lineRule="exact"/>
              <w:rPr>
                <w:rFonts w:ascii="宋体" w:hAnsi="宋体"/>
                <w:szCs w:val="21"/>
              </w:rPr>
            </w:pPr>
            <w:r>
              <w:rPr>
                <w:rFonts w:ascii="宋体" w:hAnsi="宋体"/>
                <w:szCs w:val="21"/>
              </w:rPr>
              <w:t>5</w:t>
            </w:r>
            <w:r>
              <w:rPr>
                <w:rFonts w:ascii="宋体" w:hAnsi="宋体" w:hint="eastAsia"/>
                <w:szCs w:val="21"/>
              </w:rPr>
              <w:t>.PLC的维修</w:t>
            </w:r>
          </w:p>
          <w:p w14:paraId="53A0C393" w14:textId="77777777" w:rsidR="0087478E" w:rsidRDefault="00B31C80">
            <w:pPr>
              <w:adjustRightInd w:val="0"/>
              <w:snapToGrid w:val="0"/>
              <w:spacing w:line="240" w:lineRule="exact"/>
              <w:ind w:left="210" w:hangingChars="100" w:hanging="210"/>
              <w:rPr>
                <w:rFonts w:ascii="宋体" w:hAnsi="宋体"/>
                <w:szCs w:val="21"/>
              </w:rPr>
            </w:pPr>
            <w:r>
              <w:rPr>
                <w:rFonts w:ascii="宋体" w:hAnsi="宋体"/>
                <w:szCs w:val="21"/>
              </w:rPr>
              <w:t>6</w:t>
            </w:r>
            <w:r>
              <w:rPr>
                <w:rFonts w:ascii="宋体" w:hAnsi="宋体" w:hint="eastAsia"/>
                <w:szCs w:val="21"/>
              </w:rPr>
              <w:t>.数控机床机械部件</w:t>
            </w:r>
          </w:p>
          <w:p w14:paraId="597BC008" w14:textId="77777777" w:rsidR="0087478E" w:rsidRDefault="00B31C80">
            <w:pPr>
              <w:adjustRightInd w:val="0"/>
              <w:snapToGrid w:val="0"/>
              <w:spacing w:line="240" w:lineRule="exact"/>
              <w:rPr>
                <w:rFonts w:ascii="宋体" w:hAnsi="宋体"/>
                <w:szCs w:val="21"/>
              </w:rPr>
            </w:pPr>
            <w:r>
              <w:rPr>
                <w:rFonts w:ascii="宋体" w:hAnsi="宋体" w:hint="eastAsia"/>
                <w:szCs w:val="21"/>
              </w:rPr>
              <w:t>的维修</w:t>
            </w:r>
          </w:p>
        </w:tc>
        <w:tc>
          <w:tcPr>
            <w:tcW w:w="2087" w:type="dxa"/>
            <w:tcBorders>
              <w:top w:val="single" w:sz="4" w:space="0" w:color="auto"/>
              <w:left w:val="single" w:sz="4" w:space="0" w:color="auto"/>
              <w:bottom w:val="single" w:sz="4" w:space="0" w:color="auto"/>
              <w:right w:val="single" w:sz="4" w:space="0" w:color="auto"/>
            </w:tcBorders>
            <w:vAlign w:val="center"/>
          </w:tcPr>
          <w:p w14:paraId="7B82E6BE" w14:textId="77777777" w:rsidR="0087478E" w:rsidRDefault="00B31C80">
            <w:pPr>
              <w:adjustRightInd w:val="0"/>
              <w:snapToGrid w:val="0"/>
              <w:spacing w:line="240" w:lineRule="exact"/>
              <w:rPr>
                <w:rFonts w:ascii="宋体" w:hAnsi="宋体"/>
                <w:szCs w:val="21"/>
              </w:rPr>
            </w:pPr>
            <w:r>
              <w:rPr>
                <w:rFonts w:ascii="宋体" w:hAnsi="宋体" w:hint="eastAsia"/>
                <w:szCs w:val="21"/>
              </w:rPr>
              <w:t>充分利用</w:t>
            </w:r>
            <w:r>
              <w:rPr>
                <w:rFonts w:ascii="宋体" w:hAnsi="宋体"/>
                <w:szCs w:val="21"/>
              </w:rPr>
              <w:t>现有的</w:t>
            </w:r>
            <w:r>
              <w:rPr>
                <w:rFonts w:ascii="宋体" w:hAnsi="宋体" w:hint="eastAsia"/>
                <w:szCs w:val="21"/>
              </w:rPr>
              <w:t>仪器</w:t>
            </w:r>
            <w:r>
              <w:rPr>
                <w:rFonts w:ascii="宋体" w:hAnsi="宋体"/>
                <w:szCs w:val="21"/>
              </w:rPr>
              <w:t>设备</w:t>
            </w:r>
            <w:r>
              <w:rPr>
                <w:rFonts w:ascii="宋体" w:hAnsi="宋体" w:hint="eastAsia"/>
                <w:szCs w:val="21"/>
              </w:rPr>
              <w:t>，</w:t>
            </w:r>
            <w:r>
              <w:rPr>
                <w:rFonts w:ascii="宋体" w:hAnsi="宋体"/>
                <w:szCs w:val="21"/>
              </w:rPr>
              <w:t>科学设置</w:t>
            </w:r>
            <w:r>
              <w:rPr>
                <w:rFonts w:ascii="宋体" w:hAnsi="宋体" w:hint="eastAsia"/>
                <w:szCs w:val="21"/>
              </w:rPr>
              <w:t>实</w:t>
            </w:r>
            <w:r>
              <w:rPr>
                <w:rFonts w:ascii="宋体" w:hAnsi="宋体"/>
                <w:szCs w:val="21"/>
              </w:rPr>
              <w:t>用的故障现象，</w:t>
            </w:r>
            <w:r>
              <w:rPr>
                <w:rFonts w:ascii="宋体" w:hAnsi="宋体" w:hint="eastAsia"/>
                <w:szCs w:val="21"/>
              </w:rPr>
              <w:t>重点</w:t>
            </w:r>
            <w:r>
              <w:rPr>
                <w:rFonts w:ascii="宋体" w:hAnsi="宋体"/>
                <w:szCs w:val="21"/>
              </w:rPr>
              <w:t>培养学生数控机床维护</w:t>
            </w:r>
            <w:r>
              <w:rPr>
                <w:rFonts w:ascii="宋体" w:hAnsi="宋体" w:hint="eastAsia"/>
                <w:szCs w:val="21"/>
              </w:rPr>
              <w:t>与一般</w:t>
            </w:r>
            <w:r>
              <w:rPr>
                <w:rFonts w:ascii="宋体" w:hAnsi="宋体"/>
                <w:szCs w:val="21"/>
              </w:rPr>
              <w:t>故障维修</w:t>
            </w:r>
            <w:r>
              <w:rPr>
                <w:rFonts w:ascii="宋体" w:hAnsi="宋体" w:hint="eastAsia"/>
                <w:szCs w:val="21"/>
              </w:rPr>
              <w:t>的</w:t>
            </w:r>
            <w:r>
              <w:rPr>
                <w:rFonts w:ascii="宋体" w:hAnsi="宋体"/>
                <w:szCs w:val="21"/>
              </w:rPr>
              <w:t>能力。</w:t>
            </w:r>
          </w:p>
        </w:tc>
      </w:tr>
    </w:tbl>
    <w:p w14:paraId="57A2D9F9" w14:textId="77777777" w:rsidR="0087478E" w:rsidRDefault="0087478E">
      <w:pPr>
        <w:spacing w:line="360" w:lineRule="auto"/>
        <w:ind w:firstLineChars="200" w:firstLine="643"/>
        <w:rPr>
          <w:rFonts w:ascii="黑体" w:eastAsia="黑体" w:hAnsi="黑体"/>
          <w:b/>
          <w:sz w:val="32"/>
          <w:szCs w:val="32"/>
        </w:rPr>
      </w:pPr>
    </w:p>
    <w:p w14:paraId="1D910990" w14:textId="77777777" w:rsidR="0087478E" w:rsidRDefault="00B31C80">
      <w:pPr>
        <w:spacing w:line="360" w:lineRule="auto"/>
        <w:ind w:firstLineChars="200" w:firstLine="643"/>
        <w:outlineLvl w:val="0"/>
        <w:rPr>
          <w:rFonts w:ascii="黑体" w:eastAsia="黑体" w:hAnsi="黑体"/>
          <w:b/>
          <w:sz w:val="32"/>
          <w:szCs w:val="32"/>
        </w:rPr>
      </w:pPr>
      <w:bookmarkStart w:id="20" w:name="_Toc4040"/>
      <w:r>
        <w:rPr>
          <w:rFonts w:ascii="黑体" w:eastAsia="黑体" w:hAnsi="黑体" w:hint="eastAsia"/>
          <w:b/>
          <w:sz w:val="32"/>
          <w:szCs w:val="32"/>
        </w:rPr>
        <w:t>八、实践教学体系</w:t>
      </w:r>
      <w:bookmarkEnd w:id="20"/>
    </w:p>
    <w:p w14:paraId="6028A690" w14:textId="77777777" w:rsidR="0087478E" w:rsidRDefault="00B31C80">
      <w:pPr>
        <w:spacing w:line="360" w:lineRule="auto"/>
        <w:ind w:firstLineChars="200" w:firstLine="562"/>
        <w:outlineLvl w:val="1"/>
        <w:rPr>
          <w:rFonts w:ascii="黑体" w:eastAsia="黑体" w:hAnsi="黑体"/>
          <w:b/>
          <w:sz w:val="28"/>
          <w:szCs w:val="28"/>
        </w:rPr>
      </w:pPr>
      <w:bookmarkStart w:id="21" w:name="_Toc28066"/>
      <w:r>
        <w:rPr>
          <w:rFonts w:ascii="黑体" w:eastAsia="黑体" w:hAnsi="黑体" w:hint="eastAsia"/>
          <w:b/>
          <w:sz w:val="28"/>
          <w:szCs w:val="28"/>
        </w:rPr>
        <w:t>（一）内容架构</w:t>
      </w:r>
      <w:bookmarkEnd w:id="21"/>
    </w:p>
    <w:p w14:paraId="128AC692" w14:textId="77777777" w:rsidR="0087478E" w:rsidRDefault="00B31C80">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本</w:t>
      </w:r>
      <w:r>
        <w:rPr>
          <w:rFonts w:asciiTheme="minorEastAsia" w:hAnsiTheme="minorEastAsia"/>
          <w:sz w:val="24"/>
          <w:szCs w:val="24"/>
        </w:rPr>
        <w:t>专业实践教学体系</w:t>
      </w:r>
      <w:r>
        <w:rPr>
          <w:rFonts w:asciiTheme="minorEastAsia" w:hAnsiTheme="minorEastAsia" w:hint="eastAsia"/>
          <w:sz w:val="24"/>
          <w:szCs w:val="24"/>
        </w:rPr>
        <w:t>主要包括金工</w:t>
      </w:r>
      <w:r>
        <w:rPr>
          <w:rFonts w:asciiTheme="minorEastAsia" w:hAnsiTheme="minorEastAsia"/>
          <w:sz w:val="24"/>
          <w:szCs w:val="24"/>
        </w:rPr>
        <w:t>实训</w:t>
      </w:r>
      <w:r>
        <w:rPr>
          <w:rFonts w:asciiTheme="minorEastAsia" w:hAnsiTheme="minorEastAsia" w:hint="eastAsia"/>
          <w:sz w:val="24"/>
          <w:szCs w:val="24"/>
        </w:rPr>
        <w:t>、课程实训、专业实习、就业</w:t>
      </w:r>
      <w:r>
        <w:rPr>
          <w:rFonts w:asciiTheme="minorEastAsia" w:hAnsiTheme="minorEastAsia"/>
          <w:sz w:val="24"/>
          <w:szCs w:val="24"/>
        </w:rPr>
        <w:t>实训、</w:t>
      </w:r>
      <w:r>
        <w:rPr>
          <w:rFonts w:asciiTheme="minorEastAsia" w:hAnsiTheme="minorEastAsia" w:hint="eastAsia"/>
          <w:sz w:val="24"/>
          <w:szCs w:val="24"/>
        </w:rPr>
        <w:t>毕业设计和岗位实习等。金工</w:t>
      </w:r>
      <w:r>
        <w:rPr>
          <w:rFonts w:asciiTheme="minorEastAsia" w:hAnsiTheme="minorEastAsia"/>
          <w:sz w:val="24"/>
          <w:szCs w:val="24"/>
        </w:rPr>
        <w:t>实训一般安排在第二学期</w:t>
      </w:r>
      <w:r>
        <w:rPr>
          <w:rFonts w:asciiTheme="minorEastAsia" w:hAnsiTheme="minorEastAsia" w:hint="eastAsia"/>
          <w:sz w:val="24"/>
          <w:szCs w:val="24"/>
        </w:rPr>
        <w:t>进行；</w:t>
      </w:r>
      <w:r>
        <w:rPr>
          <w:rFonts w:asciiTheme="minorEastAsia" w:hAnsiTheme="minorEastAsia"/>
          <w:sz w:val="24"/>
          <w:szCs w:val="24"/>
        </w:rPr>
        <w:t>课程实训</w:t>
      </w:r>
      <w:r>
        <w:rPr>
          <w:rFonts w:asciiTheme="minorEastAsia" w:hAnsiTheme="minorEastAsia" w:hint="eastAsia"/>
          <w:sz w:val="24"/>
          <w:szCs w:val="24"/>
        </w:rPr>
        <w:t>根据</w:t>
      </w:r>
      <w:r>
        <w:rPr>
          <w:rFonts w:asciiTheme="minorEastAsia" w:hAnsiTheme="minorEastAsia"/>
          <w:sz w:val="24"/>
          <w:szCs w:val="24"/>
        </w:rPr>
        <w:t>课程性质，采取教学做一体化的</w:t>
      </w:r>
      <w:r>
        <w:rPr>
          <w:rFonts w:asciiTheme="minorEastAsia" w:hAnsiTheme="minorEastAsia" w:hint="eastAsia"/>
          <w:sz w:val="24"/>
          <w:szCs w:val="24"/>
        </w:rPr>
        <w:t>形式在</w:t>
      </w:r>
      <w:r>
        <w:rPr>
          <w:rFonts w:asciiTheme="minorEastAsia" w:hAnsiTheme="minorEastAsia"/>
          <w:sz w:val="24"/>
          <w:szCs w:val="24"/>
        </w:rPr>
        <w:t>各专业实训室</w:t>
      </w:r>
      <w:r>
        <w:rPr>
          <w:rFonts w:asciiTheme="minorEastAsia" w:hAnsiTheme="minorEastAsia" w:hint="eastAsia"/>
          <w:sz w:val="24"/>
          <w:szCs w:val="24"/>
        </w:rPr>
        <w:t>或</w:t>
      </w:r>
      <w:r>
        <w:rPr>
          <w:rFonts w:asciiTheme="minorEastAsia" w:hAnsiTheme="minorEastAsia"/>
          <w:sz w:val="24"/>
          <w:szCs w:val="24"/>
        </w:rPr>
        <w:t>实训车间进行</w:t>
      </w:r>
      <w:r>
        <w:rPr>
          <w:rFonts w:asciiTheme="minorEastAsia" w:hAnsiTheme="minorEastAsia" w:hint="eastAsia"/>
          <w:sz w:val="24"/>
          <w:szCs w:val="24"/>
        </w:rPr>
        <w:t>；专业</w:t>
      </w:r>
      <w:r>
        <w:rPr>
          <w:rFonts w:asciiTheme="minorEastAsia" w:hAnsiTheme="minorEastAsia"/>
          <w:sz w:val="24"/>
          <w:szCs w:val="24"/>
        </w:rPr>
        <w:t>实习根据专业学习进度一般安排在第三学期末进行</w:t>
      </w:r>
      <w:r>
        <w:rPr>
          <w:rFonts w:asciiTheme="minorEastAsia" w:hAnsiTheme="minorEastAsia" w:hint="eastAsia"/>
          <w:sz w:val="24"/>
          <w:szCs w:val="24"/>
        </w:rPr>
        <w:t>；</w:t>
      </w:r>
      <w:r>
        <w:rPr>
          <w:rFonts w:asciiTheme="minorEastAsia" w:hAnsiTheme="minorEastAsia"/>
          <w:sz w:val="24"/>
          <w:szCs w:val="24"/>
        </w:rPr>
        <w:t>就业实训</w:t>
      </w:r>
      <w:r>
        <w:rPr>
          <w:rFonts w:asciiTheme="minorEastAsia" w:hAnsiTheme="minorEastAsia" w:hint="eastAsia"/>
          <w:sz w:val="24"/>
          <w:szCs w:val="24"/>
        </w:rPr>
        <w:t>结合</w:t>
      </w:r>
      <w:r>
        <w:rPr>
          <w:rFonts w:asciiTheme="minorEastAsia" w:hAnsiTheme="minorEastAsia"/>
          <w:sz w:val="24"/>
          <w:szCs w:val="24"/>
        </w:rPr>
        <w:t>“1+X”</w:t>
      </w:r>
      <w:r>
        <w:rPr>
          <w:rFonts w:asciiTheme="minorEastAsia" w:hAnsiTheme="minorEastAsia"/>
          <w:sz w:val="24"/>
          <w:szCs w:val="24"/>
        </w:rPr>
        <w:t>培训安排在</w:t>
      </w:r>
      <w:r>
        <w:rPr>
          <w:rFonts w:asciiTheme="minorEastAsia" w:hAnsiTheme="minorEastAsia" w:hint="eastAsia"/>
          <w:sz w:val="24"/>
          <w:szCs w:val="24"/>
        </w:rPr>
        <w:t>第五</w:t>
      </w:r>
      <w:r>
        <w:rPr>
          <w:rFonts w:asciiTheme="minorEastAsia" w:hAnsiTheme="minorEastAsia"/>
          <w:sz w:val="24"/>
          <w:szCs w:val="24"/>
        </w:rPr>
        <w:t>学</w:t>
      </w:r>
      <w:r>
        <w:rPr>
          <w:rFonts w:asciiTheme="minorEastAsia" w:hAnsiTheme="minorEastAsia" w:hint="eastAsia"/>
          <w:sz w:val="24"/>
          <w:szCs w:val="24"/>
        </w:rPr>
        <w:t>期</w:t>
      </w:r>
      <w:r>
        <w:rPr>
          <w:rFonts w:asciiTheme="minorEastAsia" w:hAnsiTheme="minorEastAsia"/>
          <w:sz w:val="24"/>
          <w:szCs w:val="24"/>
        </w:rPr>
        <w:t>进行</w:t>
      </w:r>
      <w:r>
        <w:rPr>
          <w:rFonts w:asciiTheme="minorEastAsia" w:hAnsiTheme="minorEastAsia" w:hint="eastAsia"/>
          <w:sz w:val="24"/>
          <w:szCs w:val="24"/>
        </w:rPr>
        <w:t>；毕业</w:t>
      </w:r>
      <w:r>
        <w:rPr>
          <w:rFonts w:asciiTheme="minorEastAsia" w:hAnsiTheme="minorEastAsia"/>
          <w:sz w:val="24"/>
          <w:szCs w:val="24"/>
        </w:rPr>
        <w:t>设计一般安排在第五学期，与第五学期课程同步进行</w:t>
      </w:r>
      <w:r>
        <w:rPr>
          <w:rFonts w:asciiTheme="minorEastAsia" w:hAnsiTheme="minorEastAsia" w:hint="eastAsia"/>
          <w:sz w:val="24"/>
          <w:szCs w:val="24"/>
        </w:rPr>
        <w:t>；毕业岗位</w:t>
      </w:r>
      <w:r>
        <w:rPr>
          <w:rFonts w:asciiTheme="minorEastAsia" w:hAnsiTheme="minorEastAsia"/>
          <w:sz w:val="24"/>
          <w:szCs w:val="24"/>
        </w:rPr>
        <w:t>实习</w:t>
      </w:r>
      <w:r>
        <w:rPr>
          <w:rFonts w:asciiTheme="minorEastAsia" w:hAnsiTheme="minorEastAsia" w:hint="eastAsia"/>
          <w:sz w:val="24"/>
          <w:szCs w:val="24"/>
        </w:rPr>
        <w:t>安排在</w:t>
      </w:r>
      <w:r>
        <w:rPr>
          <w:rFonts w:asciiTheme="minorEastAsia" w:hAnsiTheme="minorEastAsia"/>
          <w:sz w:val="24"/>
          <w:szCs w:val="24"/>
        </w:rPr>
        <w:t>第六学期进行。</w:t>
      </w:r>
    </w:p>
    <w:p w14:paraId="70F083DC" w14:textId="77777777" w:rsidR="0087478E" w:rsidRDefault="00B31C80">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按照学生认知与技能成长规律和“</w:t>
      </w:r>
      <w:r>
        <w:rPr>
          <w:rFonts w:asciiTheme="minorEastAsia" w:hAnsiTheme="minorEastAsia" w:hint="eastAsia"/>
          <w:sz w:val="24"/>
          <w:szCs w:val="24"/>
        </w:rPr>
        <w:t>4</w:t>
      </w:r>
      <w:r>
        <w:rPr>
          <w:rFonts w:asciiTheme="minorEastAsia" w:hAnsiTheme="minorEastAsia" w:hint="eastAsia"/>
          <w:sz w:val="24"/>
          <w:szCs w:val="24"/>
        </w:rPr>
        <w:t>明确”（明确职业岗位，明确人才规格要求，明确课程链路，明确证书要求）要求，构建“</w:t>
      </w:r>
      <w:r>
        <w:rPr>
          <w:rFonts w:asciiTheme="minorEastAsia" w:hAnsiTheme="minorEastAsia" w:hint="eastAsia"/>
          <w:sz w:val="24"/>
          <w:szCs w:val="24"/>
        </w:rPr>
        <w:t>4</w:t>
      </w:r>
      <w:r>
        <w:rPr>
          <w:rFonts w:asciiTheme="minorEastAsia" w:hAnsiTheme="minorEastAsia" w:hint="eastAsia"/>
          <w:sz w:val="24"/>
          <w:szCs w:val="24"/>
        </w:rPr>
        <w:t>层</w:t>
      </w:r>
      <w:r>
        <w:rPr>
          <w:rFonts w:asciiTheme="minorEastAsia" w:hAnsiTheme="minorEastAsia" w:hint="eastAsia"/>
          <w:sz w:val="24"/>
          <w:szCs w:val="24"/>
        </w:rPr>
        <w:t>4</w:t>
      </w:r>
      <w:r>
        <w:rPr>
          <w:rFonts w:asciiTheme="minorEastAsia" w:hAnsiTheme="minorEastAsia" w:hint="eastAsia"/>
          <w:sz w:val="24"/>
          <w:szCs w:val="24"/>
        </w:rPr>
        <w:t>训”能力递进式实践教学体系。</w:t>
      </w:r>
    </w:p>
    <w:p w14:paraId="55FF914C" w14:textId="77777777" w:rsidR="0087478E" w:rsidRDefault="0087478E">
      <w:pPr>
        <w:spacing w:line="500" w:lineRule="exact"/>
        <w:rPr>
          <w:rFonts w:asciiTheme="minorEastAsia" w:hAnsiTheme="minorEastAsia"/>
          <w:sz w:val="24"/>
          <w:szCs w:val="24"/>
        </w:rPr>
      </w:pPr>
    </w:p>
    <w:p w14:paraId="4875EC8C" w14:textId="77777777" w:rsidR="0087478E" w:rsidRDefault="00B31C80">
      <w:pPr>
        <w:spacing w:line="360" w:lineRule="auto"/>
        <w:ind w:firstLineChars="200" w:firstLine="420"/>
        <w:rPr>
          <w:rFonts w:asciiTheme="minorEastAsia" w:hAnsiTheme="minorEastAsia"/>
          <w:sz w:val="24"/>
          <w:szCs w:val="24"/>
        </w:rPr>
      </w:pPr>
      <w:r>
        <w:rPr>
          <w:noProof/>
        </w:rPr>
        <w:drawing>
          <wp:inline distT="0" distB="0" distL="0" distR="0" wp14:anchorId="706EB6F2" wp14:editId="626D5C1F">
            <wp:extent cx="5172075" cy="341566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177850" cy="3419992"/>
                    </a:xfrm>
                    <a:prstGeom prst="rect">
                      <a:avLst/>
                    </a:prstGeom>
                  </pic:spPr>
                </pic:pic>
              </a:graphicData>
            </a:graphic>
          </wp:inline>
        </w:drawing>
      </w:r>
    </w:p>
    <w:p w14:paraId="6F008BD3" w14:textId="77777777" w:rsidR="0087478E" w:rsidRDefault="00B31C80">
      <w:pPr>
        <w:spacing w:line="360" w:lineRule="auto"/>
        <w:ind w:firstLineChars="200" w:firstLine="480"/>
        <w:rPr>
          <w:rFonts w:asciiTheme="minorEastAsia" w:hAnsiTheme="minorEastAsia"/>
          <w:b/>
          <w:szCs w:val="21"/>
        </w:rPr>
      </w:pPr>
      <w:r>
        <w:rPr>
          <w:rFonts w:asciiTheme="minorEastAsia" w:hAnsiTheme="minorEastAsia" w:hint="eastAsia"/>
          <w:sz w:val="24"/>
          <w:szCs w:val="24"/>
        </w:rPr>
        <w:t xml:space="preserve">                  </w:t>
      </w:r>
      <w:r>
        <w:rPr>
          <w:rFonts w:asciiTheme="minorEastAsia" w:hAnsiTheme="minorEastAsia" w:hint="eastAsia"/>
          <w:b/>
          <w:szCs w:val="21"/>
        </w:rPr>
        <w:t>“</w:t>
      </w:r>
      <w:r>
        <w:rPr>
          <w:rFonts w:asciiTheme="minorEastAsia" w:hAnsiTheme="minorEastAsia" w:hint="eastAsia"/>
          <w:b/>
          <w:szCs w:val="21"/>
        </w:rPr>
        <w:t>4</w:t>
      </w:r>
      <w:r>
        <w:rPr>
          <w:rFonts w:asciiTheme="minorEastAsia" w:hAnsiTheme="minorEastAsia" w:hint="eastAsia"/>
          <w:b/>
          <w:szCs w:val="21"/>
        </w:rPr>
        <w:t>层</w:t>
      </w:r>
      <w:r>
        <w:rPr>
          <w:rFonts w:asciiTheme="minorEastAsia" w:hAnsiTheme="minorEastAsia" w:hint="eastAsia"/>
          <w:b/>
          <w:szCs w:val="21"/>
        </w:rPr>
        <w:t>4</w:t>
      </w:r>
      <w:r>
        <w:rPr>
          <w:rFonts w:asciiTheme="minorEastAsia" w:hAnsiTheme="minorEastAsia" w:hint="eastAsia"/>
          <w:b/>
          <w:szCs w:val="21"/>
        </w:rPr>
        <w:t>训”实践教学体系</w:t>
      </w:r>
    </w:p>
    <w:p w14:paraId="03011D1C" w14:textId="77777777" w:rsidR="0087478E" w:rsidRDefault="00B31C80">
      <w:pPr>
        <w:spacing w:line="360" w:lineRule="auto"/>
        <w:ind w:firstLineChars="200" w:firstLine="562"/>
        <w:outlineLvl w:val="1"/>
        <w:rPr>
          <w:rFonts w:ascii="黑体" w:eastAsia="黑体" w:hAnsi="黑体"/>
          <w:b/>
          <w:sz w:val="28"/>
          <w:szCs w:val="28"/>
        </w:rPr>
      </w:pPr>
      <w:bookmarkStart w:id="22" w:name="_Toc11619"/>
      <w:r>
        <w:rPr>
          <w:rFonts w:ascii="黑体" w:eastAsia="黑体" w:hAnsi="黑体" w:hint="eastAsia"/>
          <w:b/>
          <w:sz w:val="28"/>
          <w:szCs w:val="28"/>
        </w:rPr>
        <w:t>（二）组织与实施</w:t>
      </w:r>
      <w:bookmarkEnd w:id="22"/>
    </w:p>
    <w:p w14:paraId="5CC66D99" w14:textId="77777777" w:rsidR="0087478E" w:rsidRDefault="00B31C80">
      <w:pPr>
        <w:spacing w:line="360" w:lineRule="auto"/>
        <w:ind w:firstLineChars="1100" w:firstLine="2650"/>
        <w:rPr>
          <w:rFonts w:asciiTheme="minorEastAsia" w:hAnsiTheme="minorEastAsia"/>
          <w:sz w:val="24"/>
          <w:szCs w:val="24"/>
        </w:rPr>
      </w:pPr>
      <w:r>
        <w:rPr>
          <w:rFonts w:ascii="宋体" w:hAnsi="宋体" w:cs="宋体" w:hint="eastAsia"/>
          <w:b/>
          <w:bCs/>
          <w:sz w:val="24"/>
          <w:szCs w:val="24"/>
        </w:rPr>
        <w:t xml:space="preserve">表5 </w:t>
      </w:r>
      <w:r>
        <w:rPr>
          <w:rFonts w:ascii="宋体" w:hAnsi="宋体" w:cs="宋体"/>
          <w:b/>
          <w:bCs/>
          <w:sz w:val="24"/>
          <w:szCs w:val="24"/>
        </w:rPr>
        <w:t xml:space="preserve"> </w:t>
      </w:r>
      <w:r>
        <w:rPr>
          <w:rFonts w:ascii="宋体" w:hAnsi="宋体" w:cs="宋体" w:hint="eastAsia"/>
          <w:b/>
          <w:bCs/>
          <w:sz w:val="24"/>
          <w:szCs w:val="24"/>
        </w:rPr>
        <w:t>实践教学体系表</w:t>
      </w:r>
    </w:p>
    <w:tbl>
      <w:tblPr>
        <w:tblStyle w:val="14"/>
        <w:tblW w:w="8897" w:type="dxa"/>
        <w:tblLayout w:type="fixed"/>
        <w:tblLook w:val="04A0" w:firstRow="1" w:lastRow="0" w:firstColumn="1" w:lastColumn="0" w:noHBand="0" w:noVBand="1"/>
      </w:tblPr>
      <w:tblGrid>
        <w:gridCol w:w="1704"/>
        <w:gridCol w:w="1523"/>
        <w:gridCol w:w="1446"/>
        <w:gridCol w:w="1672"/>
        <w:gridCol w:w="2552"/>
      </w:tblGrid>
      <w:tr w:rsidR="0087478E" w14:paraId="5F61C456" w14:textId="77777777">
        <w:tc>
          <w:tcPr>
            <w:tcW w:w="1704" w:type="dxa"/>
            <w:vAlign w:val="center"/>
          </w:tcPr>
          <w:p w14:paraId="436769CA"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实践项目</w:t>
            </w:r>
          </w:p>
        </w:tc>
        <w:tc>
          <w:tcPr>
            <w:tcW w:w="1523" w:type="dxa"/>
            <w:vAlign w:val="center"/>
          </w:tcPr>
          <w:p w14:paraId="715247BE"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实践时间</w:t>
            </w:r>
          </w:p>
        </w:tc>
        <w:tc>
          <w:tcPr>
            <w:tcW w:w="1446" w:type="dxa"/>
            <w:vAlign w:val="center"/>
          </w:tcPr>
          <w:p w14:paraId="7C972A4C"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实践地点</w:t>
            </w:r>
          </w:p>
        </w:tc>
        <w:tc>
          <w:tcPr>
            <w:tcW w:w="1672" w:type="dxa"/>
            <w:vAlign w:val="center"/>
          </w:tcPr>
          <w:p w14:paraId="4E3EA390"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实践形式</w:t>
            </w:r>
          </w:p>
        </w:tc>
        <w:tc>
          <w:tcPr>
            <w:tcW w:w="2552" w:type="dxa"/>
            <w:vAlign w:val="center"/>
          </w:tcPr>
          <w:p w14:paraId="5415B230"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主要内容</w:t>
            </w:r>
          </w:p>
        </w:tc>
      </w:tr>
      <w:tr w:rsidR="0087478E" w14:paraId="44D54B4D" w14:textId="77777777">
        <w:tc>
          <w:tcPr>
            <w:tcW w:w="1704" w:type="dxa"/>
            <w:vAlign w:val="center"/>
          </w:tcPr>
          <w:p w14:paraId="44B5FC78"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金工实训</w:t>
            </w:r>
          </w:p>
        </w:tc>
        <w:tc>
          <w:tcPr>
            <w:tcW w:w="1523" w:type="dxa"/>
            <w:vAlign w:val="center"/>
          </w:tcPr>
          <w:p w14:paraId="14A370A5"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第二</w:t>
            </w:r>
            <w:r>
              <w:rPr>
                <w:rFonts w:ascii="Times New Roman" w:hAnsi="Times New Roman"/>
                <w:kern w:val="0"/>
                <w:sz w:val="18"/>
                <w:szCs w:val="18"/>
              </w:rPr>
              <w:t>学期</w:t>
            </w:r>
          </w:p>
        </w:tc>
        <w:tc>
          <w:tcPr>
            <w:tcW w:w="1446" w:type="dxa"/>
            <w:vAlign w:val="center"/>
          </w:tcPr>
          <w:p w14:paraId="5D2536BE"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r>
              <w:rPr>
                <w:rFonts w:ascii="Times New Roman" w:hAnsi="Times New Roman"/>
                <w:kern w:val="0"/>
                <w:sz w:val="18"/>
                <w:szCs w:val="18"/>
              </w:rPr>
              <w:t>实训基地</w:t>
            </w:r>
          </w:p>
        </w:tc>
        <w:tc>
          <w:tcPr>
            <w:tcW w:w="1672" w:type="dxa"/>
            <w:vAlign w:val="center"/>
          </w:tcPr>
          <w:p w14:paraId="77B1F7D4"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552" w:type="dxa"/>
            <w:vAlign w:val="center"/>
          </w:tcPr>
          <w:p w14:paraId="017D73EF"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焊工</w:t>
            </w:r>
            <w:r>
              <w:rPr>
                <w:rFonts w:ascii="Times New Roman" w:hAnsi="Times New Roman"/>
                <w:kern w:val="0"/>
                <w:sz w:val="18"/>
                <w:szCs w:val="18"/>
              </w:rPr>
              <w:t>、</w:t>
            </w:r>
            <w:r>
              <w:rPr>
                <w:rFonts w:ascii="Times New Roman" w:hAnsi="Times New Roman" w:hint="eastAsia"/>
                <w:kern w:val="0"/>
                <w:sz w:val="18"/>
                <w:szCs w:val="18"/>
              </w:rPr>
              <w:t>钳工</w:t>
            </w:r>
          </w:p>
        </w:tc>
      </w:tr>
      <w:tr w:rsidR="0087478E" w14:paraId="77597FF4" w14:textId="77777777">
        <w:tc>
          <w:tcPr>
            <w:tcW w:w="1704" w:type="dxa"/>
            <w:vAlign w:val="center"/>
          </w:tcPr>
          <w:p w14:paraId="45B69AA5"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lastRenderedPageBreak/>
              <w:t>课程单项</w:t>
            </w:r>
            <w:r>
              <w:rPr>
                <w:rFonts w:ascii="Times New Roman" w:hAnsi="Times New Roman"/>
                <w:kern w:val="0"/>
                <w:sz w:val="18"/>
                <w:szCs w:val="18"/>
              </w:rPr>
              <w:t>实训</w:t>
            </w:r>
          </w:p>
        </w:tc>
        <w:tc>
          <w:tcPr>
            <w:tcW w:w="1523" w:type="dxa"/>
            <w:vAlign w:val="center"/>
          </w:tcPr>
          <w:p w14:paraId="095790CC"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与开</w:t>
            </w:r>
            <w:r>
              <w:rPr>
                <w:rFonts w:ascii="Times New Roman" w:hAnsi="Times New Roman"/>
                <w:kern w:val="0"/>
                <w:sz w:val="18"/>
                <w:szCs w:val="18"/>
              </w:rPr>
              <w:t>设课程</w:t>
            </w:r>
            <w:r>
              <w:rPr>
                <w:rFonts w:ascii="Times New Roman" w:hAnsi="Times New Roman" w:hint="eastAsia"/>
                <w:kern w:val="0"/>
                <w:sz w:val="18"/>
                <w:szCs w:val="18"/>
              </w:rPr>
              <w:t>同步</w:t>
            </w:r>
          </w:p>
        </w:tc>
        <w:tc>
          <w:tcPr>
            <w:tcW w:w="1446" w:type="dxa"/>
            <w:vAlign w:val="center"/>
          </w:tcPr>
          <w:p w14:paraId="7F5AA850"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r>
              <w:rPr>
                <w:rFonts w:ascii="Times New Roman" w:hAnsi="Times New Roman"/>
                <w:kern w:val="0"/>
                <w:sz w:val="18"/>
                <w:szCs w:val="18"/>
              </w:rPr>
              <w:t>实训基地</w:t>
            </w:r>
          </w:p>
        </w:tc>
        <w:tc>
          <w:tcPr>
            <w:tcW w:w="1672" w:type="dxa"/>
            <w:vAlign w:val="center"/>
          </w:tcPr>
          <w:p w14:paraId="53F80CD5"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分散</w:t>
            </w:r>
          </w:p>
        </w:tc>
        <w:tc>
          <w:tcPr>
            <w:tcW w:w="2552" w:type="dxa"/>
            <w:vAlign w:val="center"/>
          </w:tcPr>
          <w:p w14:paraId="6E112650"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电工电子</w:t>
            </w:r>
          </w:p>
          <w:p w14:paraId="22F7AA39"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机械制图与</w:t>
            </w:r>
            <w:r>
              <w:rPr>
                <w:rFonts w:ascii="Times New Roman" w:hAnsi="Times New Roman" w:hint="eastAsia"/>
                <w:kern w:val="0"/>
                <w:sz w:val="18"/>
                <w:szCs w:val="18"/>
              </w:rPr>
              <w:t>CAD</w:t>
            </w:r>
          </w:p>
          <w:p w14:paraId="124A1A90"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机械加工技术</w:t>
            </w:r>
          </w:p>
          <w:p w14:paraId="3FE9AF39"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数控车编程与加工</w:t>
            </w:r>
          </w:p>
          <w:p w14:paraId="02F3FE4B"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数控铣编程与加工</w:t>
            </w:r>
          </w:p>
          <w:p w14:paraId="656F3BE4"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Mastercam</w:t>
            </w:r>
            <w:r>
              <w:rPr>
                <w:rFonts w:ascii="Times New Roman" w:hAnsi="Times New Roman" w:hint="eastAsia"/>
                <w:kern w:val="0"/>
                <w:sz w:val="18"/>
                <w:szCs w:val="18"/>
              </w:rPr>
              <w:t>与数控加工</w:t>
            </w:r>
          </w:p>
        </w:tc>
      </w:tr>
      <w:tr w:rsidR="0087478E" w14:paraId="0FEF70ED" w14:textId="77777777">
        <w:tc>
          <w:tcPr>
            <w:tcW w:w="1704" w:type="dxa"/>
            <w:vAlign w:val="center"/>
          </w:tcPr>
          <w:p w14:paraId="3F8EBA96"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跟岗</w:t>
            </w:r>
            <w:r>
              <w:rPr>
                <w:rFonts w:ascii="Times New Roman" w:hAnsi="Times New Roman"/>
                <w:kern w:val="0"/>
                <w:sz w:val="18"/>
                <w:szCs w:val="18"/>
              </w:rPr>
              <w:t>实习</w:t>
            </w:r>
          </w:p>
        </w:tc>
        <w:tc>
          <w:tcPr>
            <w:tcW w:w="1523" w:type="dxa"/>
            <w:vAlign w:val="center"/>
          </w:tcPr>
          <w:p w14:paraId="6198EB93" w14:textId="77777777" w:rsidR="0087478E" w:rsidRDefault="00B31C80">
            <w:pPr>
              <w:jc w:val="center"/>
              <w:rPr>
                <w:rFonts w:ascii="Times New Roman" w:hAnsi="Times New Roman"/>
                <w:kern w:val="0"/>
                <w:sz w:val="18"/>
                <w:szCs w:val="18"/>
              </w:rPr>
            </w:pPr>
            <w:r>
              <w:rPr>
                <w:rFonts w:ascii="Times New Roman" w:hAnsi="Times New Roman" w:hint="eastAsia"/>
                <w:kern w:val="0"/>
                <w:sz w:val="18"/>
                <w:szCs w:val="18"/>
              </w:rPr>
              <w:t>第三</w:t>
            </w:r>
            <w:r>
              <w:rPr>
                <w:rFonts w:ascii="Times New Roman" w:hAnsi="Times New Roman"/>
                <w:kern w:val="0"/>
                <w:sz w:val="18"/>
                <w:szCs w:val="18"/>
              </w:rPr>
              <w:t>学期末至第四学期初</w:t>
            </w:r>
          </w:p>
        </w:tc>
        <w:tc>
          <w:tcPr>
            <w:tcW w:w="1446" w:type="dxa"/>
            <w:vAlign w:val="center"/>
          </w:tcPr>
          <w:p w14:paraId="42925380"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r>
              <w:rPr>
                <w:rFonts w:ascii="Times New Roman" w:hAnsi="Times New Roman"/>
                <w:kern w:val="0"/>
                <w:sz w:val="18"/>
                <w:szCs w:val="18"/>
              </w:rPr>
              <w:t>实训基地</w:t>
            </w:r>
          </w:p>
        </w:tc>
        <w:tc>
          <w:tcPr>
            <w:tcW w:w="1672" w:type="dxa"/>
            <w:vAlign w:val="center"/>
          </w:tcPr>
          <w:p w14:paraId="029A1AF6"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552" w:type="dxa"/>
            <w:vAlign w:val="center"/>
          </w:tcPr>
          <w:p w14:paraId="6D091174" w14:textId="77777777" w:rsidR="0087478E" w:rsidRDefault="00B31C80">
            <w:pPr>
              <w:spacing w:line="500" w:lineRule="exact"/>
              <w:jc w:val="left"/>
              <w:rPr>
                <w:rFonts w:ascii="Times New Roman" w:hAnsi="Times New Roman"/>
                <w:kern w:val="0"/>
                <w:sz w:val="18"/>
                <w:szCs w:val="18"/>
              </w:rPr>
            </w:pPr>
            <w:r>
              <w:rPr>
                <w:rFonts w:ascii="Times New Roman" w:hAnsi="Times New Roman" w:hint="eastAsia"/>
                <w:kern w:val="0"/>
                <w:sz w:val="18"/>
                <w:szCs w:val="18"/>
              </w:rPr>
              <w:t>专业</w:t>
            </w:r>
            <w:r>
              <w:rPr>
                <w:rFonts w:ascii="Times New Roman" w:hAnsi="Times New Roman"/>
                <w:kern w:val="0"/>
                <w:sz w:val="18"/>
                <w:szCs w:val="18"/>
              </w:rPr>
              <w:t>技能与</w:t>
            </w:r>
            <w:r>
              <w:rPr>
                <w:rFonts w:ascii="Times New Roman" w:hAnsi="Times New Roman" w:hint="eastAsia"/>
                <w:kern w:val="0"/>
                <w:sz w:val="18"/>
                <w:szCs w:val="18"/>
              </w:rPr>
              <w:t>企业</w:t>
            </w:r>
            <w:r>
              <w:rPr>
                <w:rFonts w:ascii="Times New Roman" w:hAnsi="Times New Roman"/>
                <w:kern w:val="0"/>
                <w:sz w:val="18"/>
                <w:szCs w:val="18"/>
              </w:rPr>
              <w:t>适应能力</w:t>
            </w:r>
          </w:p>
        </w:tc>
      </w:tr>
      <w:tr w:rsidR="0087478E" w14:paraId="777D4B68" w14:textId="77777777">
        <w:tc>
          <w:tcPr>
            <w:tcW w:w="1704" w:type="dxa"/>
            <w:vAlign w:val="center"/>
          </w:tcPr>
          <w:p w14:paraId="6FCC0026"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就业</w:t>
            </w:r>
            <w:r>
              <w:rPr>
                <w:rFonts w:ascii="Times New Roman" w:hAnsi="Times New Roman"/>
                <w:kern w:val="0"/>
                <w:sz w:val="18"/>
                <w:szCs w:val="18"/>
              </w:rPr>
              <w:t>实训</w:t>
            </w:r>
          </w:p>
        </w:tc>
        <w:tc>
          <w:tcPr>
            <w:tcW w:w="1523" w:type="dxa"/>
            <w:vAlign w:val="center"/>
          </w:tcPr>
          <w:p w14:paraId="002E99A9"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第五</w:t>
            </w:r>
            <w:r>
              <w:rPr>
                <w:rFonts w:ascii="Times New Roman" w:hAnsi="Times New Roman"/>
                <w:kern w:val="0"/>
                <w:sz w:val="18"/>
                <w:szCs w:val="18"/>
              </w:rPr>
              <w:t>学期</w:t>
            </w:r>
          </w:p>
        </w:tc>
        <w:tc>
          <w:tcPr>
            <w:tcW w:w="1446" w:type="dxa"/>
            <w:vAlign w:val="center"/>
          </w:tcPr>
          <w:p w14:paraId="16C99295"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校内实训基地</w:t>
            </w:r>
          </w:p>
        </w:tc>
        <w:tc>
          <w:tcPr>
            <w:tcW w:w="1672" w:type="dxa"/>
            <w:vAlign w:val="center"/>
          </w:tcPr>
          <w:p w14:paraId="4E091BB9"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552" w:type="dxa"/>
            <w:vAlign w:val="center"/>
          </w:tcPr>
          <w:p w14:paraId="4E7955E3"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车工实训</w:t>
            </w:r>
          </w:p>
          <w:p w14:paraId="1FE0D509"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铣工实训</w:t>
            </w:r>
          </w:p>
          <w:p w14:paraId="0F597F82" w14:textId="77777777" w:rsidR="0087478E" w:rsidRDefault="00B31C80">
            <w:pPr>
              <w:jc w:val="left"/>
              <w:rPr>
                <w:rFonts w:ascii="Times New Roman" w:hAnsi="Times New Roman"/>
                <w:kern w:val="0"/>
                <w:sz w:val="18"/>
                <w:szCs w:val="18"/>
              </w:rPr>
            </w:pPr>
            <w:r>
              <w:rPr>
                <w:rFonts w:ascii="Times New Roman" w:hAnsi="Times New Roman" w:hint="eastAsia"/>
                <w:kern w:val="0"/>
                <w:sz w:val="18"/>
                <w:szCs w:val="18"/>
              </w:rPr>
              <w:t>多工序数控机床操作</w:t>
            </w:r>
          </w:p>
        </w:tc>
      </w:tr>
      <w:tr w:rsidR="0087478E" w14:paraId="77AED5D9" w14:textId="77777777">
        <w:tc>
          <w:tcPr>
            <w:tcW w:w="1704" w:type="dxa"/>
            <w:vAlign w:val="center"/>
          </w:tcPr>
          <w:p w14:paraId="1CC2C2EE"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大赛</w:t>
            </w:r>
            <w:r>
              <w:rPr>
                <w:rFonts w:ascii="Times New Roman" w:hAnsi="Times New Roman"/>
                <w:kern w:val="0"/>
                <w:sz w:val="18"/>
                <w:szCs w:val="18"/>
              </w:rPr>
              <w:t>与创新实训</w:t>
            </w:r>
          </w:p>
        </w:tc>
        <w:tc>
          <w:tcPr>
            <w:tcW w:w="1523" w:type="dxa"/>
            <w:vAlign w:val="center"/>
          </w:tcPr>
          <w:p w14:paraId="76BCD888"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第</w:t>
            </w:r>
            <w:r>
              <w:rPr>
                <w:rFonts w:ascii="Times New Roman" w:hAnsi="Times New Roman"/>
                <w:kern w:val="0"/>
                <w:sz w:val="18"/>
                <w:szCs w:val="18"/>
              </w:rPr>
              <w:t>而三四五学期</w:t>
            </w:r>
          </w:p>
        </w:tc>
        <w:tc>
          <w:tcPr>
            <w:tcW w:w="1446" w:type="dxa"/>
            <w:vAlign w:val="center"/>
          </w:tcPr>
          <w:p w14:paraId="45CBE2D3"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校内实训基地</w:t>
            </w:r>
          </w:p>
        </w:tc>
        <w:tc>
          <w:tcPr>
            <w:tcW w:w="1672" w:type="dxa"/>
            <w:vAlign w:val="center"/>
          </w:tcPr>
          <w:p w14:paraId="39C99796"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分散</w:t>
            </w:r>
            <w:r>
              <w:rPr>
                <w:rFonts w:ascii="Times New Roman" w:hAnsi="Times New Roman"/>
                <w:kern w:val="0"/>
                <w:sz w:val="18"/>
                <w:szCs w:val="18"/>
              </w:rPr>
              <w:t>与集中结合</w:t>
            </w:r>
          </w:p>
        </w:tc>
        <w:tc>
          <w:tcPr>
            <w:tcW w:w="2552" w:type="dxa"/>
            <w:vAlign w:val="center"/>
          </w:tcPr>
          <w:p w14:paraId="05C934A8" w14:textId="77777777" w:rsidR="0087478E" w:rsidRDefault="00B31C80">
            <w:pPr>
              <w:jc w:val="center"/>
              <w:rPr>
                <w:rFonts w:ascii="Times New Roman" w:hAnsi="Times New Roman"/>
                <w:kern w:val="0"/>
                <w:sz w:val="18"/>
                <w:szCs w:val="18"/>
              </w:rPr>
            </w:pPr>
            <w:r>
              <w:rPr>
                <w:rFonts w:ascii="Times New Roman" w:hAnsi="Times New Roman" w:hint="eastAsia"/>
                <w:kern w:val="0"/>
                <w:sz w:val="18"/>
                <w:szCs w:val="18"/>
              </w:rPr>
              <w:t>职业</w:t>
            </w:r>
            <w:r>
              <w:rPr>
                <w:rFonts w:ascii="Times New Roman" w:hAnsi="Times New Roman"/>
                <w:kern w:val="0"/>
                <w:sz w:val="18"/>
                <w:szCs w:val="18"/>
              </w:rPr>
              <w:t>院校技能大赛、创新大赛</w:t>
            </w:r>
          </w:p>
          <w:p w14:paraId="12F5B85F" w14:textId="77777777" w:rsidR="0087478E" w:rsidRDefault="00B31C80">
            <w:pPr>
              <w:rPr>
                <w:rFonts w:ascii="Times New Roman" w:hAnsi="Times New Roman"/>
                <w:kern w:val="0"/>
                <w:sz w:val="18"/>
                <w:szCs w:val="18"/>
              </w:rPr>
            </w:pPr>
            <w:r>
              <w:rPr>
                <w:rFonts w:ascii="Times New Roman" w:hAnsi="Times New Roman" w:hint="eastAsia"/>
                <w:kern w:val="0"/>
                <w:sz w:val="18"/>
                <w:szCs w:val="18"/>
              </w:rPr>
              <w:t>、毕业设计</w:t>
            </w:r>
          </w:p>
        </w:tc>
      </w:tr>
      <w:tr w:rsidR="0087478E" w14:paraId="5972D3E5" w14:textId="77777777">
        <w:tc>
          <w:tcPr>
            <w:tcW w:w="1704" w:type="dxa"/>
            <w:vAlign w:val="center"/>
          </w:tcPr>
          <w:p w14:paraId="094ECEA9"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岗位</w:t>
            </w:r>
            <w:r>
              <w:rPr>
                <w:rFonts w:ascii="Times New Roman" w:hAnsi="Times New Roman"/>
                <w:kern w:val="0"/>
                <w:sz w:val="18"/>
                <w:szCs w:val="18"/>
              </w:rPr>
              <w:t>实习</w:t>
            </w:r>
          </w:p>
        </w:tc>
        <w:tc>
          <w:tcPr>
            <w:tcW w:w="1523" w:type="dxa"/>
            <w:vAlign w:val="center"/>
          </w:tcPr>
          <w:p w14:paraId="2F5AE15E"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第六</w:t>
            </w:r>
            <w:r>
              <w:rPr>
                <w:rFonts w:ascii="Times New Roman" w:hAnsi="Times New Roman"/>
                <w:kern w:val="0"/>
                <w:sz w:val="18"/>
                <w:szCs w:val="18"/>
              </w:rPr>
              <w:t>学期</w:t>
            </w:r>
          </w:p>
        </w:tc>
        <w:tc>
          <w:tcPr>
            <w:tcW w:w="1446" w:type="dxa"/>
            <w:vAlign w:val="center"/>
          </w:tcPr>
          <w:p w14:paraId="4C84A0EC"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r>
              <w:rPr>
                <w:rFonts w:ascii="Times New Roman" w:hAnsi="Times New Roman"/>
                <w:kern w:val="0"/>
                <w:sz w:val="18"/>
                <w:szCs w:val="18"/>
              </w:rPr>
              <w:t>实训基地</w:t>
            </w:r>
          </w:p>
        </w:tc>
        <w:tc>
          <w:tcPr>
            <w:tcW w:w="1672" w:type="dxa"/>
            <w:vAlign w:val="center"/>
          </w:tcPr>
          <w:p w14:paraId="171E6C68"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集中与分散</w:t>
            </w:r>
            <w:r>
              <w:rPr>
                <w:rFonts w:ascii="Times New Roman" w:hAnsi="Times New Roman"/>
                <w:kern w:val="0"/>
                <w:sz w:val="18"/>
                <w:szCs w:val="18"/>
              </w:rPr>
              <w:t>结合</w:t>
            </w:r>
          </w:p>
        </w:tc>
        <w:tc>
          <w:tcPr>
            <w:tcW w:w="2552" w:type="dxa"/>
            <w:vAlign w:val="center"/>
          </w:tcPr>
          <w:p w14:paraId="05319020" w14:textId="77777777" w:rsidR="0087478E" w:rsidRDefault="00B31C80">
            <w:pPr>
              <w:spacing w:line="500" w:lineRule="exact"/>
              <w:jc w:val="center"/>
              <w:rPr>
                <w:rFonts w:ascii="Times New Roman" w:hAnsi="Times New Roman"/>
                <w:kern w:val="0"/>
                <w:sz w:val="18"/>
                <w:szCs w:val="18"/>
              </w:rPr>
            </w:pPr>
            <w:r>
              <w:rPr>
                <w:rFonts w:ascii="Times New Roman" w:hAnsi="Times New Roman" w:hint="eastAsia"/>
                <w:kern w:val="0"/>
                <w:sz w:val="18"/>
                <w:szCs w:val="18"/>
              </w:rPr>
              <w:t>岗位技能与</w:t>
            </w:r>
            <w:r>
              <w:rPr>
                <w:rFonts w:ascii="Times New Roman" w:hAnsi="Times New Roman"/>
                <w:kern w:val="0"/>
                <w:sz w:val="18"/>
                <w:szCs w:val="18"/>
              </w:rPr>
              <w:t>综合能力</w:t>
            </w:r>
          </w:p>
        </w:tc>
      </w:tr>
    </w:tbl>
    <w:p w14:paraId="2537E1D8" w14:textId="77777777" w:rsidR="0087478E" w:rsidRDefault="0087478E">
      <w:pPr>
        <w:spacing w:line="240" w:lineRule="exact"/>
        <w:rPr>
          <w:rFonts w:asciiTheme="minorEastAsia" w:hAnsiTheme="minorEastAsia"/>
          <w:sz w:val="24"/>
          <w:szCs w:val="24"/>
        </w:rPr>
      </w:pPr>
    </w:p>
    <w:p w14:paraId="6BDFD34A" w14:textId="77777777" w:rsidR="0087478E" w:rsidRDefault="00B31C80">
      <w:pPr>
        <w:spacing w:line="360" w:lineRule="auto"/>
        <w:ind w:firstLineChars="200" w:firstLine="643"/>
        <w:outlineLvl w:val="0"/>
        <w:rPr>
          <w:rFonts w:ascii="黑体" w:eastAsia="黑体" w:hAnsi="黑体"/>
          <w:b/>
          <w:sz w:val="32"/>
          <w:szCs w:val="32"/>
        </w:rPr>
      </w:pPr>
      <w:bookmarkStart w:id="23" w:name="_Toc21414"/>
      <w:r>
        <w:rPr>
          <w:rFonts w:ascii="黑体" w:eastAsia="黑体" w:hAnsi="黑体" w:hint="eastAsia"/>
          <w:b/>
          <w:sz w:val="32"/>
          <w:szCs w:val="32"/>
        </w:rPr>
        <w:t>九、课程思政教学体系</w:t>
      </w:r>
      <w:bookmarkEnd w:id="23"/>
    </w:p>
    <w:p w14:paraId="04B9A417" w14:textId="77777777" w:rsidR="0087478E" w:rsidRDefault="00B31C80">
      <w:pPr>
        <w:spacing w:line="360" w:lineRule="auto"/>
        <w:ind w:firstLineChars="200" w:firstLine="562"/>
        <w:outlineLvl w:val="1"/>
        <w:rPr>
          <w:rFonts w:ascii="黑体" w:eastAsia="黑体" w:hAnsi="黑体"/>
          <w:b/>
          <w:sz w:val="28"/>
          <w:szCs w:val="28"/>
        </w:rPr>
      </w:pPr>
      <w:bookmarkStart w:id="24" w:name="_Toc7160"/>
      <w:r>
        <w:rPr>
          <w:rFonts w:ascii="黑体" w:eastAsia="黑体" w:hAnsi="黑体" w:hint="eastAsia"/>
          <w:b/>
          <w:sz w:val="28"/>
          <w:szCs w:val="28"/>
        </w:rPr>
        <w:t>（一）课程思政目标要求</w:t>
      </w:r>
      <w:bookmarkEnd w:id="24"/>
    </w:p>
    <w:p w14:paraId="60D8B08A" w14:textId="77777777" w:rsidR="0087478E" w:rsidRDefault="00B31C80">
      <w:pPr>
        <w:spacing w:line="500" w:lineRule="exact"/>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3F98216" w14:textId="77777777" w:rsidR="0087478E" w:rsidRDefault="00B31C80">
      <w:pPr>
        <w:spacing w:line="360" w:lineRule="auto"/>
        <w:ind w:firstLineChars="200" w:firstLine="422"/>
        <w:jc w:val="center"/>
        <w:rPr>
          <w:rFonts w:ascii="Times New Roman" w:hAnsi="Times New Roman"/>
          <w:b/>
          <w:szCs w:val="24"/>
        </w:rPr>
      </w:pPr>
      <w:r>
        <w:rPr>
          <w:rFonts w:ascii="Times New Roman" w:hAnsi="Times New Roman" w:hint="eastAsia"/>
          <w:b/>
          <w:szCs w:val="24"/>
        </w:rPr>
        <w:t>表</w:t>
      </w:r>
      <w:r>
        <w:rPr>
          <w:rFonts w:ascii="Times New Roman" w:hAnsi="Times New Roman"/>
          <w:b/>
          <w:szCs w:val="24"/>
        </w:rPr>
        <w:t>6</w:t>
      </w:r>
      <w:r>
        <w:rPr>
          <w:rFonts w:ascii="Times New Roman" w:hAnsi="Times New Roman" w:hint="eastAsia"/>
          <w:b/>
          <w:szCs w:val="24"/>
        </w:rPr>
        <w:t xml:space="preserve">  </w:t>
      </w:r>
      <w:r>
        <w:rPr>
          <w:rFonts w:ascii="Times New Roman" w:hAnsi="Times New Roman" w:hint="eastAsia"/>
          <w:b/>
          <w:szCs w:val="24"/>
        </w:rPr>
        <w:t>课程思政指标</w:t>
      </w:r>
    </w:p>
    <w:tbl>
      <w:tblPr>
        <w:tblStyle w:val="af0"/>
        <w:tblW w:w="0" w:type="auto"/>
        <w:tblInd w:w="817" w:type="dxa"/>
        <w:tblLayout w:type="fixed"/>
        <w:tblLook w:val="04A0" w:firstRow="1" w:lastRow="0" w:firstColumn="1" w:lastColumn="0" w:noHBand="0" w:noVBand="1"/>
      </w:tblPr>
      <w:tblGrid>
        <w:gridCol w:w="1134"/>
        <w:gridCol w:w="1134"/>
        <w:gridCol w:w="851"/>
        <w:gridCol w:w="5386"/>
      </w:tblGrid>
      <w:tr w:rsidR="0087478E" w14:paraId="6EFC6CAF" w14:textId="77777777">
        <w:trPr>
          <w:trHeight w:val="17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06BAB" w14:textId="77777777" w:rsidR="0087478E" w:rsidRDefault="00B31C80">
            <w:pPr>
              <w:jc w:val="center"/>
              <w:rPr>
                <w:b/>
                <w:kern w:val="0"/>
                <w:sz w:val="20"/>
                <w:szCs w:val="20"/>
              </w:rPr>
            </w:pPr>
            <w:r>
              <w:rPr>
                <w:rFonts w:hint="eastAsia"/>
                <w:b/>
                <w:kern w:val="0"/>
                <w:sz w:val="20"/>
                <w:szCs w:val="20"/>
              </w:rPr>
              <w:t>基本原则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F6BB2" w14:textId="77777777" w:rsidR="0087478E" w:rsidRDefault="00B31C80">
            <w:pPr>
              <w:jc w:val="center"/>
              <w:rPr>
                <w:b/>
                <w:kern w:val="0"/>
                <w:sz w:val="20"/>
                <w:szCs w:val="20"/>
              </w:rPr>
            </w:pPr>
            <w:r>
              <w:rPr>
                <w:rFonts w:hint="eastAsia"/>
                <w:b/>
                <w:kern w:val="0"/>
                <w:sz w:val="20"/>
                <w:szCs w:val="20"/>
              </w:rPr>
              <w:t>一级指标</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4346B5" w14:textId="77777777" w:rsidR="0087478E" w:rsidRDefault="00B31C80">
            <w:pPr>
              <w:jc w:val="center"/>
              <w:rPr>
                <w:b/>
                <w:kern w:val="0"/>
                <w:sz w:val="20"/>
                <w:szCs w:val="20"/>
              </w:rPr>
            </w:pPr>
            <w:r>
              <w:rPr>
                <w:rFonts w:hint="eastAsia"/>
                <w:b/>
                <w:kern w:val="0"/>
                <w:sz w:val="20"/>
                <w:szCs w:val="20"/>
              </w:rPr>
              <w:t>二级指标</w:t>
            </w:r>
          </w:p>
        </w:tc>
      </w:tr>
      <w:tr w:rsidR="0087478E" w14:paraId="7D930974" w14:textId="77777777">
        <w:trPr>
          <w:trHeight w:val="170"/>
        </w:trPr>
        <w:tc>
          <w:tcPr>
            <w:tcW w:w="1134" w:type="dxa"/>
            <w:vMerge w:val="restart"/>
            <w:tcBorders>
              <w:top w:val="single" w:sz="4" w:space="0" w:color="000000"/>
              <w:left w:val="single" w:sz="4" w:space="0" w:color="000000"/>
              <w:right w:val="single" w:sz="4" w:space="0" w:color="000000"/>
            </w:tcBorders>
            <w:vAlign w:val="center"/>
          </w:tcPr>
          <w:p w14:paraId="64E27B18" w14:textId="77777777" w:rsidR="0087478E" w:rsidRDefault="00B31C80">
            <w:pPr>
              <w:rPr>
                <w:rFonts w:ascii="宋体" w:hAnsi="宋体"/>
                <w:kern w:val="0"/>
                <w:szCs w:val="21"/>
              </w:rPr>
            </w:pPr>
            <w:r>
              <w:rPr>
                <w:rFonts w:ascii="宋体" w:hAnsi="宋体" w:hint="eastAsia"/>
                <w:kern w:val="0"/>
                <w:szCs w:val="21"/>
              </w:rPr>
              <w:t>社会主义</w:t>
            </w:r>
          </w:p>
          <w:p w14:paraId="5F993BEE" w14:textId="77777777" w:rsidR="0087478E" w:rsidRDefault="00B31C80">
            <w:pPr>
              <w:rPr>
                <w:rFonts w:ascii="宋体" w:hAnsi="宋体"/>
                <w:kern w:val="0"/>
                <w:szCs w:val="21"/>
              </w:rPr>
            </w:pPr>
            <w:r>
              <w:rPr>
                <w:rFonts w:ascii="宋体" w:hAnsi="宋体" w:hint="eastAsia"/>
                <w:kern w:val="0"/>
                <w:szCs w:val="21"/>
              </w:rPr>
              <w:t>核心价值</w:t>
            </w:r>
          </w:p>
          <w:p w14:paraId="149D0F1A" w14:textId="77777777" w:rsidR="0087478E" w:rsidRDefault="00B31C80">
            <w:pPr>
              <w:jc w:val="center"/>
              <w:rPr>
                <w:rFonts w:ascii="宋体" w:hAnsi="宋体"/>
                <w:kern w:val="0"/>
                <w:szCs w:val="21"/>
              </w:rPr>
            </w:pPr>
            <w:r>
              <w:rPr>
                <w:rFonts w:ascii="宋体" w:hAnsi="宋体" w:hint="eastAsia"/>
                <w:kern w:val="0"/>
                <w:szCs w:val="21"/>
              </w:rPr>
              <w:t>观</w:t>
            </w:r>
          </w:p>
        </w:tc>
        <w:tc>
          <w:tcPr>
            <w:tcW w:w="1134" w:type="dxa"/>
            <w:vMerge w:val="restart"/>
            <w:tcBorders>
              <w:top w:val="single" w:sz="4" w:space="0" w:color="000000"/>
              <w:left w:val="single" w:sz="4" w:space="0" w:color="000000"/>
              <w:right w:val="single" w:sz="4" w:space="0" w:color="000000"/>
            </w:tcBorders>
            <w:vAlign w:val="center"/>
          </w:tcPr>
          <w:p w14:paraId="685912AA" w14:textId="77777777" w:rsidR="0087478E" w:rsidRDefault="00B31C80">
            <w:pPr>
              <w:rPr>
                <w:rFonts w:ascii="宋体" w:hAnsi="宋体"/>
                <w:kern w:val="0"/>
                <w:szCs w:val="21"/>
              </w:rPr>
            </w:pPr>
            <w:r>
              <w:rPr>
                <w:rFonts w:ascii="宋体" w:hAnsi="宋体" w:hint="eastAsia"/>
                <w:kern w:val="0"/>
                <w:szCs w:val="21"/>
              </w:rPr>
              <w:t>1.富强</w:t>
            </w:r>
          </w:p>
        </w:tc>
        <w:tc>
          <w:tcPr>
            <w:tcW w:w="851" w:type="dxa"/>
            <w:tcBorders>
              <w:top w:val="single" w:sz="4" w:space="0" w:color="000000"/>
              <w:left w:val="single" w:sz="4" w:space="0" w:color="000000"/>
              <w:right w:val="single" w:sz="4" w:space="0" w:color="000000"/>
            </w:tcBorders>
            <w:vAlign w:val="center"/>
          </w:tcPr>
          <w:p w14:paraId="3C2DE2C4" w14:textId="77777777" w:rsidR="0087478E" w:rsidRDefault="00B31C80">
            <w:pPr>
              <w:rPr>
                <w:rFonts w:ascii="宋体" w:hAnsi="宋体"/>
                <w:kern w:val="0"/>
                <w:szCs w:val="21"/>
              </w:rPr>
            </w:pPr>
            <w:r>
              <w:rPr>
                <w:rFonts w:ascii="宋体" w:hAnsi="宋体" w:hint="eastAsia"/>
                <w:kern w:val="0"/>
                <w:szCs w:val="21"/>
              </w:rPr>
              <w:t>1.1</w:t>
            </w:r>
          </w:p>
        </w:tc>
        <w:tc>
          <w:tcPr>
            <w:tcW w:w="5386" w:type="dxa"/>
            <w:tcBorders>
              <w:top w:val="single" w:sz="4" w:space="0" w:color="000000"/>
              <w:left w:val="single" w:sz="4" w:space="0" w:color="000000"/>
              <w:bottom w:val="single" w:sz="4" w:space="0" w:color="000000"/>
              <w:right w:val="single" w:sz="4" w:space="0" w:color="000000"/>
            </w:tcBorders>
            <w:vAlign w:val="center"/>
          </w:tcPr>
          <w:p w14:paraId="47615F55" w14:textId="77777777" w:rsidR="0087478E" w:rsidRDefault="00B31C80">
            <w:pPr>
              <w:rPr>
                <w:rFonts w:ascii="宋体" w:hAnsi="宋体"/>
                <w:kern w:val="0"/>
                <w:szCs w:val="21"/>
              </w:rPr>
            </w:pPr>
            <w:r>
              <w:rPr>
                <w:rFonts w:ascii="宋体" w:hAnsi="宋体" w:hint="eastAsia"/>
                <w:kern w:val="0"/>
                <w:szCs w:val="21"/>
              </w:rPr>
              <w:t>了解国情现状、政治经济文化状况。</w:t>
            </w:r>
          </w:p>
        </w:tc>
      </w:tr>
      <w:tr w:rsidR="0087478E" w14:paraId="7D1B7DDA" w14:textId="77777777">
        <w:trPr>
          <w:trHeight w:val="170"/>
        </w:trPr>
        <w:tc>
          <w:tcPr>
            <w:tcW w:w="1134" w:type="dxa"/>
            <w:vMerge/>
            <w:tcBorders>
              <w:left w:val="single" w:sz="4" w:space="0" w:color="000000"/>
              <w:right w:val="single" w:sz="4" w:space="0" w:color="000000"/>
            </w:tcBorders>
            <w:vAlign w:val="center"/>
          </w:tcPr>
          <w:p w14:paraId="0CDEB595" w14:textId="77777777" w:rsidR="0087478E" w:rsidRDefault="0087478E">
            <w:pPr>
              <w:rPr>
                <w:rFonts w:ascii="宋体" w:hAnsi="宋体"/>
                <w:kern w:val="0"/>
                <w:szCs w:val="21"/>
              </w:rPr>
            </w:pPr>
          </w:p>
        </w:tc>
        <w:tc>
          <w:tcPr>
            <w:tcW w:w="1134" w:type="dxa"/>
            <w:vMerge/>
            <w:tcBorders>
              <w:left w:val="single" w:sz="4" w:space="0" w:color="000000"/>
              <w:right w:val="single" w:sz="4" w:space="0" w:color="000000"/>
            </w:tcBorders>
            <w:vAlign w:val="center"/>
          </w:tcPr>
          <w:p w14:paraId="56E8D424"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3D1F6011" w14:textId="77777777" w:rsidR="0087478E" w:rsidRDefault="00B31C80">
            <w:pPr>
              <w:rPr>
                <w:rFonts w:ascii="宋体" w:hAnsi="宋体"/>
                <w:kern w:val="0"/>
                <w:szCs w:val="21"/>
              </w:rPr>
            </w:pPr>
            <w:r>
              <w:rPr>
                <w:rFonts w:ascii="宋体" w:hAnsi="宋体" w:hint="eastAsia"/>
                <w:kern w:val="0"/>
                <w:szCs w:val="21"/>
              </w:rPr>
              <w:t>1.2</w:t>
            </w:r>
          </w:p>
        </w:tc>
        <w:tc>
          <w:tcPr>
            <w:tcW w:w="5386" w:type="dxa"/>
            <w:tcBorders>
              <w:top w:val="single" w:sz="4" w:space="0" w:color="000000"/>
              <w:left w:val="single" w:sz="4" w:space="0" w:color="000000"/>
              <w:bottom w:val="single" w:sz="4" w:space="0" w:color="000000"/>
              <w:right w:val="single" w:sz="4" w:space="0" w:color="000000"/>
            </w:tcBorders>
            <w:vAlign w:val="center"/>
          </w:tcPr>
          <w:p w14:paraId="77B530BB" w14:textId="77777777" w:rsidR="0087478E" w:rsidRDefault="00B31C80">
            <w:pPr>
              <w:rPr>
                <w:rFonts w:ascii="宋体" w:hAnsi="宋体"/>
                <w:kern w:val="0"/>
                <w:szCs w:val="21"/>
              </w:rPr>
            </w:pPr>
            <w:r>
              <w:rPr>
                <w:rFonts w:ascii="宋体" w:hAnsi="宋体" w:hint="eastAsia"/>
                <w:kern w:val="0"/>
                <w:szCs w:val="21"/>
              </w:rPr>
              <w:t>关心所处国际环境，</w:t>
            </w:r>
          </w:p>
        </w:tc>
      </w:tr>
      <w:tr w:rsidR="0087478E" w14:paraId="3B06F1C9" w14:textId="77777777">
        <w:trPr>
          <w:trHeight w:val="170"/>
        </w:trPr>
        <w:tc>
          <w:tcPr>
            <w:tcW w:w="1134" w:type="dxa"/>
            <w:vMerge/>
            <w:tcBorders>
              <w:left w:val="single" w:sz="4" w:space="0" w:color="000000"/>
              <w:right w:val="single" w:sz="4" w:space="0" w:color="000000"/>
            </w:tcBorders>
            <w:vAlign w:val="center"/>
          </w:tcPr>
          <w:p w14:paraId="22B80138" w14:textId="77777777" w:rsidR="0087478E" w:rsidRDefault="0087478E">
            <w:pPr>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08137FEA"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6F1EDAD1" w14:textId="77777777" w:rsidR="0087478E" w:rsidRDefault="00B31C80">
            <w:pPr>
              <w:rPr>
                <w:rFonts w:ascii="宋体" w:hAnsi="宋体"/>
                <w:kern w:val="0"/>
                <w:szCs w:val="21"/>
              </w:rPr>
            </w:pPr>
            <w:r>
              <w:rPr>
                <w:rFonts w:ascii="宋体" w:hAnsi="宋体" w:hint="eastAsia"/>
                <w:kern w:val="0"/>
                <w:szCs w:val="21"/>
              </w:rPr>
              <w:t>1.3</w:t>
            </w:r>
          </w:p>
        </w:tc>
        <w:tc>
          <w:tcPr>
            <w:tcW w:w="5386" w:type="dxa"/>
            <w:tcBorders>
              <w:top w:val="single" w:sz="4" w:space="0" w:color="000000"/>
              <w:left w:val="single" w:sz="4" w:space="0" w:color="000000"/>
              <w:bottom w:val="single" w:sz="4" w:space="0" w:color="000000"/>
              <w:right w:val="single" w:sz="4" w:space="0" w:color="000000"/>
            </w:tcBorders>
            <w:vAlign w:val="center"/>
          </w:tcPr>
          <w:p w14:paraId="0DBD8794" w14:textId="77777777" w:rsidR="0087478E" w:rsidRDefault="00B31C80">
            <w:pPr>
              <w:rPr>
                <w:rFonts w:ascii="宋体" w:hAnsi="宋体"/>
                <w:kern w:val="0"/>
                <w:szCs w:val="21"/>
              </w:rPr>
            </w:pPr>
            <w:r>
              <w:rPr>
                <w:rFonts w:ascii="宋体" w:hAnsi="宋体" w:hint="eastAsia"/>
                <w:kern w:val="0"/>
                <w:szCs w:val="21"/>
              </w:rPr>
              <w:t>增强建设社会主义强国的使命感和责任感</w:t>
            </w:r>
          </w:p>
        </w:tc>
      </w:tr>
      <w:tr w:rsidR="0087478E" w14:paraId="55F5898E" w14:textId="77777777">
        <w:trPr>
          <w:trHeight w:val="170"/>
        </w:trPr>
        <w:tc>
          <w:tcPr>
            <w:tcW w:w="1134" w:type="dxa"/>
            <w:vMerge/>
            <w:tcBorders>
              <w:left w:val="single" w:sz="4" w:space="0" w:color="000000"/>
              <w:right w:val="single" w:sz="4" w:space="0" w:color="000000"/>
            </w:tcBorders>
            <w:vAlign w:val="center"/>
          </w:tcPr>
          <w:p w14:paraId="14768EA1"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234A6B77" w14:textId="77777777" w:rsidR="0087478E" w:rsidRDefault="00B31C80">
            <w:pPr>
              <w:rPr>
                <w:rFonts w:ascii="宋体" w:hAnsi="宋体"/>
                <w:kern w:val="0"/>
                <w:szCs w:val="21"/>
              </w:rPr>
            </w:pPr>
            <w:r>
              <w:rPr>
                <w:rFonts w:ascii="宋体" w:hAnsi="宋体" w:hint="eastAsia"/>
                <w:kern w:val="0"/>
                <w:szCs w:val="21"/>
              </w:rPr>
              <w:t>2.民主</w:t>
            </w:r>
          </w:p>
        </w:tc>
        <w:tc>
          <w:tcPr>
            <w:tcW w:w="851" w:type="dxa"/>
            <w:tcBorders>
              <w:top w:val="single" w:sz="4" w:space="0" w:color="000000"/>
              <w:left w:val="single" w:sz="4" w:space="0" w:color="000000"/>
              <w:right w:val="single" w:sz="4" w:space="0" w:color="000000"/>
            </w:tcBorders>
            <w:vAlign w:val="center"/>
          </w:tcPr>
          <w:p w14:paraId="790977D0" w14:textId="77777777" w:rsidR="0087478E" w:rsidRDefault="00B31C80">
            <w:pPr>
              <w:rPr>
                <w:rFonts w:ascii="宋体" w:hAnsi="宋体"/>
                <w:kern w:val="0"/>
                <w:szCs w:val="21"/>
              </w:rPr>
            </w:pPr>
            <w:r>
              <w:rPr>
                <w:rFonts w:ascii="宋体" w:hAnsi="宋体" w:hint="eastAsia"/>
                <w:kern w:val="0"/>
                <w:szCs w:val="21"/>
              </w:rPr>
              <w:t>2.1</w:t>
            </w:r>
          </w:p>
        </w:tc>
        <w:tc>
          <w:tcPr>
            <w:tcW w:w="5386" w:type="dxa"/>
            <w:tcBorders>
              <w:top w:val="single" w:sz="4" w:space="0" w:color="000000"/>
              <w:left w:val="single" w:sz="4" w:space="0" w:color="000000"/>
              <w:bottom w:val="single" w:sz="4" w:space="0" w:color="000000"/>
              <w:right w:val="single" w:sz="4" w:space="0" w:color="000000"/>
            </w:tcBorders>
            <w:vAlign w:val="center"/>
          </w:tcPr>
          <w:p w14:paraId="7B46609E" w14:textId="77777777" w:rsidR="0087478E" w:rsidRDefault="00B31C80">
            <w:pPr>
              <w:rPr>
                <w:rFonts w:ascii="宋体" w:hAnsi="宋体"/>
                <w:kern w:val="0"/>
                <w:szCs w:val="21"/>
              </w:rPr>
            </w:pPr>
            <w:r>
              <w:rPr>
                <w:rFonts w:ascii="宋体" w:hAnsi="宋体" w:hint="eastAsia"/>
                <w:kern w:val="0"/>
                <w:szCs w:val="21"/>
              </w:rPr>
              <w:t>坚定以人民为中心的执政理念</w:t>
            </w:r>
          </w:p>
        </w:tc>
      </w:tr>
      <w:tr w:rsidR="0087478E" w14:paraId="5F67F5FD" w14:textId="77777777">
        <w:trPr>
          <w:trHeight w:val="170"/>
        </w:trPr>
        <w:tc>
          <w:tcPr>
            <w:tcW w:w="1134" w:type="dxa"/>
            <w:vMerge/>
            <w:tcBorders>
              <w:left w:val="single" w:sz="4" w:space="0" w:color="000000"/>
              <w:right w:val="single" w:sz="4" w:space="0" w:color="000000"/>
            </w:tcBorders>
            <w:vAlign w:val="center"/>
          </w:tcPr>
          <w:p w14:paraId="47AAE5AD"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239F691"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04B4CE8E" w14:textId="77777777" w:rsidR="0087478E" w:rsidRDefault="00B31C80">
            <w:pPr>
              <w:rPr>
                <w:rFonts w:ascii="宋体" w:hAnsi="宋体"/>
                <w:kern w:val="0"/>
                <w:szCs w:val="21"/>
              </w:rPr>
            </w:pPr>
            <w:r>
              <w:rPr>
                <w:rFonts w:ascii="宋体" w:hAnsi="宋体" w:hint="eastAsia"/>
                <w:kern w:val="0"/>
                <w:szCs w:val="21"/>
              </w:rPr>
              <w:t>2.2</w:t>
            </w:r>
          </w:p>
        </w:tc>
        <w:tc>
          <w:tcPr>
            <w:tcW w:w="5386" w:type="dxa"/>
            <w:tcBorders>
              <w:top w:val="single" w:sz="4" w:space="0" w:color="000000"/>
              <w:left w:val="single" w:sz="4" w:space="0" w:color="000000"/>
              <w:bottom w:val="single" w:sz="4" w:space="0" w:color="000000"/>
              <w:right w:val="single" w:sz="4" w:space="0" w:color="000000"/>
            </w:tcBorders>
            <w:vAlign w:val="center"/>
          </w:tcPr>
          <w:p w14:paraId="2764C1B5" w14:textId="77777777" w:rsidR="0087478E" w:rsidRDefault="00B31C80">
            <w:pPr>
              <w:rPr>
                <w:rFonts w:ascii="宋体" w:hAnsi="宋体"/>
                <w:kern w:val="0"/>
                <w:szCs w:val="21"/>
              </w:rPr>
            </w:pPr>
            <w:r>
              <w:rPr>
                <w:rFonts w:ascii="宋体" w:hAnsi="宋体" w:hint="eastAsia"/>
                <w:kern w:val="0"/>
                <w:szCs w:val="21"/>
              </w:rPr>
              <w:t>认同中国特色社会主义政治制度的优越性</w:t>
            </w:r>
          </w:p>
        </w:tc>
      </w:tr>
      <w:tr w:rsidR="0087478E" w14:paraId="0500D9C1" w14:textId="77777777">
        <w:trPr>
          <w:trHeight w:val="170"/>
        </w:trPr>
        <w:tc>
          <w:tcPr>
            <w:tcW w:w="1134" w:type="dxa"/>
            <w:vMerge/>
            <w:tcBorders>
              <w:left w:val="single" w:sz="4" w:space="0" w:color="000000"/>
              <w:right w:val="single" w:sz="4" w:space="0" w:color="000000"/>
            </w:tcBorders>
            <w:vAlign w:val="center"/>
          </w:tcPr>
          <w:p w14:paraId="3254D32D"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7B36227C"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66D5F7A4" w14:textId="77777777" w:rsidR="0087478E" w:rsidRDefault="00B31C80">
            <w:pPr>
              <w:rPr>
                <w:rFonts w:ascii="宋体" w:hAnsi="宋体"/>
                <w:kern w:val="0"/>
                <w:szCs w:val="21"/>
              </w:rPr>
            </w:pPr>
            <w:r>
              <w:rPr>
                <w:rFonts w:ascii="宋体" w:hAnsi="宋体" w:hint="eastAsia"/>
                <w:kern w:val="0"/>
                <w:szCs w:val="21"/>
              </w:rPr>
              <w:t>2.3</w:t>
            </w:r>
          </w:p>
        </w:tc>
        <w:tc>
          <w:tcPr>
            <w:tcW w:w="5386" w:type="dxa"/>
            <w:tcBorders>
              <w:top w:val="single" w:sz="4" w:space="0" w:color="000000"/>
              <w:left w:val="single" w:sz="4" w:space="0" w:color="000000"/>
              <w:bottom w:val="single" w:sz="4" w:space="0" w:color="000000"/>
              <w:right w:val="single" w:sz="4" w:space="0" w:color="000000"/>
            </w:tcBorders>
            <w:vAlign w:val="center"/>
          </w:tcPr>
          <w:p w14:paraId="398A2D83" w14:textId="77777777" w:rsidR="0087478E" w:rsidRDefault="00B31C80">
            <w:pPr>
              <w:rPr>
                <w:rFonts w:ascii="宋体" w:hAnsi="宋体"/>
                <w:kern w:val="0"/>
                <w:szCs w:val="21"/>
              </w:rPr>
            </w:pPr>
            <w:r>
              <w:rPr>
                <w:rFonts w:ascii="宋体" w:hAnsi="宋体" w:hint="eastAsia"/>
                <w:kern w:val="0"/>
                <w:szCs w:val="21"/>
              </w:rPr>
              <w:t>保障社会公平正义和人民群众的基本权利。</w:t>
            </w:r>
          </w:p>
        </w:tc>
      </w:tr>
      <w:tr w:rsidR="0087478E" w14:paraId="0041F534" w14:textId="77777777">
        <w:trPr>
          <w:trHeight w:val="170"/>
        </w:trPr>
        <w:tc>
          <w:tcPr>
            <w:tcW w:w="1134" w:type="dxa"/>
            <w:vMerge/>
            <w:tcBorders>
              <w:left w:val="single" w:sz="4" w:space="0" w:color="000000"/>
              <w:right w:val="single" w:sz="4" w:space="0" w:color="000000"/>
            </w:tcBorders>
            <w:vAlign w:val="center"/>
          </w:tcPr>
          <w:p w14:paraId="0CAE6874"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19E9EB7B" w14:textId="77777777" w:rsidR="0087478E" w:rsidRDefault="00B31C80">
            <w:pPr>
              <w:rPr>
                <w:rFonts w:ascii="宋体" w:hAnsi="宋体"/>
                <w:kern w:val="0"/>
                <w:szCs w:val="21"/>
              </w:rPr>
            </w:pPr>
            <w:r>
              <w:rPr>
                <w:rFonts w:ascii="宋体" w:hAnsi="宋体" w:hint="eastAsia"/>
                <w:kern w:val="0"/>
                <w:szCs w:val="21"/>
              </w:rPr>
              <w:t>3.文明</w:t>
            </w:r>
          </w:p>
        </w:tc>
        <w:tc>
          <w:tcPr>
            <w:tcW w:w="851" w:type="dxa"/>
            <w:tcBorders>
              <w:top w:val="single" w:sz="4" w:space="0" w:color="000000"/>
              <w:left w:val="single" w:sz="4" w:space="0" w:color="000000"/>
              <w:right w:val="single" w:sz="4" w:space="0" w:color="000000"/>
            </w:tcBorders>
            <w:vAlign w:val="center"/>
          </w:tcPr>
          <w:p w14:paraId="3DFB9025" w14:textId="77777777" w:rsidR="0087478E" w:rsidRDefault="00B31C80">
            <w:pPr>
              <w:rPr>
                <w:rFonts w:ascii="宋体" w:hAnsi="宋体"/>
                <w:kern w:val="0"/>
                <w:szCs w:val="21"/>
              </w:rPr>
            </w:pPr>
            <w:r>
              <w:rPr>
                <w:rFonts w:ascii="宋体" w:hAnsi="宋体" w:hint="eastAsia"/>
                <w:kern w:val="0"/>
                <w:szCs w:val="21"/>
              </w:rPr>
              <w:t>3.1</w:t>
            </w:r>
          </w:p>
        </w:tc>
        <w:tc>
          <w:tcPr>
            <w:tcW w:w="5386" w:type="dxa"/>
            <w:tcBorders>
              <w:top w:val="single" w:sz="4" w:space="0" w:color="000000"/>
              <w:left w:val="single" w:sz="4" w:space="0" w:color="000000"/>
              <w:bottom w:val="single" w:sz="4" w:space="0" w:color="000000"/>
              <w:right w:val="single" w:sz="4" w:space="0" w:color="000000"/>
            </w:tcBorders>
            <w:vAlign w:val="center"/>
          </w:tcPr>
          <w:p w14:paraId="76D5B9B3" w14:textId="77777777" w:rsidR="0087478E" w:rsidRDefault="00B31C80">
            <w:pPr>
              <w:rPr>
                <w:rFonts w:ascii="宋体" w:hAnsi="宋体"/>
                <w:kern w:val="0"/>
                <w:szCs w:val="21"/>
              </w:rPr>
            </w:pPr>
            <w:r>
              <w:rPr>
                <w:rFonts w:ascii="宋体" w:hAnsi="宋体" w:hint="eastAsia"/>
                <w:kern w:val="0"/>
                <w:szCs w:val="21"/>
              </w:rPr>
              <w:t>坚定文化自信</w:t>
            </w:r>
          </w:p>
        </w:tc>
      </w:tr>
      <w:tr w:rsidR="0087478E" w14:paraId="119CC7C5" w14:textId="77777777">
        <w:trPr>
          <w:trHeight w:val="170"/>
        </w:trPr>
        <w:tc>
          <w:tcPr>
            <w:tcW w:w="1134" w:type="dxa"/>
            <w:vMerge/>
            <w:tcBorders>
              <w:left w:val="single" w:sz="4" w:space="0" w:color="000000"/>
              <w:right w:val="single" w:sz="4" w:space="0" w:color="000000"/>
            </w:tcBorders>
            <w:vAlign w:val="center"/>
          </w:tcPr>
          <w:p w14:paraId="7D687207"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2AEB61D8"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23156187" w14:textId="77777777" w:rsidR="0087478E" w:rsidRDefault="00B31C80">
            <w:pPr>
              <w:rPr>
                <w:rFonts w:ascii="宋体" w:hAnsi="宋体"/>
                <w:kern w:val="0"/>
                <w:szCs w:val="21"/>
              </w:rPr>
            </w:pPr>
            <w:r>
              <w:rPr>
                <w:rFonts w:ascii="宋体" w:hAnsi="宋体" w:hint="eastAsia"/>
                <w:kern w:val="0"/>
                <w:szCs w:val="21"/>
              </w:rPr>
              <w:t>3.2</w:t>
            </w:r>
          </w:p>
        </w:tc>
        <w:tc>
          <w:tcPr>
            <w:tcW w:w="5386" w:type="dxa"/>
            <w:tcBorders>
              <w:top w:val="single" w:sz="4" w:space="0" w:color="000000"/>
              <w:left w:val="single" w:sz="4" w:space="0" w:color="000000"/>
              <w:bottom w:val="single" w:sz="4" w:space="0" w:color="000000"/>
              <w:right w:val="single" w:sz="4" w:space="0" w:color="000000"/>
            </w:tcBorders>
            <w:vAlign w:val="center"/>
          </w:tcPr>
          <w:p w14:paraId="064B4B84" w14:textId="77777777" w:rsidR="0087478E" w:rsidRDefault="00B31C80">
            <w:pPr>
              <w:rPr>
                <w:rFonts w:ascii="宋体" w:hAnsi="宋体"/>
                <w:kern w:val="0"/>
                <w:szCs w:val="21"/>
              </w:rPr>
            </w:pPr>
            <w:r>
              <w:rPr>
                <w:rFonts w:ascii="宋体" w:hAnsi="宋体" w:hint="eastAsia"/>
                <w:kern w:val="0"/>
                <w:szCs w:val="21"/>
              </w:rPr>
              <w:t>自觉弘扬中华民族优秀传统文化、革命文化</w:t>
            </w:r>
          </w:p>
        </w:tc>
      </w:tr>
      <w:tr w:rsidR="0087478E" w14:paraId="403BDA30" w14:textId="77777777">
        <w:trPr>
          <w:trHeight w:val="170"/>
        </w:trPr>
        <w:tc>
          <w:tcPr>
            <w:tcW w:w="1134" w:type="dxa"/>
            <w:vMerge/>
            <w:tcBorders>
              <w:left w:val="single" w:sz="4" w:space="0" w:color="000000"/>
              <w:right w:val="single" w:sz="4" w:space="0" w:color="000000"/>
            </w:tcBorders>
            <w:vAlign w:val="center"/>
          </w:tcPr>
          <w:p w14:paraId="46A8889D"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4A8DC3C7"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3B9C93D7" w14:textId="77777777" w:rsidR="0087478E" w:rsidRDefault="00B31C80">
            <w:pPr>
              <w:rPr>
                <w:rFonts w:ascii="宋体" w:hAnsi="宋体"/>
                <w:kern w:val="0"/>
                <w:szCs w:val="21"/>
              </w:rPr>
            </w:pPr>
            <w:r>
              <w:rPr>
                <w:rFonts w:ascii="宋体" w:hAnsi="宋体" w:hint="eastAsia"/>
                <w:kern w:val="0"/>
                <w:szCs w:val="21"/>
              </w:rPr>
              <w:t>3.3</w:t>
            </w:r>
          </w:p>
        </w:tc>
        <w:tc>
          <w:tcPr>
            <w:tcW w:w="5386" w:type="dxa"/>
            <w:tcBorders>
              <w:top w:val="single" w:sz="4" w:space="0" w:color="000000"/>
              <w:left w:val="single" w:sz="4" w:space="0" w:color="000000"/>
              <w:bottom w:val="single" w:sz="4" w:space="0" w:color="000000"/>
              <w:right w:val="single" w:sz="4" w:space="0" w:color="000000"/>
            </w:tcBorders>
            <w:vAlign w:val="center"/>
          </w:tcPr>
          <w:p w14:paraId="00E08430" w14:textId="77777777" w:rsidR="0087478E" w:rsidRDefault="00B31C80">
            <w:pPr>
              <w:rPr>
                <w:rFonts w:ascii="宋体" w:hAnsi="宋体"/>
                <w:kern w:val="0"/>
                <w:szCs w:val="21"/>
              </w:rPr>
            </w:pPr>
            <w:r>
              <w:rPr>
                <w:rFonts w:ascii="宋体" w:hAnsi="宋体" w:hint="eastAsia"/>
                <w:kern w:val="0"/>
                <w:szCs w:val="21"/>
              </w:rPr>
              <w:t>学好本专业专业知识，掌握专业理论，提升专业技能</w:t>
            </w:r>
          </w:p>
        </w:tc>
      </w:tr>
      <w:tr w:rsidR="0087478E" w14:paraId="6881FE11" w14:textId="77777777">
        <w:trPr>
          <w:trHeight w:val="170"/>
        </w:trPr>
        <w:tc>
          <w:tcPr>
            <w:tcW w:w="1134" w:type="dxa"/>
            <w:vMerge/>
            <w:tcBorders>
              <w:left w:val="single" w:sz="4" w:space="0" w:color="000000"/>
              <w:right w:val="single" w:sz="4" w:space="0" w:color="000000"/>
            </w:tcBorders>
            <w:vAlign w:val="center"/>
          </w:tcPr>
          <w:p w14:paraId="532E387B"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2F39B235"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537667D4" w14:textId="77777777" w:rsidR="0087478E" w:rsidRDefault="00B31C80">
            <w:pPr>
              <w:rPr>
                <w:rFonts w:ascii="宋体" w:hAnsi="宋体"/>
                <w:kern w:val="0"/>
                <w:szCs w:val="21"/>
              </w:rPr>
            </w:pPr>
            <w:r>
              <w:rPr>
                <w:rFonts w:ascii="宋体" w:hAnsi="宋体" w:hint="eastAsia"/>
                <w:kern w:val="0"/>
                <w:szCs w:val="21"/>
              </w:rPr>
              <w:t>3.4</w:t>
            </w:r>
          </w:p>
        </w:tc>
        <w:tc>
          <w:tcPr>
            <w:tcW w:w="5386" w:type="dxa"/>
            <w:tcBorders>
              <w:top w:val="single" w:sz="4" w:space="0" w:color="000000"/>
              <w:left w:val="single" w:sz="4" w:space="0" w:color="000000"/>
              <w:bottom w:val="single" w:sz="4" w:space="0" w:color="000000"/>
              <w:right w:val="single" w:sz="4" w:space="0" w:color="000000"/>
            </w:tcBorders>
            <w:vAlign w:val="center"/>
          </w:tcPr>
          <w:p w14:paraId="007A2249" w14:textId="77777777" w:rsidR="0087478E" w:rsidRDefault="00B31C80">
            <w:pPr>
              <w:rPr>
                <w:rFonts w:ascii="宋体" w:hAnsi="宋体"/>
                <w:kern w:val="0"/>
                <w:szCs w:val="21"/>
              </w:rPr>
            </w:pPr>
            <w:r>
              <w:rPr>
                <w:rFonts w:ascii="宋体" w:hAnsi="宋体" w:hint="eastAsia"/>
                <w:kern w:val="0"/>
                <w:szCs w:val="21"/>
              </w:rPr>
              <w:t>养成科学思维，具备科学思想</w:t>
            </w:r>
          </w:p>
        </w:tc>
      </w:tr>
      <w:tr w:rsidR="0087478E" w14:paraId="378F9002" w14:textId="77777777">
        <w:trPr>
          <w:trHeight w:val="170"/>
        </w:trPr>
        <w:tc>
          <w:tcPr>
            <w:tcW w:w="1134" w:type="dxa"/>
            <w:vMerge/>
            <w:tcBorders>
              <w:left w:val="single" w:sz="4" w:space="0" w:color="000000"/>
              <w:right w:val="single" w:sz="4" w:space="0" w:color="000000"/>
            </w:tcBorders>
            <w:vAlign w:val="center"/>
          </w:tcPr>
          <w:p w14:paraId="5DFCD12E"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46F1B271"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415785FF" w14:textId="77777777" w:rsidR="0087478E" w:rsidRDefault="00B31C80">
            <w:pPr>
              <w:rPr>
                <w:rFonts w:ascii="宋体" w:hAnsi="宋体"/>
                <w:kern w:val="0"/>
                <w:szCs w:val="21"/>
              </w:rPr>
            </w:pPr>
            <w:r>
              <w:rPr>
                <w:rFonts w:ascii="宋体" w:hAnsi="宋体" w:hint="eastAsia"/>
                <w:kern w:val="0"/>
                <w:szCs w:val="21"/>
              </w:rPr>
              <w:t>3.5</w:t>
            </w:r>
          </w:p>
        </w:tc>
        <w:tc>
          <w:tcPr>
            <w:tcW w:w="5386" w:type="dxa"/>
            <w:tcBorders>
              <w:top w:val="single" w:sz="4" w:space="0" w:color="000000"/>
              <w:left w:val="single" w:sz="4" w:space="0" w:color="000000"/>
              <w:bottom w:val="single" w:sz="4" w:space="0" w:color="000000"/>
              <w:right w:val="single" w:sz="4" w:space="0" w:color="000000"/>
            </w:tcBorders>
            <w:vAlign w:val="center"/>
          </w:tcPr>
          <w:p w14:paraId="55BC6585" w14:textId="77777777" w:rsidR="0087478E" w:rsidRDefault="00B31C80">
            <w:pPr>
              <w:rPr>
                <w:rFonts w:ascii="宋体" w:hAnsi="宋体"/>
                <w:kern w:val="0"/>
                <w:szCs w:val="21"/>
              </w:rPr>
            </w:pPr>
            <w:r>
              <w:rPr>
                <w:rFonts w:ascii="宋体" w:hAnsi="宋体" w:hint="eastAsia"/>
                <w:kern w:val="0"/>
                <w:szCs w:val="21"/>
              </w:rPr>
              <w:t>独立思考，独立判断</w:t>
            </w:r>
          </w:p>
        </w:tc>
      </w:tr>
      <w:tr w:rsidR="0087478E" w14:paraId="6D31155E" w14:textId="77777777">
        <w:trPr>
          <w:trHeight w:val="170"/>
        </w:trPr>
        <w:tc>
          <w:tcPr>
            <w:tcW w:w="1134" w:type="dxa"/>
            <w:vMerge/>
            <w:tcBorders>
              <w:left w:val="single" w:sz="4" w:space="0" w:color="000000"/>
              <w:right w:val="single" w:sz="4" w:space="0" w:color="000000"/>
            </w:tcBorders>
            <w:vAlign w:val="center"/>
          </w:tcPr>
          <w:p w14:paraId="19947DC3"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70A95DEE" w14:textId="77777777" w:rsidR="0087478E" w:rsidRDefault="00B31C80">
            <w:pPr>
              <w:rPr>
                <w:rFonts w:ascii="宋体" w:hAnsi="宋体"/>
                <w:kern w:val="0"/>
                <w:szCs w:val="21"/>
              </w:rPr>
            </w:pPr>
            <w:r>
              <w:rPr>
                <w:rFonts w:ascii="宋体" w:hAnsi="宋体" w:hint="eastAsia"/>
                <w:kern w:val="0"/>
                <w:szCs w:val="21"/>
              </w:rPr>
              <w:t>4.和谐</w:t>
            </w:r>
          </w:p>
        </w:tc>
        <w:tc>
          <w:tcPr>
            <w:tcW w:w="851" w:type="dxa"/>
            <w:tcBorders>
              <w:top w:val="single" w:sz="4" w:space="0" w:color="000000"/>
              <w:left w:val="single" w:sz="4" w:space="0" w:color="000000"/>
              <w:right w:val="single" w:sz="4" w:space="0" w:color="000000"/>
            </w:tcBorders>
            <w:vAlign w:val="center"/>
          </w:tcPr>
          <w:p w14:paraId="2C85673A" w14:textId="77777777" w:rsidR="0087478E" w:rsidRDefault="00B31C80">
            <w:pPr>
              <w:rPr>
                <w:rFonts w:ascii="宋体" w:hAnsi="宋体"/>
                <w:kern w:val="0"/>
                <w:szCs w:val="21"/>
              </w:rPr>
            </w:pPr>
            <w:r>
              <w:rPr>
                <w:rFonts w:ascii="宋体" w:hAnsi="宋体" w:hint="eastAsia"/>
                <w:kern w:val="0"/>
                <w:szCs w:val="21"/>
              </w:rPr>
              <w:t>4.1</w:t>
            </w:r>
          </w:p>
        </w:tc>
        <w:tc>
          <w:tcPr>
            <w:tcW w:w="5386" w:type="dxa"/>
            <w:tcBorders>
              <w:top w:val="single" w:sz="4" w:space="0" w:color="000000"/>
              <w:left w:val="single" w:sz="4" w:space="0" w:color="000000"/>
              <w:bottom w:val="single" w:sz="4" w:space="0" w:color="000000"/>
              <w:right w:val="single" w:sz="4" w:space="0" w:color="000000"/>
            </w:tcBorders>
            <w:vAlign w:val="center"/>
          </w:tcPr>
          <w:p w14:paraId="14D5E7FA" w14:textId="77777777" w:rsidR="0087478E" w:rsidRDefault="00B31C80">
            <w:pPr>
              <w:rPr>
                <w:rFonts w:ascii="宋体" w:hAnsi="宋体"/>
                <w:kern w:val="0"/>
                <w:szCs w:val="21"/>
              </w:rPr>
            </w:pPr>
            <w:r>
              <w:rPr>
                <w:rFonts w:ascii="宋体" w:hAnsi="宋体" w:hint="eastAsia"/>
                <w:kern w:val="0"/>
                <w:szCs w:val="21"/>
              </w:rPr>
              <w:t>树立绿水青山就是金山银山理念</w:t>
            </w:r>
          </w:p>
        </w:tc>
      </w:tr>
      <w:tr w:rsidR="0087478E" w14:paraId="10CB0F8D" w14:textId="77777777">
        <w:trPr>
          <w:trHeight w:val="170"/>
        </w:trPr>
        <w:tc>
          <w:tcPr>
            <w:tcW w:w="1134" w:type="dxa"/>
            <w:vMerge/>
            <w:tcBorders>
              <w:left w:val="single" w:sz="4" w:space="0" w:color="000000"/>
              <w:right w:val="single" w:sz="4" w:space="0" w:color="000000"/>
            </w:tcBorders>
            <w:vAlign w:val="center"/>
          </w:tcPr>
          <w:p w14:paraId="0F0DB628"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C11CB84"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71B93628" w14:textId="77777777" w:rsidR="0087478E" w:rsidRDefault="00B31C80">
            <w:pPr>
              <w:rPr>
                <w:rFonts w:ascii="宋体" w:hAnsi="宋体"/>
                <w:kern w:val="0"/>
                <w:szCs w:val="21"/>
              </w:rPr>
            </w:pPr>
            <w:r>
              <w:rPr>
                <w:rFonts w:ascii="宋体" w:hAnsi="宋体" w:hint="eastAsia"/>
                <w:kern w:val="0"/>
                <w:szCs w:val="21"/>
              </w:rPr>
              <w:t>4.2</w:t>
            </w:r>
          </w:p>
        </w:tc>
        <w:tc>
          <w:tcPr>
            <w:tcW w:w="5386" w:type="dxa"/>
            <w:tcBorders>
              <w:top w:val="single" w:sz="4" w:space="0" w:color="000000"/>
              <w:left w:val="single" w:sz="4" w:space="0" w:color="000000"/>
              <w:bottom w:val="single" w:sz="4" w:space="0" w:color="000000"/>
              <w:right w:val="single" w:sz="4" w:space="0" w:color="000000"/>
            </w:tcBorders>
            <w:vAlign w:val="center"/>
          </w:tcPr>
          <w:p w14:paraId="695F8701" w14:textId="77777777" w:rsidR="0087478E" w:rsidRDefault="00B31C80">
            <w:pPr>
              <w:rPr>
                <w:rFonts w:ascii="宋体" w:hAnsi="宋体"/>
                <w:kern w:val="0"/>
                <w:szCs w:val="21"/>
              </w:rPr>
            </w:pPr>
            <w:r>
              <w:rPr>
                <w:rFonts w:ascii="宋体" w:hAnsi="宋体" w:hint="eastAsia"/>
                <w:kern w:val="0"/>
                <w:szCs w:val="21"/>
              </w:rPr>
              <w:t>尊重自然、保护自然、顺应自然</w:t>
            </w:r>
          </w:p>
        </w:tc>
      </w:tr>
      <w:tr w:rsidR="0087478E" w14:paraId="3E12ACB8" w14:textId="77777777">
        <w:trPr>
          <w:trHeight w:val="170"/>
        </w:trPr>
        <w:tc>
          <w:tcPr>
            <w:tcW w:w="1134" w:type="dxa"/>
            <w:vMerge/>
            <w:tcBorders>
              <w:left w:val="single" w:sz="4" w:space="0" w:color="000000"/>
              <w:right w:val="single" w:sz="4" w:space="0" w:color="000000"/>
            </w:tcBorders>
            <w:vAlign w:val="center"/>
          </w:tcPr>
          <w:p w14:paraId="5920540F"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4845BA5C" w14:textId="77777777" w:rsidR="0087478E" w:rsidRDefault="00B31C80">
            <w:pPr>
              <w:rPr>
                <w:rFonts w:ascii="宋体" w:hAnsi="宋体"/>
                <w:kern w:val="0"/>
                <w:szCs w:val="21"/>
              </w:rPr>
            </w:pPr>
            <w:r>
              <w:rPr>
                <w:rFonts w:ascii="宋体" w:hAnsi="宋体" w:hint="eastAsia"/>
                <w:kern w:val="0"/>
                <w:szCs w:val="21"/>
              </w:rPr>
              <w:t>5.自由</w:t>
            </w:r>
          </w:p>
        </w:tc>
        <w:tc>
          <w:tcPr>
            <w:tcW w:w="851" w:type="dxa"/>
            <w:tcBorders>
              <w:top w:val="single" w:sz="4" w:space="0" w:color="000000"/>
              <w:left w:val="single" w:sz="4" w:space="0" w:color="000000"/>
              <w:right w:val="single" w:sz="4" w:space="0" w:color="000000"/>
            </w:tcBorders>
            <w:vAlign w:val="center"/>
          </w:tcPr>
          <w:p w14:paraId="360B3F61" w14:textId="77777777" w:rsidR="0087478E" w:rsidRDefault="00B31C80">
            <w:pPr>
              <w:rPr>
                <w:rFonts w:ascii="宋体" w:hAnsi="宋体"/>
                <w:kern w:val="0"/>
                <w:szCs w:val="21"/>
              </w:rPr>
            </w:pPr>
            <w:r>
              <w:rPr>
                <w:rFonts w:ascii="宋体" w:hAnsi="宋体" w:hint="eastAsia"/>
                <w:kern w:val="0"/>
                <w:szCs w:val="21"/>
              </w:rPr>
              <w:t>5.1</w:t>
            </w:r>
          </w:p>
        </w:tc>
        <w:tc>
          <w:tcPr>
            <w:tcW w:w="5386" w:type="dxa"/>
            <w:tcBorders>
              <w:top w:val="single" w:sz="4" w:space="0" w:color="000000"/>
              <w:left w:val="single" w:sz="4" w:space="0" w:color="000000"/>
              <w:bottom w:val="single" w:sz="4" w:space="0" w:color="000000"/>
              <w:right w:val="single" w:sz="4" w:space="0" w:color="000000"/>
            </w:tcBorders>
            <w:vAlign w:val="center"/>
          </w:tcPr>
          <w:p w14:paraId="688B2B8D" w14:textId="77777777" w:rsidR="0087478E" w:rsidRDefault="00B31C80">
            <w:pPr>
              <w:rPr>
                <w:rFonts w:ascii="宋体" w:hAnsi="宋体"/>
                <w:kern w:val="0"/>
                <w:szCs w:val="21"/>
              </w:rPr>
            </w:pPr>
            <w:r>
              <w:rPr>
                <w:rFonts w:ascii="宋体" w:hAnsi="宋体" w:hint="eastAsia"/>
                <w:kern w:val="0"/>
                <w:szCs w:val="21"/>
              </w:rPr>
              <w:t>有追求，有理想</w:t>
            </w:r>
          </w:p>
        </w:tc>
      </w:tr>
      <w:tr w:rsidR="0087478E" w14:paraId="0C9C3D4E" w14:textId="77777777">
        <w:trPr>
          <w:trHeight w:val="170"/>
        </w:trPr>
        <w:tc>
          <w:tcPr>
            <w:tcW w:w="1134" w:type="dxa"/>
            <w:vMerge/>
            <w:tcBorders>
              <w:left w:val="single" w:sz="4" w:space="0" w:color="000000"/>
              <w:right w:val="single" w:sz="4" w:space="0" w:color="000000"/>
            </w:tcBorders>
            <w:vAlign w:val="center"/>
          </w:tcPr>
          <w:p w14:paraId="6D78E948"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29A5236"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0550C08E" w14:textId="77777777" w:rsidR="0087478E" w:rsidRDefault="00B31C80">
            <w:pPr>
              <w:rPr>
                <w:rFonts w:ascii="宋体" w:hAnsi="宋体"/>
                <w:kern w:val="0"/>
                <w:szCs w:val="21"/>
              </w:rPr>
            </w:pPr>
            <w:r>
              <w:rPr>
                <w:rFonts w:ascii="宋体" w:hAnsi="宋体" w:hint="eastAsia"/>
                <w:kern w:val="0"/>
                <w:szCs w:val="21"/>
              </w:rPr>
              <w:t>5.2</w:t>
            </w:r>
          </w:p>
        </w:tc>
        <w:tc>
          <w:tcPr>
            <w:tcW w:w="5386" w:type="dxa"/>
            <w:tcBorders>
              <w:top w:val="single" w:sz="4" w:space="0" w:color="000000"/>
              <w:left w:val="single" w:sz="4" w:space="0" w:color="000000"/>
              <w:bottom w:val="single" w:sz="4" w:space="0" w:color="000000"/>
              <w:right w:val="single" w:sz="4" w:space="0" w:color="000000"/>
            </w:tcBorders>
            <w:vAlign w:val="center"/>
          </w:tcPr>
          <w:p w14:paraId="05F7C063" w14:textId="77777777" w:rsidR="0087478E" w:rsidRDefault="00B31C80">
            <w:pPr>
              <w:rPr>
                <w:rFonts w:ascii="宋体" w:hAnsi="宋体"/>
                <w:kern w:val="0"/>
                <w:szCs w:val="21"/>
              </w:rPr>
            </w:pPr>
            <w:r>
              <w:rPr>
                <w:rFonts w:ascii="宋体" w:hAnsi="宋体" w:hint="eastAsia"/>
                <w:kern w:val="0"/>
                <w:szCs w:val="21"/>
              </w:rPr>
              <w:t>明确自己的发展目标</w:t>
            </w:r>
          </w:p>
        </w:tc>
      </w:tr>
      <w:tr w:rsidR="0087478E" w14:paraId="1B1297DA" w14:textId="77777777">
        <w:trPr>
          <w:trHeight w:val="170"/>
        </w:trPr>
        <w:tc>
          <w:tcPr>
            <w:tcW w:w="1134" w:type="dxa"/>
            <w:vMerge/>
            <w:tcBorders>
              <w:left w:val="single" w:sz="4" w:space="0" w:color="000000"/>
              <w:right w:val="single" w:sz="4" w:space="0" w:color="000000"/>
            </w:tcBorders>
            <w:vAlign w:val="center"/>
          </w:tcPr>
          <w:p w14:paraId="60E89AAC"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682A14F"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6C7331F5" w14:textId="77777777" w:rsidR="0087478E" w:rsidRDefault="00B31C80">
            <w:pPr>
              <w:rPr>
                <w:rFonts w:ascii="宋体" w:hAnsi="宋体"/>
                <w:kern w:val="0"/>
                <w:szCs w:val="21"/>
              </w:rPr>
            </w:pPr>
            <w:r>
              <w:rPr>
                <w:rFonts w:ascii="宋体" w:hAnsi="宋体" w:hint="eastAsia"/>
                <w:kern w:val="0"/>
                <w:szCs w:val="21"/>
              </w:rPr>
              <w:t>5.3</w:t>
            </w:r>
          </w:p>
        </w:tc>
        <w:tc>
          <w:tcPr>
            <w:tcW w:w="5386" w:type="dxa"/>
            <w:tcBorders>
              <w:top w:val="single" w:sz="4" w:space="0" w:color="000000"/>
              <w:left w:val="single" w:sz="4" w:space="0" w:color="000000"/>
              <w:bottom w:val="single" w:sz="4" w:space="0" w:color="000000"/>
              <w:right w:val="single" w:sz="4" w:space="0" w:color="000000"/>
            </w:tcBorders>
            <w:vAlign w:val="center"/>
          </w:tcPr>
          <w:p w14:paraId="1A50712D" w14:textId="77777777" w:rsidR="0087478E" w:rsidRDefault="00B31C80">
            <w:pPr>
              <w:rPr>
                <w:rFonts w:ascii="宋体" w:hAnsi="宋体"/>
                <w:kern w:val="0"/>
                <w:szCs w:val="21"/>
              </w:rPr>
            </w:pPr>
            <w:r>
              <w:rPr>
                <w:rFonts w:ascii="宋体" w:hAnsi="宋体" w:hint="eastAsia"/>
                <w:kern w:val="0"/>
                <w:szCs w:val="21"/>
              </w:rPr>
              <w:t>明确自己做什么样的人，走什么样的路</w:t>
            </w:r>
          </w:p>
        </w:tc>
      </w:tr>
      <w:tr w:rsidR="0087478E" w14:paraId="3E739D19" w14:textId="77777777">
        <w:trPr>
          <w:trHeight w:val="170"/>
        </w:trPr>
        <w:tc>
          <w:tcPr>
            <w:tcW w:w="1134" w:type="dxa"/>
            <w:vMerge/>
            <w:tcBorders>
              <w:left w:val="single" w:sz="4" w:space="0" w:color="000000"/>
              <w:right w:val="single" w:sz="4" w:space="0" w:color="000000"/>
            </w:tcBorders>
            <w:vAlign w:val="center"/>
          </w:tcPr>
          <w:p w14:paraId="33584B21"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5D470F06"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0A183173" w14:textId="77777777" w:rsidR="0087478E" w:rsidRDefault="00B31C80">
            <w:pPr>
              <w:rPr>
                <w:rFonts w:ascii="宋体" w:hAnsi="宋体"/>
                <w:kern w:val="0"/>
                <w:szCs w:val="21"/>
              </w:rPr>
            </w:pPr>
            <w:r>
              <w:rPr>
                <w:rFonts w:ascii="宋体" w:hAnsi="宋体" w:hint="eastAsia"/>
                <w:kern w:val="0"/>
                <w:szCs w:val="21"/>
              </w:rPr>
              <w:t>5.4</w:t>
            </w:r>
          </w:p>
        </w:tc>
        <w:tc>
          <w:tcPr>
            <w:tcW w:w="5386" w:type="dxa"/>
            <w:tcBorders>
              <w:top w:val="single" w:sz="4" w:space="0" w:color="000000"/>
              <w:left w:val="single" w:sz="4" w:space="0" w:color="000000"/>
              <w:bottom w:val="single" w:sz="4" w:space="0" w:color="000000"/>
              <w:right w:val="single" w:sz="4" w:space="0" w:color="000000"/>
            </w:tcBorders>
            <w:vAlign w:val="center"/>
          </w:tcPr>
          <w:p w14:paraId="5D2DBB34" w14:textId="77777777" w:rsidR="0087478E" w:rsidRDefault="00B31C80">
            <w:pPr>
              <w:rPr>
                <w:rFonts w:ascii="宋体" w:hAnsi="宋体"/>
                <w:kern w:val="0"/>
                <w:szCs w:val="21"/>
              </w:rPr>
            </w:pPr>
            <w:r>
              <w:rPr>
                <w:rFonts w:ascii="宋体" w:hAnsi="宋体" w:hint="eastAsia"/>
                <w:kern w:val="0"/>
                <w:szCs w:val="21"/>
              </w:rPr>
              <w:t>开拓创新、勇于创业</w:t>
            </w:r>
          </w:p>
        </w:tc>
      </w:tr>
      <w:tr w:rsidR="0087478E" w14:paraId="296E8C5D" w14:textId="77777777">
        <w:trPr>
          <w:trHeight w:val="170"/>
        </w:trPr>
        <w:tc>
          <w:tcPr>
            <w:tcW w:w="1134" w:type="dxa"/>
            <w:vMerge/>
            <w:tcBorders>
              <w:left w:val="single" w:sz="4" w:space="0" w:color="000000"/>
              <w:right w:val="single" w:sz="4" w:space="0" w:color="000000"/>
            </w:tcBorders>
            <w:vAlign w:val="center"/>
          </w:tcPr>
          <w:p w14:paraId="745E8E70"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6A8B4E07" w14:textId="77777777" w:rsidR="0087478E" w:rsidRDefault="00B31C80">
            <w:pPr>
              <w:rPr>
                <w:rFonts w:ascii="宋体" w:hAnsi="宋体"/>
                <w:kern w:val="0"/>
                <w:szCs w:val="21"/>
              </w:rPr>
            </w:pPr>
            <w:r>
              <w:rPr>
                <w:rFonts w:ascii="宋体" w:hAnsi="宋体" w:hint="eastAsia"/>
                <w:kern w:val="0"/>
                <w:szCs w:val="21"/>
              </w:rPr>
              <w:t>6.平等</w:t>
            </w:r>
          </w:p>
        </w:tc>
        <w:tc>
          <w:tcPr>
            <w:tcW w:w="851" w:type="dxa"/>
            <w:tcBorders>
              <w:top w:val="single" w:sz="4" w:space="0" w:color="000000"/>
              <w:left w:val="single" w:sz="4" w:space="0" w:color="000000"/>
              <w:right w:val="single" w:sz="4" w:space="0" w:color="000000"/>
            </w:tcBorders>
            <w:vAlign w:val="center"/>
          </w:tcPr>
          <w:p w14:paraId="7D3D5FBF" w14:textId="77777777" w:rsidR="0087478E" w:rsidRDefault="00B31C80">
            <w:pPr>
              <w:rPr>
                <w:rFonts w:ascii="宋体" w:hAnsi="宋体"/>
                <w:kern w:val="0"/>
                <w:szCs w:val="21"/>
              </w:rPr>
            </w:pPr>
            <w:r>
              <w:rPr>
                <w:rFonts w:ascii="宋体" w:hAnsi="宋体" w:hint="eastAsia"/>
                <w:kern w:val="0"/>
                <w:szCs w:val="21"/>
              </w:rPr>
              <w:t>6.1</w:t>
            </w:r>
          </w:p>
        </w:tc>
        <w:tc>
          <w:tcPr>
            <w:tcW w:w="5386" w:type="dxa"/>
            <w:tcBorders>
              <w:top w:val="single" w:sz="4" w:space="0" w:color="000000"/>
              <w:left w:val="single" w:sz="4" w:space="0" w:color="000000"/>
              <w:bottom w:val="single" w:sz="4" w:space="0" w:color="000000"/>
              <w:right w:val="single" w:sz="4" w:space="0" w:color="000000"/>
            </w:tcBorders>
            <w:vAlign w:val="center"/>
          </w:tcPr>
          <w:p w14:paraId="368F103C" w14:textId="77777777" w:rsidR="0087478E" w:rsidRDefault="00B31C80">
            <w:pPr>
              <w:rPr>
                <w:rFonts w:ascii="宋体" w:hAnsi="宋体"/>
                <w:kern w:val="0"/>
                <w:szCs w:val="21"/>
              </w:rPr>
            </w:pPr>
            <w:r>
              <w:rPr>
                <w:rFonts w:ascii="宋体" w:hAnsi="宋体" w:hint="eastAsia"/>
                <w:kern w:val="0"/>
                <w:szCs w:val="21"/>
              </w:rPr>
              <w:t>法律面前人人平等</w:t>
            </w:r>
          </w:p>
        </w:tc>
      </w:tr>
      <w:tr w:rsidR="0087478E" w14:paraId="5E4BB8F6" w14:textId="77777777">
        <w:trPr>
          <w:trHeight w:val="170"/>
        </w:trPr>
        <w:tc>
          <w:tcPr>
            <w:tcW w:w="1134" w:type="dxa"/>
            <w:vMerge/>
            <w:tcBorders>
              <w:left w:val="single" w:sz="4" w:space="0" w:color="000000"/>
              <w:right w:val="single" w:sz="4" w:space="0" w:color="000000"/>
            </w:tcBorders>
            <w:vAlign w:val="center"/>
          </w:tcPr>
          <w:p w14:paraId="110B98F7"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04F7F2A8"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724CFFA" w14:textId="77777777" w:rsidR="0087478E" w:rsidRDefault="00B31C80">
            <w:pPr>
              <w:rPr>
                <w:rFonts w:ascii="宋体" w:hAnsi="宋体"/>
                <w:kern w:val="0"/>
                <w:szCs w:val="21"/>
              </w:rPr>
            </w:pPr>
            <w:r>
              <w:rPr>
                <w:rFonts w:ascii="宋体" w:hAnsi="宋体" w:hint="eastAsia"/>
                <w:kern w:val="0"/>
                <w:szCs w:val="21"/>
              </w:rPr>
              <w:t>6.2</w:t>
            </w:r>
          </w:p>
        </w:tc>
        <w:tc>
          <w:tcPr>
            <w:tcW w:w="5386" w:type="dxa"/>
            <w:tcBorders>
              <w:top w:val="single" w:sz="4" w:space="0" w:color="000000"/>
              <w:left w:val="single" w:sz="4" w:space="0" w:color="000000"/>
              <w:bottom w:val="single" w:sz="4" w:space="0" w:color="000000"/>
              <w:right w:val="single" w:sz="4" w:space="0" w:color="000000"/>
            </w:tcBorders>
            <w:vAlign w:val="center"/>
          </w:tcPr>
          <w:p w14:paraId="1A4B8576" w14:textId="77777777" w:rsidR="0087478E" w:rsidRDefault="00B31C80">
            <w:pPr>
              <w:rPr>
                <w:rFonts w:ascii="宋体" w:hAnsi="宋体"/>
                <w:kern w:val="0"/>
                <w:szCs w:val="21"/>
              </w:rPr>
            </w:pPr>
            <w:r>
              <w:rPr>
                <w:rFonts w:ascii="宋体" w:hAnsi="宋体" w:hint="eastAsia"/>
                <w:kern w:val="0"/>
                <w:szCs w:val="21"/>
              </w:rPr>
              <w:t>破除和防范特权意识，树立尊崇法律的理念。</w:t>
            </w:r>
          </w:p>
        </w:tc>
      </w:tr>
      <w:tr w:rsidR="0087478E" w14:paraId="34EB3775" w14:textId="77777777">
        <w:trPr>
          <w:trHeight w:val="170"/>
        </w:trPr>
        <w:tc>
          <w:tcPr>
            <w:tcW w:w="1134" w:type="dxa"/>
            <w:vMerge/>
            <w:tcBorders>
              <w:left w:val="single" w:sz="4" w:space="0" w:color="000000"/>
              <w:right w:val="single" w:sz="4" w:space="0" w:color="000000"/>
            </w:tcBorders>
            <w:vAlign w:val="center"/>
          </w:tcPr>
          <w:p w14:paraId="1A039EF2"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17F55AC5" w14:textId="77777777" w:rsidR="0087478E" w:rsidRDefault="00B31C80">
            <w:pPr>
              <w:rPr>
                <w:rFonts w:ascii="宋体" w:hAnsi="宋体"/>
                <w:kern w:val="0"/>
                <w:szCs w:val="21"/>
              </w:rPr>
            </w:pPr>
            <w:r>
              <w:rPr>
                <w:rFonts w:ascii="宋体" w:hAnsi="宋体" w:hint="eastAsia"/>
                <w:kern w:val="0"/>
                <w:szCs w:val="21"/>
              </w:rPr>
              <w:t>7公正</w:t>
            </w:r>
          </w:p>
        </w:tc>
        <w:tc>
          <w:tcPr>
            <w:tcW w:w="851" w:type="dxa"/>
            <w:tcBorders>
              <w:top w:val="single" w:sz="4" w:space="0" w:color="000000"/>
              <w:left w:val="single" w:sz="4" w:space="0" w:color="000000"/>
              <w:right w:val="single" w:sz="4" w:space="0" w:color="000000"/>
            </w:tcBorders>
            <w:vAlign w:val="center"/>
          </w:tcPr>
          <w:p w14:paraId="3AA7FB87" w14:textId="77777777" w:rsidR="0087478E" w:rsidRDefault="00B31C80">
            <w:pPr>
              <w:rPr>
                <w:rFonts w:ascii="宋体" w:hAnsi="宋体"/>
                <w:kern w:val="0"/>
                <w:szCs w:val="21"/>
              </w:rPr>
            </w:pPr>
            <w:r>
              <w:rPr>
                <w:rFonts w:ascii="宋体" w:hAnsi="宋体" w:hint="eastAsia"/>
                <w:kern w:val="0"/>
                <w:szCs w:val="21"/>
              </w:rPr>
              <w:t>7.1</w:t>
            </w:r>
          </w:p>
        </w:tc>
        <w:tc>
          <w:tcPr>
            <w:tcW w:w="5386" w:type="dxa"/>
            <w:tcBorders>
              <w:top w:val="single" w:sz="4" w:space="0" w:color="000000"/>
              <w:left w:val="single" w:sz="4" w:space="0" w:color="000000"/>
              <w:bottom w:val="single" w:sz="4" w:space="0" w:color="000000"/>
              <w:right w:val="single" w:sz="4" w:space="0" w:color="000000"/>
            </w:tcBorders>
            <w:vAlign w:val="center"/>
          </w:tcPr>
          <w:p w14:paraId="59693A37" w14:textId="77777777" w:rsidR="0087478E" w:rsidRDefault="00B31C80">
            <w:pPr>
              <w:rPr>
                <w:rFonts w:ascii="宋体" w:hAnsi="宋体"/>
                <w:kern w:val="0"/>
                <w:szCs w:val="21"/>
              </w:rPr>
            </w:pPr>
            <w:r>
              <w:rPr>
                <w:rFonts w:ascii="宋体" w:hAnsi="宋体" w:hint="eastAsia"/>
                <w:kern w:val="0"/>
                <w:szCs w:val="21"/>
              </w:rPr>
              <w:t>遵守公共秩序</w:t>
            </w:r>
          </w:p>
        </w:tc>
      </w:tr>
      <w:tr w:rsidR="0087478E" w14:paraId="45377564" w14:textId="77777777">
        <w:trPr>
          <w:trHeight w:val="170"/>
        </w:trPr>
        <w:tc>
          <w:tcPr>
            <w:tcW w:w="1134" w:type="dxa"/>
            <w:vMerge/>
            <w:tcBorders>
              <w:left w:val="single" w:sz="4" w:space="0" w:color="000000"/>
              <w:right w:val="single" w:sz="4" w:space="0" w:color="000000"/>
            </w:tcBorders>
            <w:vAlign w:val="center"/>
          </w:tcPr>
          <w:p w14:paraId="3EBB576D"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3415B4DC"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FC8219B" w14:textId="77777777" w:rsidR="0087478E" w:rsidRDefault="00B31C80">
            <w:pPr>
              <w:rPr>
                <w:rFonts w:ascii="宋体" w:hAnsi="宋体"/>
                <w:kern w:val="0"/>
                <w:szCs w:val="21"/>
              </w:rPr>
            </w:pPr>
            <w:r>
              <w:rPr>
                <w:rFonts w:ascii="宋体" w:hAnsi="宋体" w:hint="eastAsia"/>
                <w:kern w:val="0"/>
                <w:szCs w:val="21"/>
              </w:rPr>
              <w:t>7.2</w:t>
            </w:r>
          </w:p>
        </w:tc>
        <w:tc>
          <w:tcPr>
            <w:tcW w:w="5386" w:type="dxa"/>
            <w:tcBorders>
              <w:top w:val="single" w:sz="4" w:space="0" w:color="000000"/>
              <w:left w:val="single" w:sz="4" w:space="0" w:color="000000"/>
              <w:bottom w:val="single" w:sz="4" w:space="0" w:color="000000"/>
              <w:right w:val="single" w:sz="4" w:space="0" w:color="000000"/>
            </w:tcBorders>
            <w:vAlign w:val="center"/>
          </w:tcPr>
          <w:p w14:paraId="7BBE0E4C" w14:textId="77777777" w:rsidR="0087478E" w:rsidRDefault="00B31C80">
            <w:pPr>
              <w:rPr>
                <w:rFonts w:ascii="宋体" w:hAnsi="宋体"/>
                <w:kern w:val="0"/>
                <w:szCs w:val="21"/>
              </w:rPr>
            </w:pPr>
            <w:r>
              <w:rPr>
                <w:rFonts w:ascii="宋体" w:hAnsi="宋体" w:hint="eastAsia"/>
                <w:kern w:val="0"/>
                <w:szCs w:val="21"/>
              </w:rPr>
              <w:t>自居履行公民义务</w:t>
            </w:r>
          </w:p>
        </w:tc>
      </w:tr>
      <w:tr w:rsidR="0087478E" w14:paraId="7787E304" w14:textId="77777777">
        <w:trPr>
          <w:trHeight w:val="170"/>
        </w:trPr>
        <w:tc>
          <w:tcPr>
            <w:tcW w:w="1134" w:type="dxa"/>
            <w:vMerge/>
            <w:tcBorders>
              <w:left w:val="single" w:sz="4" w:space="0" w:color="000000"/>
              <w:right w:val="single" w:sz="4" w:space="0" w:color="000000"/>
            </w:tcBorders>
            <w:vAlign w:val="center"/>
          </w:tcPr>
          <w:p w14:paraId="7B9F59DC"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2B4759A4" w14:textId="77777777" w:rsidR="0087478E" w:rsidRDefault="00B31C80">
            <w:pPr>
              <w:rPr>
                <w:rFonts w:ascii="宋体" w:hAnsi="宋体"/>
                <w:kern w:val="0"/>
                <w:szCs w:val="21"/>
              </w:rPr>
            </w:pPr>
            <w:r>
              <w:rPr>
                <w:rFonts w:ascii="宋体" w:hAnsi="宋体" w:hint="eastAsia"/>
                <w:kern w:val="0"/>
                <w:szCs w:val="21"/>
              </w:rPr>
              <w:t>8.法治</w:t>
            </w:r>
          </w:p>
        </w:tc>
        <w:tc>
          <w:tcPr>
            <w:tcW w:w="851" w:type="dxa"/>
            <w:tcBorders>
              <w:top w:val="single" w:sz="4" w:space="0" w:color="000000"/>
              <w:left w:val="single" w:sz="4" w:space="0" w:color="000000"/>
              <w:right w:val="single" w:sz="4" w:space="0" w:color="000000"/>
            </w:tcBorders>
            <w:vAlign w:val="center"/>
          </w:tcPr>
          <w:p w14:paraId="6B46A0D9" w14:textId="77777777" w:rsidR="0087478E" w:rsidRDefault="00B31C80">
            <w:pPr>
              <w:rPr>
                <w:rFonts w:ascii="宋体" w:hAnsi="宋体"/>
                <w:kern w:val="0"/>
                <w:szCs w:val="21"/>
              </w:rPr>
            </w:pPr>
            <w:r>
              <w:rPr>
                <w:rFonts w:ascii="宋体" w:hAnsi="宋体" w:hint="eastAsia"/>
                <w:kern w:val="0"/>
                <w:szCs w:val="21"/>
              </w:rPr>
              <w:t>8.1</w:t>
            </w:r>
          </w:p>
        </w:tc>
        <w:tc>
          <w:tcPr>
            <w:tcW w:w="5386" w:type="dxa"/>
            <w:tcBorders>
              <w:top w:val="single" w:sz="4" w:space="0" w:color="000000"/>
              <w:left w:val="single" w:sz="4" w:space="0" w:color="000000"/>
              <w:bottom w:val="single" w:sz="4" w:space="0" w:color="000000"/>
              <w:right w:val="single" w:sz="4" w:space="0" w:color="000000"/>
            </w:tcBorders>
            <w:vAlign w:val="center"/>
          </w:tcPr>
          <w:p w14:paraId="0F958E7C" w14:textId="77777777" w:rsidR="0087478E" w:rsidRDefault="00B31C80">
            <w:pPr>
              <w:rPr>
                <w:rFonts w:ascii="宋体" w:hAnsi="宋体"/>
                <w:kern w:val="0"/>
                <w:szCs w:val="21"/>
              </w:rPr>
            </w:pPr>
            <w:r>
              <w:rPr>
                <w:rFonts w:ascii="宋体" w:hAnsi="宋体" w:hint="eastAsia"/>
                <w:kern w:val="0"/>
                <w:szCs w:val="21"/>
              </w:rPr>
              <w:t>弘扬宪法精神</w:t>
            </w:r>
          </w:p>
        </w:tc>
      </w:tr>
      <w:tr w:rsidR="0087478E" w14:paraId="11396D99" w14:textId="77777777">
        <w:trPr>
          <w:trHeight w:val="170"/>
        </w:trPr>
        <w:tc>
          <w:tcPr>
            <w:tcW w:w="1134" w:type="dxa"/>
            <w:vMerge/>
            <w:tcBorders>
              <w:left w:val="single" w:sz="4" w:space="0" w:color="000000"/>
              <w:right w:val="single" w:sz="4" w:space="0" w:color="000000"/>
            </w:tcBorders>
            <w:vAlign w:val="center"/>
          </w:tcPr>
          <w:p w14:paraId="331D0498"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7B4603AC"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4807D020" w14:textId="77777777" w:rsidR="0087478E" w:rsidRDefault="00B31C80">
            <w:pPr>
              <w:rPr>
                <w:rFonts w:ascii="宋体" w:hAnsi="宋体"/>
                <w:kern w:val="0"/>
                <w:szCs w:val="21"/>
              </w:rPr>
            </w:pPr>
            <w:r>
              <w:rPr>
                <w:rFonts w:ascii="宋体" w:hAnsi="宋体" w:hint="eastAsia"/>
                <w:kern w:val="0"/>
                <w:szCs w:val="21"/>
              </w:rPr>
              <w:t>8.2</w:t>
            </w:r>
          </w:p>
        </w:tc>
        <w:tc>
          <w:tcPr>
            <w:tcW w:w="5386" w:type="dxa"/>
            <w:tcBorders>
              <w:top w:val="single" w:sz="4" w:space="0" w:color="000000"/>
              <w:left w:val="single" w:sz="4" w:space="0" w:color="000000"/>
              <w:bottom w:val="single" w:sz="4" w:space="0" w:color="000000"/>
              <w:right w:val="single" w:sz="4" w:space="0" w:color="000000"/>
            </w:tcBorders>
            <w:vAlign w:val="center"/>
          </w:tcPr>
          <w:p w14:paraId="6EC8322A" w14:textId="77777777" w:rsidR="0087478E" w:rsidRDefault="00B31C80">
            <w:pPr>
              <w:rPr>
                <w:rFonts w:ascii="宋体" w:hAnsi="宋体"/>
                <w:kern w:val="0"/>
                <w:szCs w:val="21"/>
              </w:rPr>
            </w:pPr>
            <w:r>
              <w:rPr>
                <w:rFonts w:ascii="宋体" w:hAnsi="宋体" w:hint="eastAsia"/>
                <w:kern w:val="0"/>
                <w:szCs w:val="21"/>
              </w:rPr>
              <w:t>尊重法律权威</w:t>
            </w:r>
          </w:p>
        </w:tc>
      </w:tr>
      <w:tr w:rsidR="0087478E" w14:paraId="295778AE" w14:textId="77777777">
        <w:trPr>
          <w:trHeight w:val="170"/>
        </w:trPr>
        <w:tc>
          <w:tcPr>
            <w:tcW w:w="1134" w:type="dxa"/>
            <w:vMerge/>
            <w:tcBorders>
              <w:left w:val="single" w:sz="4" w:space="0" w:color="000000"/>
              <w:right w:val="single" w:sz="4" w:space="0" w:color="000000"/>
            </w:tcBorders>
            <w:vAlign w:val="center"/>
          </w:tcPr>
          <w:p w14:paraId="632E2F44"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7DD835BE"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6A92A565" w14:textId="77777777" w:rsidR="0087478E" w:rsidRDefault="00B31C80">
            <w:pPr>
              <w:rPr>
                <w:rFonts w:ascii="宋体" w:hAnsi="宋体"/>
                <w:kern w:val="0"/>
                <w:szCs w:val="21"/>
              </w:rPr>
            </w:pPr>
            <w:r>
              <w:rPr>
                <w:rFonts w:ascii="宋体" w:hAnsi="宋体" w:hint="eastAsia"/>
                <w:kern w:val="0"/>
                <w:szCs w:val="21"/>
              </w:rPr>
              <w:t>8.3</w:t>
            </w:r>
          </w:p>
        </w:tc>
        <w:tc>
          <w:tcPr>
            <w:tcW w:w="5386" w:type="dxa"/>
            <w:tcBorders>
              <w:top w:val="single" w:sz="4" w:space="0" w:color="000000"/>
              <w:left w:val="single" w:sz="4" w:space="0" w:color="000000"/>
              <w:bottom w:val="single" w:sz="4" w:space="0" w:color="000000"/>
              <w:right w:val="single" w:sz="4" w:space="0" w:color="000000"/>
            </w:tcBorders>
            <w:vAlign w:val="center"/>
          </w:tcPr>
          <w:p w14:paraId="16DFF8C6" w14:textId="77777777" w:rsidR="0087478E" w:rsidRDefault="00B31C80">
            <w:pPr>
              <w:rPr>
                <w:rFonts w:ascii="宋体" w:hAnsi="宋体"/>
                <w:kern w:val="0"/>
                <w:szCs w:val="21"/>
              </w:rPr>
            </w:pPr>
            <w:r>
              <w:rPr>
                <w:rFonts w:ascii="宋体" w:hAnsi="宋体" w:hint="eastAsia"/>
                <w:kern w:val="0"/>
                <w:szCs w:val="21"/>
              </w:rPr>
              <w:t>尊重各个单位的各项规章制度</w:t>
            </w:r>
          </w:p>
        </w:tc>
      </w:tr>
      <w:tr w:rsidR="0087478E" w14:paraId="3E8051B2" w14:textId="77777777">
        <w:trPr>
          <w:trHeight w:val="170"/>
        </w:trPr>
        <w:tc>
          <w:tcPr>
            <w:tcW w:w="1134" w:type="dxa"/>
            <w:vMerge/>
            <w:tcBorders>
              <w:left w:val="single" w:sz="4" w:space="0" w:color="000000"/>
              <w:right w:val="single" w:sz="4" w:space="0" w:color="000000"/>
            </w:tcBorders>
            <w:vAlign w:val="center"/>
          </w:tcPr>
          <w:p w14:paraId="1BBD8042"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4FEE1DAC"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7CF52413" w14:textId="77777777" w:rsidR="0087478E" w:rsidRDefault="00B31C80">
            <w:pPr>
              <w:rPr>
                <w:rFonts w:ascii="宋体" w:hAnsi="宋体"/>
                <w:kern w:val="0"/>
                <w:szCs w:val="21"/>
              </w:rPr>
            </w:pPr>
            <w:r>
              <w:rPr>
                <w:rFonts w:ascii="宋体" w:hAnsi="宋体" w:hint="eastAsia"/>
                <w:kern w:val="0"/>
                <w:szCs w:val="21"/>
              </w:rPr>
              <w:t>8.4</w:t>
            </w:r>
          </w:p>
        </w:tc>
        <w:tc>
          <w:tcPr>
            <w:tcW w:w="5386" w:type="dxa"/>
            <w:tcBorders>
              <w:top w:val="single" w:sz="4" w:space="0" w:color="000000"/>
              <w:left w:val="single" w:sz="4" w:space="0" w:color="000000"/>
              <w:bottom w:val="single" w:sz="4" w:space="0" w:color="000000"/>
              <w:right w:val="single" w:sz="4" w:space="0" w:color="000000"/>
            </w:tcBorders>
            <w:vAlign w:val="center"/>
          </w:tcPr>
          <w:p w14:paraId="6375EFE0" w14:textId="77777777" w:rsidR="0087478E" w:rsidRDefault="00B31C80">
            <w:pPr>
              <w:rPr>
                <w:rFonts w:ascii="宋体" w:hAnsi="宋体"/>
                <w:kern w:val="0"/>
                <w:szCs w:val="21"/>
              </w:rPr>
            </w:pPr>
            <w:r>
              <w:rPr>
                <w:rFonts w:ascii="宋体" w:hAnsi="宋体" w:hint="eastAsia"/>
                <w:kern w:val="0"/>
                <w:szCs w:val="21"/>
              </w:rPr>
              <w:t>树立法制观念和法律观念</w:t>
            </w:r>
          </w:p>
        </w:tc>
      </w:tr>
      <w:tr w:rsidR="0087478E" w14:paraId="3003E5AC" w14:textId="77777777">
        <w:trPr>
          <w:trHeight w:val="170"/>
        </w:trPr>
        <w:tc>
          <w:tcPr>
            <w:tcW w:w="1134" w:type="dxa"/>
            <w:vMerge/>
            <w:tcBorders>
              <w:left w:val="single" w:sz="4" w:space="0" w:color="000000"/>
              <w:right w:val="single" w:sz="4" w:space="0" w:color="000000"/>
            </w:tcBorders>
            <w:vAlign w:val="center"/>
          </w:tcPr>
          <w:p w14:paraId="5BCAF407"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4008CA2"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741FDF64" w14:textId="77777777" w:rsidR="0087478E" w:rsidRDefault="00B31C80">
            <w:pPr>
              <w:rPr>
                <w:rFonts w:ascii="宋体" w:hAnsi="宋体"/>
                <w:kern w:val="0"/>
                <w:szCs w:val="21"/>
              </w:rPr>
            </w:pPr>
            <w:r>
              <w:rPr>
                <w:rFonts w:ascii="宋体" w:hAnsi="宋体" w:hint="eastAsia"/>
                <w:kern w:val="0"/>
                <w:szCs w:val="21"/>
              </w:rPr>
              <w:t>8.5</w:t>
            </w:r>
          </w:p>
        </w:tc>
        <w:tc>
          <w:tcPr>
            <w:tcW w:w="5386" w:type="dxa"/>
            <w:tcBorders>
              <w:top w:val="single" w:sz="4" w:space="0" w:color="000000"/>
              <w:left w:val="single" w:sz="4" w:space="0" w:color="000000"/>
              <w:bottom w:val="single" w:sz="4" w:space="0" w:color="000000"/>
              <w:right w:val="single" w:sz="4" w:space="0" w:color="000000"/>
            </w:tcBorders>
            <w:vAlign w:val="center"/>
          </w:tcPr>
          <w:p w14:paraId="05C9F68B" w14:textId="77777777" w:rsidR="0087478E" w:rsidRDefault="00B31C80">
            <w:pPr>
              <w:rPr>
                <w:rFonts w:ascii="宋体" w:hAnsi="宋体"/>
                <w:kern w:val="0"/>
                <w:szCs w:val="21"/>
              </w:rPr>
            </w:pPr>
            <w:r>
              <w:rPr>
                <w:rFonts w:ascii="宋体" w:hAnsi="宋体" w:hint="eastAsia"/>
                <w:kern w:val="0"/>
                <w:szCs w:val="21"/>
              </w:rPr>
              <w:t>明确公民法律义务和法律权利</w:t>
            </w:r>
          </w:p>
        </w:tc>
      </w:tr>
      <w:tr w:rsidR="0087478E" w14:paraId="147FACFA" w14:textId="77777777">
        <w:trPr>
          <w:trHeight w:val="170"/>
        </w:trPr>
        <w:tc>
          <w:tcPr>
            <w:tcW w:w="1134" w:type="dxa"/>
            <w:vMerge/>
            <w:tcBorders>
              <w:left w:val="single" w:sz="4" w:space="0" w:color="000000"/>
              <w:right w:val="single" w:sz="4" w:space="0" w:color="000000"/>
            </w:tcBorders>
            <w:vAlign w:val="center"/>
          </w:tcPr>
          <w:p w14:paraId="208ED3A6"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225A4AD1" w14:textId="77777777" w:rsidR="0087478E" w:rsidRDefault="00B31C80">
            <w:pPr>
              <w:rPr>
                <w:rFonts w:ascii="宋体" w:hAnsi="宋体"/>
                <w:kern w:val="0"/>
                <w:szCs w:val="21"/>
              </w:rPr>
            </w:pPr>
            <w:r>
              <w:rPr>
                <w:rFonts w:ascii="宋体" w:hAnsi="宋体" w:hint="eastAsia"/>
                <w:kern w:val="0"/>
                <w:szCs w:val="21"/>
              </w:rPr>
              <w:t>9.爱国</w:t>
            </w:r>
          </w:p>
        </w:tc>
        <w:tc>
          <w:tcPr>
            <w:tcW w:w="851" w:type="dxa"/>
            <w:tcBorders>
              <w:top w:val="single" w:sz="4" w:space="0" w:color="000000"/>
              <w:left w:val="single" w:sz="4" w:space="0" w:color="000000"/>
              <w:right w:val="single" w:sz="4" w:space="0" w:color="000000"/>
            </w:tcBorders>
            <w:vAlign w:val="center"/>
          </w:tcPr>
          <w:p w14:paraId="7CF500A6" w14:textId="77777777" w:rsidR="0087478E" w:rsidRDefault="00B31C80">
            <w:pPr>
              <w:rPr>
                <w:rFonts w:ascii="宋体" w:hAnsi="宋体"/>
                <w:kern w:val="0"/>
                <w:szCs w:val="21"/>
              </w:rPr>
            </w:pPr>
            <w:r>
              <w:rPr>
                <w:rFonts w:ascii="宋体" w:hAnsi="宋体" w:hint="eastAsia"/>
                <w:kern w:val="0"/>
                <w:szCs w:val="21"/>
              </w:rPr>
              <w:t>9.1</w:t>
            </w:r>
          </w:p>
        </w:tc>
        <w:tc>
          <w:tcPr>
            <w:tcW w:w="5386" w:type="dxa"/>
            <w:tcBorders>
              <w:top w:val="single" w:sz="4" w:space="0" w:color="000000"/>
              <w:left w:val="single" w:sz="4" w:space="0" w:color="000000"/>
              <w:bottom w:val="single" w:sz="4" w:space="0" w:color="000000"/>
              <w:right w:val="single" w:sz="4" w:space="0" w:color="000000"/>
            </w:tcBorders>
            <w:vAlign w:val="center"/>
          </w:tcPr>
          <w:p w14:paraId="5E26E081" w14:textId="77777777" w:rsidR="0087478E" w:rsidRDefault="00B31C80">
            <w:pPr>
              <w:rPr>
                <w:rFonts w:ascii="宋体" w:hAnsi="宋体"/>
                <w:kern w:val="0"/>
                <w:szCs w:val="21"/>
              </w:rPr>
            </w:pPr>
            <w:r>
              <w:rPr>
                <w:rFonts w:ascii="宋体" w:hAnsi="宋体" w:hint="eastAsia"/>
                <w:kern w:val="0"/>
                <w:szCs w:val="21"/>
              </w:rPr>
              <w:t>热爱祖国，爱祖国大好河山</w:t>
            </w:r>
          </w:p>
        </w:tc>
      </w:tr>
      <w:tr w:rsidR="0087478E" w14:paraId="79B213FE" w14:textId="77777777">
        <w:trPr>
          <w:trHeight w:val="170"/>
        </w:trPr>
        <w:tc>
          <w:tcPr>
            <w:tcW w:w="1134" w:type="dxa"/>
            <w:vMerge/>
            <w:tcBorders>
              <w:left w:val="single" w:sz="4" w:space="0" w:color="000000"/>
              <w:right w:val="single" w:sz="4" w:space="0" w:color="000000"/>
            </w:tcBorders>
            <w:vAlign w:val="center"/>
          </w:tcPr>
          <w:p w14:paraId="011BACD2"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1DC19808"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26F23709" w14:textId="77777777" w:rsidR="0087478E" w:rsidRDefault="00B31C80">
            <w:pPr>
              <w:rPr>
                <w:rFonts w:ascii="宋体" w:hAnsi="宋体"/>
                <w:kern w:val="0"/>
                <w:szCs w:val="21"/>
              </w:rPr>
            </w:pPr>
            <w:r>
              <w:rPr>
                <w:rFonts w:ascii="宋体" w:hAnsi="宋体" w:hint="eastAsia"/>
                <w:kern w:val="0"/>
                <w:szCs w:val="21"/>
              </w:rPr>
              <w:t>9.2</w:t>
            </w:r>
          </w:p>
        </w:tc>
        <w:tc>
          <w:tcPr>
            <w:tcW w:w="5386" w:type="dxa"/>
            <w:tcBorders>
              <w:top w:val="single" w:sz="4" w:space="0" w:color="000000"/>
              <w:left w:val="single" w:sz="4" w:space="0" w:color="000000"/>
              <w:bottom w:val="single" w:sz="4" w:space="0" w:color="000000"/>
              <w:right w:val="single" w:sz="4" w:space="0" w:color="000000"/>
            </w:tcBorders>
            <w:vAlign w:val="center"/>
          </w:tcPr>
          <w:p w14:paraId="3536283A" w14:textId="77777777" w:rsidR="0087478E" w:rsidRDefault="00B31C80">
            <w:pPr>
              <w:rPr>
                <w:rFonts w:ascii="宋体" w:hAnsi="宋体"/>
                <w:kern w:val="0"/>
                <w:szCs w:val="21"/>
              </w:rPr>
            </w:pPr>
            <w:r>
              <w:rPr>
                <w:rFonts w:ascii="宋体" w:hAnsi="宋体" w:hint="eastAsia"/>
                <w:kern w:val="0"/>
                <w:szCs w:val="21"/>
              </w:rPr>
              <w:t>了解中华民族史，认同中华文明，增强民族归属感和自豪感</w:t>
            </w:r>
          </w:p>
        </w:tc>
      </w:tr>
      <w:tr w:rsidR="0087478E" w14:paraId="2F35D529" w14:textId="77777777">
        <w:trPr>
          <w:trHeight w:val="170"/>
        </w:trPr>
        <w:tc>
          <w:tcPr>
            <w:tcW w:w="1134" w:type="dxa"/>
            <w:vMerge/>
            <w:tcBorders>
              <w:left w:val="single" w:sz="4" w:space="0" w:color="000000"/>
              <w:right w:val="single" w:sz="4" w:space="0" w:color="000000"/>
            </w:tcBorders>
            <w:vAlign w:val="center"/>
          </w:tcPr>
          <w:p w14:paraId="3FB5F471"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426F6A58"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474F7CE6" w14:textId="77777777" w:rsidR="0087478E" w:rsidRDefault="00B31C80">
            <w:pPr>
              <w:rPr>
                <w:rFonts w:ascii="宋体" w:hAnsi="宋体"/>
                <w:kern w:val="0"/>
                <w:szCs w:val="21"/>
              </w:rPr>
            </w:pPr>
            <w:r>
              <w:rPr>
                <w:rFonts w:ascii="宋体" w:hAnsi="宋体" w:hint="eastAsia"/>
                <w:kern w:val="0"/>
                <w:szCs w:val="21"/>
              </w:rPr>
              <w:t>9.3</w:t>
            </w:r>
          </w:p>
        </w:tc>
        <w:tc>
          <w:tcPr>
            <w:tcW w:w="5386" w:type="dxa"/>
            <w:tcBorders>
              <w:top w:val="single" w:sz="4" w:space="0" w:color="000000"/>
              <w:left w:val="single" w:sz="4" w:space="0" w:color="000000"/>
              <w:bottom w:val="single" w:sz="4" w:space="0" w:color="000000"/>
              <w:right w:val="single" w:sz="4" w:space="0" w:color="000000"/>
            </w:tcBorders>
            <w:vAlign w:val="center"/>
          </w:tcPr>
          <w:p w14:paraId="4F774F9B" w14:textId="77777777" w:rsidR="0087478E" w:rsidRDefault="00B31C80">
            <w:pPr>
              <w:rPr>
                <w:rFonts w:ascii="宋体" w:hAnsi="宋体"/>
                <w:kern w:val="0"/>
                <w:szCs w:val="21"/>
              </w:rPr>
            </w:pPr>
            <w:r>
              <w:rPr>
                <w:rFonts w:ascii="宋体" w:hAnsi="宋体" w:hint="eastAsia"/>
                <w:kern w:val="0"/>
                <w:szCs w:val="21"/>
              </w:rPr>
              <w:t>维护国家利益，以合法的方式表达个人诉求，理性维护国家利益</w:t>
            </w:r>
          </w:p>
        </w:tc>
      </w:tr>
      <w:tr w:rsidR="0087478E" w14:paraId="74EEFA8E" w14:textId="77777777">
        <w:trPr>
          <w:trHeight w:val="170"/>
        </w:trPr>
        <w:tc>
          <w:tcPr>
            <w:tcW w:w="1134" w:type="dxa"/>
            <w:vMerge/>
            <w:tcBorders>
              <w:left w:val="single" w:sz="4" w:space="0" w:color="000000"/>
              <w:right w:val="single" w:sz="4" w:space="0" w:color="000000"/>
            </w:tcBorders>
            <w:vAlign w:val="center"/>
          </w:tcPr>
          <w:p w14:paraId="3F3F564B"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7BDE5143" w14:textId="77777777" w:rsidR="0087478E" w:rsidRDefault="00B31C80">
            <w:pPr>
              <w:rPr>
                <w:rFonts w:ascii="宋体" w:hAnsi="宋体"/>
                <w:kern w:val="0"/>
                <w:szCs w:val="21"/>
              </w:rPr>
            </w:pPr>
            <w:r>
              <w:rPr>
                <w:rFonts w:ascii="宋体" w:hAnsi="宋体" w:hint="eastAsia"/>
                <w:kern w:val="0"/>
                <w:szCs w:val="21"/>
              </w:rPr>
              <w:t>10.敬业</w:t>
            </w:r>
          </w:p>
        </w:tc>
        <w:tc>
          <w:tcPr>
            <w:tcW w:w="851" w:type="dxa"/>
            <w:tcBorders>
              <w:top w:val="single" w:sz="4" w:space="0" w:color="000000"/>
              <w:left w:val="single" w:sz="4" w:space="0" w:color="000000"/>
              <w:right w:val="single" w:sz="4" w:space="0" w:color="000000"/>
            </w:tcBorders>
            <w:vAlign w:val="center"/>
          </w:tcPr>
          <w:p w14:paraId="1AE06543" w14:textId="77777777" w:rsidR="0087478E" w:rsidRDefault="00B31C80">
            <w:pPr>
              <w:rPr>
                <w:rFonts w:ascii="宋体" w:hAnsi="宋体"/>
                <w:kern w:val="0"/>
                <w:szCs w:val="21"/>
              </w:rPr>
            </w:pPr>
            <w:r>
              <w:rPr>
                <w:rFonts w:ascii="宋体" w:hAnsi="宋体" w:hint="eastAsia"/>
                <w:kern w:val="0"/>
                <w:szCs w:val="21"/>
              </w:rPr>
              <w:t>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2D9980CD" w14:textId="77777777" w:rsidR="0087478E" w:rsidRDefault="00B31C80">
            <w:pPr>
              <w:rPr>
                <w:rFonts w:ascii="宋体" w:hAnsi="宋体"/>
                <w:kern w:val="0"/>
                <w:szCs w:val="21"/>
              </w:rPr>
            </w:pPr>
            <w:r>
              <w:rPr>
                <w:rFonts w:ascii="宋体" w:hAnsi="宋体" w:hint="eastAsia"/>
                <w:kern w:val="0"/>
                <w:szCs w:val="21"/>
              </w:rPr>
              <w:t>职业道德-树立爱岗敬业、服务人民的职业精神</w:t>
            </w:r>
          </w:p>
        </w:tc>
      </w:tr>
      <w:tr w:rsidR="0087478E" w14:paraId="4F2E1FED" w14:textId="77777777">
        <w:trPr>
          <w:trHeight w:val="170"/>
        </w:trPr>
        <w:tc>
          <w:tcPr>
            <w:tcW w:w="1134" w:type="dxa"/>
            <w:vMerge/>
            <w:tcBorders>
              <w:left w:val="single" w:sz="4" w:space="0" w:color="000000"/>
              <w:right w:val="single" w:sz="4" w:space="0" w:color="000000"/>
            </w:tcBorders>
            <w:vAlign w:val="center"/>
          </w:tcPr>
          <w:p w14:paraId="0F0F21BC"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28DDE6C"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279AA6C2" w14:textId="77777777" w:rsidR="0087478E" w:rsidRDefault="00B31C80">
            <w:pPr>
              <w:rPr>
                <w:rFonts w:ascii="宋体" w:hAnsi="宋体"/>
                <w:kern w:val="0"/>
                <w:szCs w:val="21"/>
              </w:rPr>
            </w:pPr>
            <w:r>
              <w:rPr>
                <w:rFonts w:ascii="宋体" w:hAnsi="宋体" w:hint="eastAsia"/>
                <w:kern w:val="0"/>
                <w:szCs w:val="21"/>
              </w:rPr>
              <w:t>10.2</w:t>
            </w:r>
          </w:p>
        </w:tc>
        <w:tc>
          <w:tcPr>
            <w:tcW w:w="5386" w:type="dxa"/>
            <w:tcBorders>
              <w:top w:val="single" w:sz="4" w:space="0" w:color="000000"/>
              <w:left w:val="single" w:sz="4" w:space="0" w:color="000000"/>
              <w:bottom w:val="single" w:sz="4" w:space="0" w:color="000000"/>
              <w:right w:val="single" w:sz="4" w:space="0" w:color="000000"/>
            </w:tcBorders>
            <w:vAlign w:val="center"/>
          </w:tcPr>
          <w:p w14:paraId="72FC2BED" w14:textId="77777777" w:rsidR="0087478E" w:rsidRDefault="00B31C80">
            <w:pPr>
              <w:rPr>
                <w:rFonts w:ascii="宋体" w:hAnsi="宋体"/>
                <w:kern w:val="0"/>
                <w:szCs w:val="21"/>
              </w:rPr>
            </w:pPr>
            <w:r>
              <w:rPr>
                <w:rFonts w:ascii="宋体" w:hAnsi="宋体" w:hint="eastAsia"/>
                <w:kern w:val="0"/>
                <w:szCs w:val="21"/>
              </w:rPr>
              <w:t>职业道德-热爱本职工作，恪守职业道德，勤勉工作。</w:t>
            </w:r>
          </w:p>
        </w:tc>
      </w:tr>
      <w:tr w:rsidR="0087478E" w14:paraId="6B9D1B3C" w14:textId="77777777">
        <w:trPr>
          <w:trHeight w:val="170"/>
        </w:trPr>
        <w:tc>
          <w:tcPr>
            <w:tcW w:w="1134" w:type="dxa"/>
            <w:vMerge/>
            <w:tcBorders>
              <w:left w:val="single" w:sz="4" w:space="0" w:color="000000"/>
              <w:right w:val="single" w:sz="4" w:space="0" w:color="000000"/>
            </w:tcBorders>
            <w:vAlign w:val="center"/>
          </w:tcPr>
          <w:p w14:paraId="378BB89D"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6363FFF"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6A41CEC2" w14:textId="77777777" w:rsidR="0087478E" w:rsidRDefault="00B31C80">
            <w:pPr>
              <w:rPr>
                <w:rFonts w:ascii="宋体" w:hAnsi="宋体"/>
                <w:kern w:val="0"/>
                <w:szCs w:val="21"/>
              </w:rPr>
            </w:pPr>
            <w:r>
              <w:rPr>
                <w:rFonts w:ascii="宋体" w:hAnsi="宋体" w:hint="eastAsia"/>
                <w:kern w:val="0"/>
                <w:szCs w:val="21"/>
              </w:rPr>
              <w:t>10.3</w:t>
            </w:r>
          </w:p>
        </w:tc>
        <w:tc>
          <w:tcPr>
            <w:tcW w:w="5386" w:type="dxa"/>
            <w:tcBorders>
              <w:top w:val="single" w:sz="4" w:space="0" w:color="000000"/>
              <w:left w:val="single" w:sz="4" w:space="0" w:color="000000"/>
              <w:bottom w:val="single" w:sz="4" w:space="0" w:color="000000"/>
              <w:right w:val="single" w:sz="4" w:space="0" w:color="000000"/>
            </w:tcBorders>
            <w:vAlign w:val="center"/>
          </w:tcPr>
          <w:p w14:paraId="79A5E05C" w14:textId="77777777" w:rsidR="0087478E" w:rsidRDefault="00B31C80">
            <w:pPr>
              <w:rPr>
                <w:rFonts w:ascii="宋体" w:hAnsi="宋体"/>
                <w:kern w:val="0"/>
                <w:szCs w:val="21"/>
              </w:rPr>
            </w:pPr>
            <w:r>
              <w:rPr>
                <w:rFonts w:ascii="宋体" w:hAnsi="宋体" w:hint="eastAsia"/>
                <w:kern w:val="0"/>
                <w:szCs w:val="21"/>
              </w:rPr>
              <w:t>职业道德-以专业知识奉献社会，服务人民。</w:t>
            </w:r>
          </w:p>
        </w:tc>
      </w:tr>
      <w:tr w:rsidR="0087478E" w14:paraId="1067F7BE" w14:textId="77777777">
        <w:trPr>
          <w:trHeight w:val="170"/>
        </w:trPr>
        <w:tc>
          <w:tcPr>
            <w:tcW w:w="1134" w:type="dxa"/>
            <w:vMerge/>
            <w:tcBorders>
              <w:left w:val="single" w:sz="4" w:space="0" w:color="000000"/>
              <w:right w:val="single" w:sz="4" w:space="0" w:color="000000"/>
            </w:tcBorders>
            <w:vAlign w:val="center"/>
          </w:tcPr>
          <w:p w14:paraId="052AC9B5"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588D070"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7CB12E8D" w14:textId="77777777" w:rsidR="0087478E" w:rsidRDefault="00B31C80">
            <w:pPr>
              <w:rPr>
                <w:rFonts w:ascii="宋体" w:hAnsi="宋体"/>
                <w:kern w:val="0"/>
                <w:szCs w:val="21"/>
              </w:rPr>
            </w:pPr>
            <w:r>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14:paraId="3453DD92" w14:textId="77777777" w:rsidR="0087478E" w:rsidRDefault="00B31C80">
            <w:pPr>
              <w:rPr>
                <w:rFonts w:ascii="宋体" w:hAnsi="宋体"/>
                <w:kern w:val="0"/>
                <w:szCs w:val="21"/>
              </w:rPr>
            </w:pPr>
            <w:r>
              <w:rPr>
                <w:rFonts w:ascii="宋体" w:hAnsi="宋体" w:hint="eastAsia"/>
                <w:kern w:val="0"/>
                <w:szCs w:val="21"/>
              </w:rPr>
              <w:t>职业道德-艰苦奋斗，不怕吃苦，扎扎实实，不眼高手低</w:t>
            </w:r>
          </w:p>
        </w:tc>
      </w:tr>
      <w:tr w:rsidR="0087478E" w14:paraId="51FEDB5A" w14:textId="77777777">
        <w:trPr>
          <w:trHeight w:val="170"/>
        </w:trPr>
        <w:tc>
          <w:tcPr>
            <w:tcW w:w="1134" w:type="dxa"/>
            <w:vMerge/>
            <w:tcBorders>
              <w:left w:val="single" w:sz="4" w:space="0" w:color="000000"/>
              <w:right w:val="single" w:sz="4" w:space="0" w:color="000000"/>
            </w:tcBorders>
            <w:vAlign w:val="center"/>
          </w:tcPr>
          <w:p w14:paraId="7F97F55B"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3ACB340"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13655639" w14:textId="77777777" w:rsidR="0087478E" w:rsidRDefault="00B31C80">
            <w:pPr>
              <w:rPr>
                <w:rFonts w:ascii="宋体" w:hAnsi="宋体"/>
                <w:kern w:val="0"/>
                <w:szCs w:val="21"/>
              </w:rPr>
            </w:pPr>
            <w:r>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14:paraId="31A9967C" w14:textId="77777777" w:rsidR="0087478E" w:rsidRDefault="00B31C80">
            <w:pPr>
              <w:rPr>
                <w:rFonts w:ascii="宋体" w:hAnsi="宋体"/>
                <w:kern w:val="0"/>
                <w:szCs w:val="21"/>
              </w:rPr>
            </w:pPr>
            <w:r>
              <w:rPr>
                <w:rFonts w:ascii="宋体" w:hAnsi="宋体" w:hint="eastAsia"/>
                <w:kern w:val="0"/>
                <w:szCs w:val="21"/>
              </w:rPr>
              <w:t>工匠精神-钻研业务，不断创新</w:t>
            </w:r>
          </w:p>
        </w:tc>
      </w:tr>
      <w:tr w:rsidR="0087478E" w14:paraId="7424CF1F" w14:textId="77777777">
        <w:trPr>
          <w:trHeight w:val="170"/>
        </w:trPr>
        <w:tc>
          <w:tcPr>
            <w:tcW w:w="1134" w:type="dxa"/>
            <w:vMerge/>
            <w:tcBorders>
              <w:left w:val="single" w:sz="4" w:space="0" w:color="000000"/>
              <w:right w:val="single" w:sz="4" w:space="0" w:color="000000"/>
            </w:tcBorders>
            <w:vAlign w:val="center"/>
          </w:tcPr>
          <w:p w14:paraId="3931F066"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4BE057B0"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7890E495" w14:textId="77777777" w:rsidR="0087478E" w:rsidRDefault="00B31C80">
            <w:pPr>
              <w:rPr>
                <w:rFonts w:ascii="宋体" w:hAnsi="宋体"/>
                <w:kern w:val="0"/>
                <w:szCs w:val="21"/>
              </w:rPr>
            </w:pPr>
            <w:r>
              <w:rPr>
                <w:rFonts w:ascii="宋体" w:hAnsi="宋体" w:hint="eastAsia"/>
                <w:kern w:val="0"/>
                <w:szCs w:val="21"/>
              </w:rPr>
              <w:t>10.5</w:t>
            </w:r>
          </w:p>
        </w:tc>
        <w:tc>
          <w:tcPr>
            <w:tcW w:w="5386" w:type="dxa"/>
            <w:tcBorders>
              <w:top w:val="single" w:sz="4" w:space="0" w:color="000000"/>
              <w:left w:val="single" w:sz="4" w:space="0" w:color="000000"/>
              <w:bottom w:val="single" w:sz="4" w:space="0" w:color="000000"/>
              <w:right w:val="single" w:sz="4" w:space="0" w:color="000000"/>
            </w:tcBorders>
            <w:vAlign w:val="center"/>
          </w:tcPr>
          <w:p w14:paraId="699E2CAD" w14:textId="77777777" w:rsidR="0087478E" w:rsidRDefault="00B31C80">
            <w:pPr>
              <w:rPr>
                <w:rFonts w:ascii="宋体" w:hAnsi="宋体"/>
                <w:kern w:val="0"/>
                <w:szCs w:val="21"/>
              </w:rPr>
            </w:pPr>
            <w:r>
              <w:rPr>
                <w:rFonts w:ascii="宋体" w:hAnsi="宋体" w:hint="eastAsia"/>
                <w:kern w:val="0"/>
                <w:szCs w:val="21"/>
              </w:rPr>
              <w:t>工匠精神-极强的专业性，精益求精</w:t>
            </w:r>
          </w:p>
        </w:tc>
      </w:tr>
      <w:tr w:rsidR="0087478E" w14:paraId="584CD469" w14:textId="77777777">
        <w:trPr>
          <w:trHeight w:val="170"/>
        </w:trPr>
        <w:tc>
          <w:tcPr>
            <w:tcW w:w="1134" w:type="dxa"/>
            <w:vMerge/>
            <w:tcBorders>
              <w:left w:val="single" w:sz="4" w:space="0" w:color="000000"/>
              <w:right w:val="single" w:sz="4" w:space="0" w:color="000000"/>
            </w:tcBorders>
            <w:vAlign w:val="center"/>
          </w:tcPr>
          <w:p w14:paraId="432AD624"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5D6602E9"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2D8A8AB3" w14:textId="77777777" w:rsidR="0087478E" w:rsidRDefault="00B31C80">
            <w:pPr>
              <w:rPr>
                <w:rFonts w:ascii="宋体" w:hAnsi="宋体"/>
                <w:kern w:val="0"/>
                <w:szCs w:val="21"/>
              </w:rPr>
            </w:pPr>
            <w:r>
              <w:rPr>
                <w:rFonts w:ascii="宋体" w:hAnsi="宋体" w:hint="eastAsia"/>
                <w:kern w:val="0"/>
                <w:szCs w:val="21"/>
              </w:rPr>
              <w:t>10.6</w:t>
            </w:r>
          </w:p>
        </w:tc>
        <w:tc>
          <w:tcPr>
            <w:tcW w:w="5386" w:type="dxa"/>
            <w:tcBorders>
              <w:top w:val="single" w:sz="4" w:space="0" w:color="000000"/>
              <w:left w:val="single" w:sz="4" w:space="0" w:color="000000"/>
              <w:bottom w:val="single" w:sz="4" w:space="0" w:color="000000"/>
              <w:right w:val="single" w:sz="4" w:space="0" w:color="000000"/>
            </w:tcBorders>
            <w:vAlign w:val="center"/>
          </w:tcPr>
          <w:p w14:paraId="36F7B7A4" w14:textId="77777777" w:rsidR="0087478E" w:rsidRDefault="00B31C80">
            <w:pPr>
              <w:rPr>
                <w:rFonts w:ascii="宋体" w:hAnsi="宋体"/>
                <w:kern w:val="0"/>
                <w:szCs w:val="21"/>
              </w:rPr>
            </w:pPr>
            <w:r>
              <w:rPr>
                <w:rFonts w:ascii="宋体" w:hAnsi="宋体" w:hint="eastAsia"/>
                <w:kern w:val="0"/>
                <w:szCs w:val="21"/>
              </w:rPr>
              <w:t>工匠精神-强烈的专业操作，规划职业生涯</w:t>
            </w:r>
          </w:p>
        </w:tc>
      </w:tr>
      <w:tr w:rsidR="0087478E" w14:paraId="3852CBEA" w14:textId="77777777">
        <w:trPr>
          <w:trHeight w:val="170"/>
        </w:trPr>
        <w:tc>
          <w:tcPr>
            <w:tcW w:w="1134" w:type="dxa"/>
            <w:vMerge/>
            <w:tcBorders>
              <w:left w:val="single" w:sz="4" w:space="0" w:color="000000"/>
              <w:right w:val="single" w:sz="4" w:space="0" w:color="000000"/>
            </w:tcBorders>
            <w:vAlign w:val="center"/>
          </w:tcPr>
          <w:p w14:paraId="167DA513"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6D329713" w14:textId="77777777" w:rsidR="0087478E" w:rsidRDefault="00B31C80">
            <w:pPr>
              <w:rPr>
                <w:rFonts w:ascii="宋体" w:hAnsi="宋体"/>
                <w:kern w:val="0"/>
                <w:szCs w:val="21"/>
              </w:rPr>
            </w:pPr>
            <w:r>
              <w:rPr>
                <w:rFonts w:ascii="宋体" w:hAnsi="宋体" w:hint="eastAsia"/>
                <w:kern w:val="0"/>
                <w:szCs w:val="21"/>
              </w:rPr>
              <w:t>11.诚信</w:t>
            </w:r>
          </w:p>
        </w:tc>
        <w:tc>
          <w:tcPr>
            <w:tcW w:w="851" w:type="dxa"/>
            <w:tcBorders>
              <w:top w:val="single" w:sz="4" w:space="0" w:color="000000"/>
              <w:left w:val="single" w:sz="4" w:space="0" w:color="000000"/>
              <w:right w:val="single" w:sz="4" w:space="0" w:color="000000"/>
            </w:tcBorders>
            <w:vAlign w:val="center"/>
          </w:tcPr>
          <w:p w14:paraId="48DAB78D" w14:textId="77777777" w:rsidR="0087478E" w:rsidRDefault="00B31C80">
            <w:pPr>
              <w:rPr>
                <w:rFonts w:ascii="宋体" w:hAnsi="宋体"/>
                <w:kern w:val="0"/>
                <w:szCs w:val="21"/>
              </w:rPr>
            </w:pPr>
            <w:r>
              <w:rPr>
                <w:rFonts w:ascii="宋体" w:hAnsi="宋体" w:hint="eastAsia"/>
                <w:kern w:val="0"/>
                <w:szCs w:val="21"/>
              </w:rPr>
              <w:t>11.1</w:t>
            </w:r>
          </w:p>
        </w:tc>
        <w:tc>
          <w:tcPr>
            <w:tcW w:w="5386" w:type="dxa"/>
            <w:tcBorders>
              <w:top w:val="single" w:sz="4" w:space="0" w:color="000000"/>
              <w:left w:val="single" w:sz="4" w:space="0" w:color="000000"/>
              <w:bottom w:val="single" w:sz="4" w:space="0" w:color="000000"/>
              <w:right w:val="single" w:sz="4" w:space="0" w:color="000000"/>
            </w:tcBorders>
            <w:vAlign w:val="center"/>
          </w:tcPr>
          <w:p w14:paraId="09C07B9C" w14:textId="77777777" w:rsidR="0087478E" w:rsidRDefault="00B31C80">
            <w:pPr>
              <w:rPr>
                <w:rFonts w:ascii="宋体" w:hAnsi="宋体"/>
                <w:kern w:val="0"/>
                <w:szCs w:val="21"/>
              </w:rPr>
            </w:pPr>
            <w:r>
              <w:rPr>
                <w:rFonts w:ascii="宋体" w:hAnsi="宋体" w:hint="eastAsia"/>
                <w:kern w:val="0"/>
                <w:szCs w:val="21"/>
              </w:rPr>
              <w:t>诚实守信精神</w:t>
            </w:r>
          </w:p>
        </w:tc>
      </w:tr>
      <w:tr w:rsidR="0087478E" w14:paraId="29DB1B3D" w14:textId="77777777">
        <w:trPr>
          <w:trHeight w:val="170"/>
        </w:trPr>
        <w:tc>
          <w:tcPr>
            <w:tcW w:w="1134" w:type="dxa"/>
            <w:vMerge/>
            <w:tcBorders>
              <w:left w:val="single" w:sz="4" w:space="0" w:color="000000"/>
              <w:right w:val="single" w:sz="4" w:space="0" w:color="000000"/>
            </w:tcBorders>
            <w:vAlign w:val="center"/>
          </w:tcPr>
          <w:p w14:paraId="5B65AB58" w14:textId="77777777" w:rsidR="0087478E" w:rsidRDefault="0087478E">
            <w:pPr>
              <w:widowControl/>
              <w:rPr>
                <w:rFonts w:ascii="宋体" w:hAnsi="宋体"/>
                <w:kern w:val="0"/>
                <w:szCs w:val="21"/>
              </w:rPr>
            </w:pPr>
          </w:p>
        </w:tc>
        <w:tc>
          <w:tcPr>
            <w:tcW w:w="1134" w:type="dxa"/>
            <w:vMerge/>
            <w:tcBorders>
              <w:top w:val="single" w:sz="4" w:space="0" w:color="000000"/>
              <w:left w:val="single" w:sz="4" w:space="0" w:color="000000"/>
              <w:right w:val="single" w:sz="4" w:space="0" w:color="000000"/>
            </w:tcBorders>
            <w:vAlign w:val="center"/>
          </w:tcPr>
          <w:p w14:paraId="666B38EA" w14:textId="77777777" w:rsidR="0087478E" w:rsidRDefault="0087478E">
            <w:pPr>
              <w:rPr>
                <w:rFonts w:ascii="宋体" w:hAnsi="宋体"/>
                <w:kern w:val="0"/>
                <w:szCs w:val="21"/>
              </w:rPr>
            </w:pPr>
          </w:p>
        </w:tc>
        <w:tc>
          <w:tcPr>
            <w:tcW w:w="851" w:type="dxa"/>
            <w:tcBorders>
              <w:top w:val="single" w:sz="4" w:space="0" w:color="000000"/>
              <w:left w:val="single" w:sz="4" w:space="0" w:color="000000"/>
              <w:right w:val="single" w:sz="4" w:space="0" w:color="000000"/>
            </w:tcBorders>
            <w:vAlign w:val="center"/>
          </w:tcPr>
          <w:p w14:paraId="3A736311" w14:textId="77777777" w:rsidR="0087478E" w:rsidRDefault="00B31C80">
            <w:pPr>
              <w:rPr>
                <w:rFonts w:ascii="宋体" w:hAnsi="宋体"/>
                <w:kern w:val="0"/>
                <w:szCs w:val="21"/>
              </w:rPr>
            </w:pPr>
            <w:r>
              <w:rPr>
                <w:rFonts w:ascii="宋体" w:hAnsi="宋体" w:hint="eastAsia"/>
                <w:kern w:val="0"/>
                <w:szCs w:val="21"/>
              </w:rPr>
              <w:t>11.2</w:t>
            </w:r>
          </w:p>
        </w:tc>
        <w:tc>
          <w:tcPr>
            <w:tcW w:w="5386" w:type="dxa"/>
            <w:tcBorders>
              <w:top w:val="single" w:sz="4" w:space="0" w:color="000000"/>
              <w:left w:val="single" w:sz="4" w:space="0" w:color="000000"/>
              <w:bottom w:val="single" w:sz="4" w:space="0" w:color="000000"/>
              <w:right w:val="single" w:sz="4" w:space="0" w:color="000000"/>
            </w:tcBorders>
            <w:vAlign w:val="center"/>
          </w:tcPr>
          <w:p w14:paraId="77AC58E4" w14:textId="77777777" w:rsidR="0087478E" w:rsidRDefault="00B31C80">
            <w:pPr>
              <w:rPr>
                <w:rFonts w:ascii="宋体" w:hAnsi="宋体"/>
                <w:kern w:val="0"/>
                <w:szCs w:val="21"/>
              </w:rPr>
            </w:pPr>
            <w:r>
              <w:rPr>
                <w:rFonts w:ascii="宋体" w:hAnsi="宋体" w:hint="eastAsia"/>
                <w:kern w:val="0"/>
                <w:szCs w:val="21"/>
              </w:rPr>
              <w:t>坚定的职业操守，抵制诱惑</w:t>
            </w:r>
          </w:p>
        </w:tc>
      </w:tr>
      <w:tr w:rsidR="0087478E" w14:paraId="7F7DCC61" w14:textId="77777777">
        <w:trPr>
          <w:trHeight w:val="170"/>
        </w:trPr>
        <w:tc>
          <w:tcPr>
            <w:tcW w:w="1134" w:type="dxa"/>
            <w:vMerge/>
            <w:tcBorders>
              <w:left w:val="single" w:sz="4" w:space="0" w:color="000000"/>
              <w:right w:val="single" w:sz="4" w:space="0" w:color="000000"/>
            </w:tcBorders>
            <w:vAlign w:val="center"/>
          </w:tcPr>
          <w:p w14:paraId="55B0C91A"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7A1FD165"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1B0FF90" w14:textId="77777777" w:rsidR="0087478E" w:rsidRDefault="00B31C80">
            <w:pPr>
              <w:rPr>
                <w:rFonts w:ascii="宋体" w:hAnsi="宋体"/>
                <w:kern w:val="0"/>
                <w:szCs w:val="21"/>
              </w:rPr>
            </w:pPr>
            <w:r>
              <w:rPr>
                <w:rFonts w:ascii="宋体" w:hAnsi="宋体" w:hint="eastAsia"/>
                <w:kern w:val="0"/>
                <w:szCs w:val="21"/>
              </w:rPr>
              <w:t>11.3</w:t>
            </w:r>
          </w:p>
        </w:tc>
        <w:tc>
          <w:tcPr>
            <w:tcW w:w="5386" w:type="dxa"/>
            <w:tcBorders>
              <w:top w:val="single" w:sz="4" w:space="0" w:color="000000"/>
              <w:left w:val="single" w:sz="4" w:space="0" w:color="000000"/>
              <w:bottom w:val="single" w:sz="4" w:space="0" w:color="000000"/>
              <w:right w:val="single" w:sz="4" w:space="0" w:color="000000"/>
            </w:tcBorders>
            <w:vAlign w:val="center"/>
          </w:tcPr>
          <w:p w14:paraId="6E48F221" w14:textId="77777777" w:rsidR="0087478E" w:rsidRDefault="00B31C80">
            <w:pPr>
              <w:rPr>
                <w:rFonts w:ascii="宋体" w:hAnsi="宋体"/>
                <w:kern w:val="0"/>
                <w:szCs w:val="21"/>
              </w:rPr>
            </w:pPr>
            <w:r>
              <w:rPr>
                <w:rFonts w:ascii="宋体" w:hAnsi="宋体" w:hint="eastAsia"/>
                <w:kern w:val="0"/>
                <w:szCs w:val="21"/>
              </w:rPr>
              <w:t>准时、守约的契约精神</w:t>
            </w:r>
          </w:p>
        </w:tc>
      </w:tr>
      <w:tr w:rsidR="0087478E" w14:paraId="43E5F550" w14:textId="77777777">
        <w:trPr>
          <w:trHeight w:val="170"/>
        </w:trPr>
        <w:tc>
          <w:tcPr>
            <w:tcW w:w="1134" w:type="dxa"/>
            <w:vMerge/>
            <w:tcBorders>
              <w:left w:val="single" w:sz="4" w:space="0" w:color="000000"/>
              <w:right w:val="single" w:sz="4" w:space="0" w:color="000000"/>
            </w:tcBorders>
            <w:vAlign w:val="center"/>
          </w:tcPr>
          <w:p w14:paraId="181690C3" w14:textId="77777777" w:rsidR="0087478E" w:rsidRDefault="0087478E">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34BC557E" w14:textId="77777777" w:rsidR="0087478E" w:rsidRDefault="00B31C80">
            <w:pPr>
              <w:rPr>
                <w:rFonts w:ascii="宋体" w:hAnsi="宋体"/>
                <w:kern w:val="0"/>
                <w:szCs w:val="21"/>
              </w:rPr>
            </w:pPr>
            <w:r>
              <w:rPr>
                <w:rFonts w:ascii="宋体" w:hAnsi="宋体" w:hint="eastAsia"/>
                <w:kern w:val="0"/>
                <w:szCs w:val="21"/>
              </w:rPr>
              <w:t>12.友善</w:t>
            </w:r>
          </w:p>
        </w:tc>
        <w:tc>
          <w:tcPr>
            <w:tcW w:w="851" w:type="dxa"/>
            <w:tcBorders>
              <w:top w:val="single" w:sz="4" w:space="0" w:color="000000"/>
              <w:left w:val="single" w:sz="4" w:space="0" w:color="000000"/>
              <w:right w:val="single" w:sz="4" w:space="0" w:color="000000"/>
            </w:tcBorders>
            <w:vAlign w:val="center"/>
          </w:tcPr>
          <w:p w14:paraId="382895A5" w14:textId="77777777" w:rsidR="0087478E" w:rsidRDefault="00B31C80">
            <w:pPr>
              <w:rPr>
                <w:rFonts w:ascii="宋体" w:hAnsi="宋体"/>
                <w:kern w:val="0"/>
                <w:szCs w:val="21"/>
              </w:rPr>
            </w:pPr>
            <w:r>
              <w:rPr>
                <w:rFonts w:ascii="宋体" w:hAnsi="宋体" w:hint="eastAsia"/>
                <w:kern w:val="0"/>
                <w:szCs w:val="21"/>
              </w:rPr>
              <w:t>12.1</w:t>
            </w:r>
          </w:p>
        </w:tc>
        <w:tc>
          <w:tcPr>
            <w:tcW w:w="5386" w:type="dxa"/>
            <w:tcBorders>
              <w:top w:val="single" w:sz="4" w:space="0" w:color="000000"/>
              <w:left w:val="single" w:sz="4" w:space="0" w:color="000000"/>
              <w:bottom w:val="single" w:sz="4" w:space="0" w:color="000000"/>
              <w:right w:val="single" w:sz="4" w:space="0" w:color="000000"/>
            </w:tcBorders>
            <w:vAlign w:val="center"/>
          </w:tcPr>
          <w:p w14:paraId="0801B0BD" w14:textId="77777777" w:rsidR="0087478E" w:rsidRDefault="00B31C80">
            <w:pPr>
              <w:rPr>
                <w:rFonts w:ascii="宋体" w:hAnsi="宋体"/>
                <w:kern w:val="0"/>
                <w:szCs w:val="21"/>
              </w:rPr>
            </w:pPr>
            <w:r>
              <w:rPr>
                <w:rFonts w:ascii="宋体" w:hAnsi="宋体" w:hint="eastAsia"/>
                <w:kern w:val="0"/>
                <w:szCs w:val="21"/>
              </w:rPr>
              <w:t>向上向善</w:t>
            </w:r>
          </w:p>
        </w:tc>
      </w:tr>
      <w:tr w:rsidR="0087478E" w14:paraId="2C67BE71" w14:textId="77777777">
        <w:trPr>
          <w:trHeight w:val="170"/>
        </w:trPr>
        <w:tc>
          <w:tcPr>
            <w:tcW w:w="1134" w:type="dxa"/>
            <w:vMerge/>
            <w:tcBorders>
              <w:left w:val="single" w:sz="4" w:space="0" w:color="000000"/>
              <w:right w:val="single" w:sz="4" w:space="0" w:color="000000"/>
            </w:tcBorders>
            <w:vAlign w:val="center"/>
          </w:tcPr>
          <w:p w14:paraId="6800CFCF"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2311890"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3087F00E" w14:textId="77777777" w:rsidR="0087478E" w:rsidRDefault="00B31C80">
            <w:pPr>
              <w:rPr>
                <w:rFonts w:ascii="宋体" w:hAnsi="宋体"/>
                <w:kern w:val="0"/>
                <w:szCs w:val="21"/>
              </w:rPr>
            </w:pPr>
            <w:r>
              <w:rPr>
                <w:rFonts w:ascii="宋体" w:hAnsi="宋体" w:hint="eastAsia"/>
                <w:kern w:val="0"/>
                <w:szCs w:val="21"/>
              </w:rPr>
              <w:t>12.2</w:t>
            </w:r>
          </w:p>
        </w:tc>
        <w:tc>
          <w:tcPr>
            <w:tcW w:w="5386" w:type="dxa"/>
            <w:tcBorders>
              <w:top w:val="single" w:sz="4" w:space="0" w:color="000000"/>
              <w:left w:val="single" w:sz="4" w:space="0" w:color="000000"/>
              <w:bottom w:val="single" w:sz="4" w:space="0" w:color="000000"/>
              <w:right w:val="single" w:sz="4" w:space="0" w:color="000000"/>
            </w:tcBorders>
            <w:vAlign w:val="center"/>
          </w:tcPr>
          <w:p w14:paraId="6A111537" w14:textId="77777777" w:rsidR="0087478E" w:rsidRDefault="00B31C80">
            <w:pPr>
              <w:rPr>
                <w:rFonts w:ascii="宋体" w:hAnsi="宋体"/>
                <w:kern w:val="0"/>
                <w:szCs w:val="21"/>
              </w:rPr>
            </w:pPr>
            <w:r>
              <w:rPr>
                <w:rFonts w:ascii="宋体" w:hAnsi="宋体" w:hint="eastAsia"/>
                <w:kern w:val="0"/>
                <w:szCs w:val="21"/>
              </w:rPr>
              <w:t>善于沟通</w:t>
            </w:r>
          </w:p>
        </w:tc>
      </w:tr>
      <w:tr w:rsidR="0087478E" w14:paraId="4BCDE167" w14:textId="77777777">
        <w:trPr>
          <w:trHeight w:val="170"/>
        </w:trPr>
        <w:tc>
          <w:tcPr>
            <w:tcW w:w="1134" w:type="dxa"/>
            <w:vMerge/>
            <w:tcBorders>
              <w:left w:val="single" w:sz="4" w:space="0" w:color="000000"/>
              <w:right w:val="single" w:sz="4" w:space="0" w:color="000000"/>
            </w:tcBorders>
            <w:vAlign w:val="center"/>
          </w:tcPr>
          <w:p w14:paraId="2301B843"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1406B98F"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610966E8" w14:textId="77777777" w:rsidR="0087478E" w:rsidRDefault="00B31C80">
            <w:pPr>
              <w:rPr>
                <w:rFonts w:ascii="宋体" w:hAnsi="宋体"/>
                <w:kern w:val="0"/>
                <w:szCs w:val="21"/>
              </w:rPr>
            </w:pPr>
            <w:r>
              <w:rPr>
                <w:rFonts w:ascii="宋体" w:hAnsi="宋体" w:hint="eastAsia"/>
                <w:kern w:val="0"/>
                <w:szCs w:val="21"/>
              </w:rPr>
              <w:t>12.3</w:t>
            </w:r>
          </w:p>
        </w:tc>
        <w:tc>
          <w:tcPr>
            <w:tcW w:w="5386" w:type="dxa"/>
            <w:tcBorders>
              <w:top w:val="single" w:sz="4" w:space="0" w:color="000000"/>
              <w:left w:val="single" w:sz="4" w:space="0" w:color="000000"/>
              <w:bottom w:val="single" w:sz="4" w:space="0" w:color="000000"/>
              <w:right w:val="single" w:sz="4" w:space="0" w:color="000000"/>
            </w:tcBorders>
            <w:vAlign w:val="center"/>
          </w:tcPr>
          <w:p w14:paraId="40BDC8D1" w14:textId="77777777" w:rsidR="0087478E" w:rsidRDefault="00B31C80">
            <w:pPr>
              <w:rPr>
                <w:rFonts w:ascii="宋体" w:hAnsi="宋体"/>
                <w:kern w:val="0"/>
                <w:szCs w:val="21"/>
              </w:rPr>
            </w:pPr>
            <w:r>
              <w:rPr>
                <w:rFonts w:ascii="宋体" w:hAnsi="宋体" w:hint="eastAsia"/>
                <w:kern w:val="0"/>
                <w:szCs w:val="21"/>
              </w:rPr>
              <w:t>乐观、进取的生活态度</w:t>
            </w:r>
          </w:p>
        </w:tc>
      </w:tr>
      <w:tr w:rsidR="0087478E" w14:paraId="5E58826E" w14:textId="77777777">
        <w:trPr>
          <w:trHeight w:val="170"/>
        </w:trPr>
        <w:tc>
          <w:tcPr>
            <w:tcW w:w="1134" w:type="dxa"/>
            <w:vMerge/>
            <w:tcBorders>
              <w:left w:val="single" w:sz="4" w:space="0" w:color="000000"/>
              <w:right w:val="single" w:sz="4" w:space="0" w:color="000000"/>
            </w:tcBorders>
            <w:vAlign w:val="center"/>
          </w:tcPr>
          <w:p w14:paraId="344D0057" w14:textId="77777777" w:rsidR="0087478E" w:rsidRDefault="0087478E">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912CDDE" w14:textId="77777777" w:rsidR="0087478E" w:rsidRDefault="0087478E">
            <w:pPr>
              <w:rPr>
                <w:rFonts w:ascii="宋体" w:hAnsi="宋体"/>
                <w:kern w:val="0"/>
                <w:szCs w:val="21"/>
              </w:rPr>
            </w:pPr>
          </w:p>
        </w:tc>
        <w:tc>
          <w:tcPr>
            <w:tcW w:w="851" w:type="dxa"/>
            <w:tcBorders>
              <w:left w:val="single" w:sz="4" w:space="0" w:color="000000"/>
              <w:right w:val="single" w:sz="4" w:space="0" w:color="000000"/>
            </w:tcBorders>
            <w:vAlign w:val="center"/>
          </w:tcPr>
          <w:p w14:paraId="31708355" w14:textId="77777777" w:rsidR="0087478E" w:rsidRDefault="00B31C80">
            <w:pPr>
              <w:rPr>
                <w:rFonts w:ascii="宋体" w:hAnsi="宋体"/>
                <w:kern w:val="0"/>
                <w:szCs w:val="21"/>
              </w:rPr>
            </w:pPr>
            <w:r>
              <w:rPr>
                <w:rFonts w:ascii="宋体" w:hAnsi="宋体" w:hint="eastAsia"/>
                <w:kern w:val="0"/>
                <w:szCs w:val="21"/>
              </w:rPr>
              <w:t>12.4</w:t>
            </w:r>
          </w:p>
        </w:tc>
        <w:tc>
          <w:tcPr>
            <w:tcW w:w="5386" w:type="dxa"/>
            <w:tcBorders>
              <w:top w:val="single" w:sz="4" w:space="0" w:color="000000"/>
              <w:left w:val="single" w:sz="4" w:space="0" w:color="000000"/>
              <w:bottom w:val="single" w:sz="4" w:space="0" w:color="000000"/>
              <w:right w:val="single" w:sz="4" w:space="0" w:color="000000"/>
            </w:tcBorders>
            <w:vAlign w:val="center"/>
          </w:tcPr>
          <w:p w14:paraId="446B2ADF" w14:textId="77777777" w:rsidR="0087478E" w:rsidRDefault="00B31C80">
            <w:pPr>
              <w:rPr>
                <w:rFonts w:ascii="宋体" w:hAnsi="宋体"/>
                <w:kern w:val="0"/>
                <w:szCs w:val="21"/>
              </w:rPr>
            </w:pPr>
            <w:r>
              <w:rPr>
                <w:rFonts w:ascii="宋体" w:hAnsi="宋体" w:hint="eastAsia"/>
                <w:kern w:val="0"/>
                <w:szCs w:val="21"/>
              </w:rPr>
              <w:t>尊重和维护善良风俗</w:t>
            </w:r>
          </w:p>
        </w:tc>
      </w:tr>
      <w:tr w:rsidR="0087478E" w14:paraId="0AF37959" w14:textId="77777777">
        <w:trPr>
          <w:trHeight w:val="170"/>
        </w:trPr>
        <w:tc>
          <w:tcPr>
            <w:tcW w:w="1134" w:type="dxa"/>
            <w:vMerge/>
            <w:tcBorders>
              <w:left w:val="single" w:sz="4" w:space="0" w:color="000000"/>
              <w:bottom w:val="single" w:sz="4" w:space="0" w:color="000000"/>
              <w:right w:val="single" w:sz="4" w:space="0" w:color="000000"/>
            </w:tcBorders>
            <w:vAlign w:val="center"/>
          </w:tcPr>
          <w:p w14:paraId="04909280" w14:textId="77777777" w:rsidR="0087478E" w:rsidRDefault="0087478E">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3950F87D" w14:textId="77777777" w:rsidR="0087478E" w:rsidRDefault="0087478E">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7259B1E4" w14:textId="77777777" w:rsidR="0087478E" w:rsidRDefault="00B31C80">
            <w:pPr>
              <w:rPr>
                <w:rFonts w:ascii="宋体" w:hAnsi="宋体"/>
                <w:kern w:val="0"/>
                <w:szCs w:val="21"/>
              </w:rPr>
            </w:pPr>
            <w:r>
              <w:rPr>
                <w:rFonts w:ascii="宋体" w:hAnsi="宋体" w:hint="eastAsia"/>
                <w:kern w:val="0"/>
                <w:szCs w:val="21"/>
              </w:rPr>
              <w:t>12.5</w:t>
            </w:r>
          </w:p>
        </w:tc>
        <w:tc>
          <w:tcPr>
            <w:tcW w:w="5386" w:type="dxa"/>
            <w:tcBorders>
              <w:top w:val="single" w:sz="4" w:space="0" w:color="000000"/>
              <w:left w:val="single" w:sz="4" w:space="0" w:color="000000"/>
              <w:bottom w:val="single" w:sz="4" w:space="0" w:color="000000"/>
              <w:right w:val="single" w:sz="4" w:space="0" w:color="000000"/>
            </w:tcBorders>
            <w:vAlign w:val="center"/>
          </w:tcPr>
          <w:p w14:paraId="760A79E7" w14:textId="77777777" w:rsidR="0087478E" w:rsidRDefault="00B31C80">
            <w:pPr>
              <w:rPr>
                <w:rFonts w:ascii="宋体" w:hAnsi="宋体"/>
                <w:kern w:val="0"/>
                <w:szCs w:val="21"/>
              </w:rPr>
            </w:pPr>
            <w:r>
              <w:rPr>
                <w:rFonts w:ascii="宋体" w:hAnsi="宋体" w:hint="eastAsia"/>
                <w:kern w:val="0"/>
                <w:szCs w:val="21"/>
              </w:rPr>
              <w:t>团结合作，共谋发展</w:t>
            </w:r>
          </w:p>
        </w:tc>
      </w:tr>
    </w:tbl>
    <w:p w14:paraId="39830A7F" w14:textId="77777777" w:rsidR="0087478E" w:rsidRDefault="00B31C80">
      <w:pPr>
        <w:spacing w:line="360" w:lineRule="auto"/>
        <w:ind w:firstLineChars="200" w:firstLine="562"/>
        <w:outlineLvl w:val="1"/>
        <w:rPr>
          <w:rFonts w:ascii="黑体" w:eastAsia="黑体" w:hAnsi="黑体"/>
          <w:b/>
          <w:sz w:val="28"/>
          <w:szCs w:val="28"/>
        </w:rPr>
      </w:pPr>
      <w:bookmarkStart w:id="25" w:name="_Toc3745"/>
      <w:r>
        <w:rPr>
          <w:rFonts w:ascii="黑体" w:eastAsia="黑体" w:hAnsi="黑体" w:hint="eastAsia"/>
          <w:b/>
          <w:sz w:val="28"/>
          <w:szCs w:val="28"/>
        </w:rPr>
        <w:t>（二）课程思政体系建设</w:t>
      </w:r>
      <w:bookmarkEnd w:id="25"/>
    </w:p>
    <w:p w14:paraId="733688B2" w14:textId="77777777" w:rsidR="0087478E" w:rsidRDefault="00B31C80">
      <w:pPr>
        <w:spacing w:line="500" w:lineRule="exact"/>
        <w:ind w:firstLineChars="200" w:firstLine="480"/>
        <w:jc w:val="left"/>
        <w:rPr>
          <w:rFonts w:ascii="Times New Roman" w:hAnsi="Times New Roman"/>
          <w:sz w:val="24"/>
          <w:szCs w:val="24"/>
        </w:rPr>
      </w:pPr>
      <w:r>
        <w:rPr>
          <w:rFonts w:ascii="Times New Roman" w:hAnsi="Times New Roman" w:hint="eastAsia"/>
          <w:sz w:val="24"/>
          <w:szCs w:val="24"/>
        </w:rPr>
        <w:t>坚持以“立德树人”为根本任务，以党建引领的“六个一”工程和团学建设“六个一”工程为两翼，以</w:t>
      </w:r>
      <w:r>
        <w:rPr>
          <w:rFonts w:ascii="Times New Roman" w:hAnsi="Times New Roman" w:hint="eastAsia"/>
          <w:sz w:val="24"/>
          <w:szCs w:val="24"/>
        </w:rPr>
        <w:t xml:space="preserve"> </w:t>
      </w:r>
      <w:r>
        <w:rPr>
          <w:rFonts w:ascii="Times New Roman" w:hAnsi="Times New Roman" w:hint="eastAsia"/>
          <w:sz w:val="24"/>
          <w:szCs w:val="24"/>
        </w:rPr>
        <w:t>“课程思政</w:t>
      </w:r>
      <w:r>
        <w:rPr>
          <w:rFonts w:ascii="Times New Roman" w:hAnsi="Times New Roman" w:hint="eastAsia"/>
          <w:sz w:val="24"/>
          <w:szCs w:val="24"/>
        </w:rPr>
        <w:t>+</w:t>
      </w:r>
      <w:r>
        <w:rPr>
          <w:rFonts w:ascii="Times New Roman" w:hAnsi="Times New Roman" w:hint="eastAsia"/>
          <w:sz w:val="24"/>
          <w:szCs w:val="24"/>
        </w:rPr>
        <w:t>思政课程”为主体，“一体两翼”立体推进思政体系建设。</w:t>
      </w:r>
    </w:p>
    <w:p w14:paraId="0E26F759" w14:textId="77777777" w:rsidR="0087478E" w:rsidRDefault="00B31C80">
      <w:pPr>
        <w:spacing w:line="500" w:lineRule="exact"/>
        <w:ind w:firstLineChars="200" w:firstLine="480"/>
        <w:jc w:val="left"/>
        <w:rPr>
          <w:rFonts w:ascii="Times New Roman" w:hAnsi="Times New Roman"/>
          <w:sz w:val="24"/>
          <w:szCs w:val="24"/>
        </w:rPr>
      </w:pPr>
      <w:r>
        <w:rPr>
          <w:rFonts w:ascii="Times New Roman" w:hAnsi="Times New Roman" w:hint="eastAsia"/>
          <w:sz w:val="24"/>
          <w:szCs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07EBCD5A" w14:textId="77777777" w:rsidR="0087478E" w:rsidRDefault="0087478E">
      <w:pPr>
        <w:pStyle w:val="a0"/>
        <w:ind w:firstLine="420"/>
        <w:rPr>
          <w:lang w:val="en-US"/>
        </w:rPr>
      </w:pPr>
    </w:p>
    <w:p w14:paraId="7C31BC20" w14:textId="77777777" w:rsidR="0087478E" w:rsidRDefault="00B31C80">
      <w:pPr>
        <w:spacing w:line="360" w:lineRule="auto"/>
        <w:ind w:firstLineChars="450" w:firstLine="1440"/>
        <w:rPr>
          <w:rFonts w:ascii="黑体" w:eastAsia="黑体" w:hAnsi="黑体"/>
          <w:sz w:val="32"/>
          <w:szCs w:val="32"/>
        </w:rPr>
      </w:pPr>
      <w:r>
        <w:rPr>
          <w:rFonts w:ascii="黑体" w:eastAsia="黑体" w:hAnsi="黑体"/>
          <w:noProof/>
          <w:sz w:val="32"/>
          <w:szCs w:val="32"/>
        </w:rPr>
        <w:lastRenderedPageBreak/>
        <w:drawing>
          <wp:inline distT="0" distB="0" distL="0" distR="0" wp14:anchorId="1873F4FE" wp14:editId="338A850C">
            <wp:extent cx="3836670" cy="38576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873805" cy="3894432"/>
                    </a:xfrm>
                    <a:prstGeom prst="rect">
                      <a:avLst/>
                    </a:prstGeom>
                    <a:noFill/>
                  </pic:spPr>
                </pic:pic>
              </a:graphicData>
            </a:graphic>
          </wp:inline>
        </w:drawing>
      </w:r>
    </w:p>
    <w:p w14:paraId="1B0B0DF0" w14:textId="77777777" w:rsidR="0087478E" w:rsidRDefault="00B31C80">
      <w:pPr>
        <w:ind w:firstLineChars="1050" w:firstLine="2520"/>
        <w:rPr>
          <w:rFonts w:ascii="Times New Roman" w:hAnsi="Times New Roman"/>
          <w:sz w:val="24"/>
          <w:szCs w:val="24"/>
        </w:rPr>
      </w:pPr>
      <w:r>
        <w:rPr>
          <w:rFonts w:ascii="Times New Roman" w:hAnsi="Times New Roman" w:hint="eastAsia"/>
          <w:sz w:val="24"/>
          <w:szCs w:val="24"/>
        </w:rPr>
        <w:t>课程思政育人体系结构图</w:t>
      </w:r>
    </w:p>
    <w:p w14:paraId="122282D6" w14:textId="77777777" w:rsidR="0087478E" w:rsidRDefault="00B31C80">
      <w:pPr>
        <w:spacing w:line="500" w:lineRule="exact"/>
        <w:ind w:firstLineChars="200" w:firstLine="480"/>
        <w:jc w:val="left"/>
        <w:rPr>
          <w:rFonts w:ascii="Times New Roman" w:hAnsi="Times New Roman"/>
          <w:sz w:val="24"/>
          <w:szCs w:val="24"/>
        </w:rPr>
      </w:pPr>
      <w:r>
        <w:rPr>
          <w:rFonts w:ascii="Times New Roman" w:hAnsi="Times New Roman" w:hint="eastAsia"/>
          <w:sz w:val="24"/>
          <w:szCs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51020CA1" w14:textId="77777777" w:rsidR="0087478E" w:rsidRDefault="00B31C80">
      <w:pPr>
        <w:spacing w:line="500" w:lineRule="exact"/>
        <w:ind w:firstLineChars="200" w:firstLine="480"/>
        <w:rPr>
          <w:rFonts w:ascii="Times New Roman" w:hAnsi="Times New Roman"/>
          <w:sz w:val="24"/>
        </w:rPr>
      </w:pPr>
      <w:r>
        <w:rPr>
          <w:rFonts w:ascii="Times New Roman" w:hAnsi="Times New Roman" w:hint="eastAsia"/>
          <w:sz w:val="24"/>
        </w:rPr>
        <w:t>学校的课程思政体系以“课程思政</w:t>
      </w:r>
      <w:r>
        <w:rPr>
          <w:rFonts w:ascii="Times New Roman" w:hAnsi="Times New Roman" w:hint="eastAsia"/>
          <w:sz w:val="24"/>
        </w:rPr>
        <w:t>+</w:t>
      </w:r>
      <w:r>
        <w:rPr>
          <w:rFonts w:ascii="Times New Roman" w:hAnsi="Times New Roman" w:hint="eastAsia"/>
          <w:sz w:val="24"/>
        </w:rPr>
        <w:t>思政课程”为主体，以</w:t>
      </w:r>
      <w:r>
        <w:rPr>
          <w:rFonts w:ascii="Times New Roman" w:hAnsi="Times New Roman" w:hint="eastAsia"/>
          <w:sz w:val="24"/>
        </w:rPr>
        <w:t>3+1</w:t>
      </w:r>
      <w:r>
        <w:rPr>
          <w:rFonts w:ascii="Times New Roman" w:hAnsi="Times New Roman" w:hint="eastAsia"/>
          <w:sz w:val="24"/>
        </w:rPr>
        <w:t>思政课程为关键课程，以所有课程为关键环节，从“不同层面、不同类型、不同阶段”完善课程思政标准体系，精准融入思政元素，多管齐下，同向同行，协同效应。</w:t>
      </w:r>
    </w:p>
    <w:p w14:paraId="56AB61DD" w14:textId="77777777" w:rsidR="0087478E" w:rsidRDefault="00B31C80">
      <w:pPr>
        <w:spacing w:line="360" w:lineRule="auto"/>
        <w:ind w:firstLineChars="200" w:firstLine="562"/>
        <w:outlineLvl w:val="1"/>
        <w:rPr>
          <w:rFonts w:ascii="黑体" w:eastAsia="黑体" w:hAnsi="黑体"/>
          <w:b/>
          <w:sz w:val="28"/>
          <w:szCs w:val="28"/>
        </w:rPr>
      </w:pPr>
      <w:bookmarkStart w:id="26" w:name="_Toc7412"/>
      <w:r>
        <w:rPr>
          <w:rFonts w:ascii="黑体" w:eastAsia="黑体" w:hAnsi="黑体" w:hint="eastAsia"/>
          <w:b/>
          <w:sz w:val="28"/>
          <w:szCs w:val="28"/>
        </w:rPr>
        <w:t>（三）课程思政建设及实施</w:t>
      </w:r>
      <w:bookmarkEnd w:id="26"/>
    </w:p>
    <w:p w14:paraId="07D65246" w14:textId="77777777" w:rsidR="0087478E" w:rsidRDefault="00B31C80">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7</w:t>
      </w:r>
      <w:r>
        <w:rPr>
          <w:rFonts w:ascii="宋体" w:hAnsi="宋体" w:hint="eastAsia"/>
          <w:b/>
          <w:sz w:val="24"/>
          <w:szCs w:val="24"/>
        </w:rPr>
        <w:t xml:space="preserve">  主要课程思政教学融入要点</w:t>
      </w:r>
    </w:p>
    <w:tbl>
      <w:tblPr>
        <w:tblW w:w="907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40"/>
        <w:gridCol w:w="2178"/>
        <w:gridCol w:w="2835"/>
        <w:gridCol w:w="2420"/>
      </w:tblGrid>
      <w:tr w:rsidR="0087478E" w14:paraId="2CD52E1B" w14:textId="77777777">
        <w:trPr>
          <w:cantSplit/>
          <w:trHeight w:val="586"/>
          <w:jc w:val="center"/>
        </w:trPr>
        <w:tc>
          <w:tcPr>
            <w:tcW w:w="1640" w:type="dxa"/>
            <w:tcBorders>
              <w:top w:val="single" w:sz="8" w:space="0" w:color="auto"/>
              <w:bottom w:val="single" w:sz="4" w:space="0" w:color="auto"/>
            </w:tcBorders>
            <w:shd w:val="clear" w:color="auto" w:fill="auto"/>
            <w:vAlign w:val="center"/>
          </w:tcPr>
          <w:p w14:paraId="441F0BFD" w14:textId="77777777" w:rsidR="0087478E" w:rsidRDefault="00B31C80">
            <w:pPr>
              <w:jc w:val="center"/>
              <w:rPr>
                <w:rFonts w:ascii="宋体" w:hAnsi="宋体" w:cs="宋体"/>
                <w:szCs w:val="21"/>
              </w:rPr>
            </w:pPr>
            <w:r>
              <w:rPr>
                <w:rFonts w:ascii="宋体" w:hAnsi="宋体" w:cs="宋体"/>
                <w:szCs w:val="21"/>
              </w:rPr>
              <w:t>课程</w:t>
            </w:r>
          </w:p>
        </w:tc>
        <w:tc>
          <w:tcPr>
            <w:tcW w:w="2178" w:type="dxa"/>
            <w:tcBorders>
              <w:top w:val="single" w:sz="8" w:space="0" w:color="auto"/>
              <w:bottom w:val="single" w:sz="4" w:space="0" w:color="auto"/>
            </w:tcBorders>
            <w:shd w:val="clear" w:color="auto" w:fill="auto"/>
            <w:vAlign w:val="center"/>
          </w:tcPr>
          <w:p w14:paraId="761BCA77" w14:textId="77777777" w:rsidR="0087478E" w:rsidRDefault="00B31C80">
            <w:pPr>
              <w:jc w:val="center"/>
              <w:rPr>
                <w:rFonts w:ascii="宋体" w:hAnsi="宋体" w:cs="宋体"/>
                <w:szCs w:val="21"/>
              </w:rPr>
            </w:pPr>
            <w:r>
              <w:rPr>
                <w:rFonts w:ascii="宋体" w:hAnsi="宋体" w:cs="宋体" w:hint="eastAsia"/>
                <w:szCs w:val="21"/>
              </w:rPr>
              <w:t>主要知识点、技能点</w:t>
            </w:r>
          </w:p>
        </w:tc>
        <w:tc>
          <w:tcPr>
            <w:tcW w:w="2835" w:type="dxa"/>
            <w:tcBorders>
              <w:top w:val="single" w:sz="8" w:space="0" w:color="auto"/>
              <w:bottom w:val="single" w:sz="4" w:space="0" w:color="auto"/>
            </w:tcBorders>
            <w:shd w:val="clear" w:color="auto" w:fill="auto"/>
            <w:vAlign w:val="center"/>
          </w:tcPr>
          <w:p w14:paraId="2333241A" w14:textId="77777777" w:rsidR="0087478E" w:rsidRDefault="00B31C80">
            <w:pPr>
              <w:jc w:val="center"/>
              <w:rPr>
                <w:rFonts w:ascii="宋体" w:hAnsi="宋体" w:cs="宋体"/>
                <w:szCs w:val="21"/>
              </w:rPr>
            </w:pPr>
            <w:r>
              <w:rPr>
                <w:rFonts w:ascii="宋体" w:hAnsi="宋体" w:cs="宋体" w:hint="eastAsia"/>
                <w:szCs w:val="21"/>
              </w:rPr>
              <w:t>融入的思政元素</w:t>
            </w:r>
          </w:p>
        </w:tc>
        <w:tc>
          <w:tcPr>
            <w:tcW w:w="2420" w:type="dxa"/>
            <w:tcBorders>
              <w:top w:val="single" w:sz="8" w:space="0" w:color="auto"/>
              <w:bottom w:val="single" w:sz="4" w:space="0" w:color="auto"/>
            </w:tcBorders>
            <w:shd w:val="clear" w:color="auto" w:fill="auto"/>
            <w:vAlign w:val="center"/>
          </w:tcPr>
          <w:p w14:paraId="7BFCD06F" w14:textId="77777777" w:rsidR="0087478E" w:rsidRDefault="00B31C80">
            <w:pPr>
              <w:jc w:val="center"/>
              <w:rPr>
                <w:rFonts w:ascii="宋体" w:hAnsi="宋体" w:cs="宋体"/>
                <w:szCs w:val="21"/>
              </w:rPr>
            </w:pPr>
            <w:r>
              <w:rPr>
                <w:rFonts w:ascii="宋体" w:hAnsi="宋体" w:cs="宋体" w:hint="eastAsia"/>
                <w:szCs w:val="21"/>
              </w:rPr>
              <w:t>素材案例资源</w:t>
            </w:r>
          </w:p>
        </w:tc>
      </w:tr>
      <w:tr w:rsidR="0087478E" w14:paraId="28F14C0F" w14:textId="77777777">
        <w:trPr>
          <w:cantSplit/>
          <w:trHeight w:val="550"/>
          <w:jc w:val="center"/>
        </w:trPr>
        <w:tc>
          <w:tcPr>
            <w:tcW w:w="1640" w:type="dxa"/>
            <w:tcBorders>
              <w:top w:val="single" w:sz="4" w:space="0" w:color="auto"/>
            </w:tcBorders>
            <w:vAlign w:val="center"/>
          </w:tcPr>
          <w:p w14:paraId="09569E59" w14:textId="77777777" w:rsidR="0087478E" w:rsidRDefault="00B31C80">
            <w:pPr>
              <w:spacing w:line="240" w:lineRule="exact"/>
              <w:ind w:firstLineChars="100" w:firstLine="210"/>
              <w:rPr>
                <w:rFonts w:ascii="宋体" w:hAnsi="宋体" w:cs="宋体"/>
                <w:szCs w:val="21"/>
              </w:rPr>
            </w:pPr>
            <w:r>
              <w:rPr>
                <w:rFonts w:ascii="宋体" w:hAnsi="宋体" w:cs="宋体" w:hint="eastAsia"/>
                <w:szCs w:val="21"/>
              </w:rPr>
              <w:lastRenderedPageBreak/>
              <w:t>机械</w:t>
            </w:r>
            <w:r>
              <w:rPr>
                <w:rFonts w:ascii="宋体" w:hAnsi="宋体" w:cs="宋体"/>
                <w:szCs w:val="21"/>
              </w:rPr>
              <w:t>制图</w:t>
            </w:r>
          </w:p>
        </w:tc>
        <w:tc>
          <w:tcPr>
            <w:tcW w:w="2178" w:type="dxa"/>
            <w:tcBorders>
              <w:top w:val="single" w:sz="4" w:space="0" w:color="auto"/>
            </w:tcBorders>
            <w:vAlign w:val="center"/>
          </w:tcPr>
          <w:p w14:paraId="5B057C52" w14:textId="77777777" w:rsidR="0087478E" w:rsidRDefault="00B31C80">
            <w:pPr>
              <w:spacing w:line="240" w:lineRule="exact"/>
              <w:jc w:val="left"/>
              <w:rPr>
                <w:rFonts w:ascii="宋体" w:hAnsi="宋体" w:cs="宋体"/>
                <w:szCs w:val="21"/>
              </w:rPr>
            </w:pPr>
            <w:r>
              <w:rPr>
                <w:rFonts w:ascii="宋体" w:hAnsi="宋体" w:cs="宋体" w:hint="eastAsia"/>
                <w:szCs w:val="21"/>
              </w:rPr>
              <w:t>尺寸注法、</w:t>
            </w:r>
          </w:p>
          <w:p w14:paraId="7C7F3445" w14:textId="77777777" w:rsidR="0087478E" w:rsidRDefault="00B31C80">
            <w:pPr>
              <w:spacing w:line="240" w:lineRule="exact"/>
              <w:jc w:val="left"/>
              <w:rPr>
                <w:rFonts w:ascii="宋体" w:hAnsi="宋体" w:cs="宋体"/>
                <w:szCs w:val="21"/>
              </w:rPr>
            </w:pPr>
            <w:r>
              <w:rPr>
                <w:rFonts w:ascii="宋体" w:hAnsi="宋体" w:cs="宋体" w:hint="eastAsia"/>
                <w:szCs w:val="21"/>
              </w:rPr>
              <w:t>点、线、面的投影</w:t>
            </w:r>
          </w:p>
          <w:p w14:paraId="37053D25" w14:textId="77777777" w:rsidR="0087478E" w:rsidRDefault="00B31C80">
            <w:pPr>
              <w:spacing w:line="240" w:lineRule="exact"/>
              <w:jc w:val="left"/>
              <w:rPr>
                <w:rFonts w:ascii="宋体" w:hAnsi="宋体" w:cs="宋体"/>
                <w:szCs w:val="21"/>
              </w:rPr>
            </w:pPr>
            <w:r>
              <w:rPr>
                <w:rFonts w:ascii="宋体" w:hAnsi="宋体" w:cs="宋体" w:hint="eastAsia"/>
                <w:szCs w:val="21"/>
              </w:rPr>
              <w:t>截交线与截交线</w:t>
            </w:r>
          </w:p>
          <w:p w14:paraId="5F077481" w14:textId="77777777" w:rsidR="0087478E" w:rsidRDefault="00B31C80">
            <w:pPr>
              <w:spacing w:line="240" w:lineRule="exact"/>
              <w:jc w:val="left"/>
              <w:rPr>
                <w:rFonts w:ascii="宋体" w:hAnsi="宋体" w:cs="宋体"/>
                <w:szCs w:val="21"/>
              </w:rPr>
            </w:pPr>
            <w:r>
              <w:rPr>
                <w:rFonts w:ascii="宋体" w:hAnsi="宋体" w:cs="宋体" w:hint="eastAsia"/>
                <w:szCs w:val="21"/>
              </w:rPr>
              <w:t>轴测图</w:t>
            </w:r>
          </w:p>
          <w:p w14:paraId="3C0D5E51" w14:textId="77777777" w:rsidR="0087478E" w:rsidRDefault="00B31C80">
            <w:pPr>
              <w:spacing w:line="240" w:lineRule="exact"/>
              <w:jc w:val="left"/>
              <w:rPr>
                <w:rFonts w:ascii="宋体" w:hAnsi="宋体" w:cs="宋体"/>
                <w:szCs w:val="21"/>
              </w:rPr>
            </w:pPr>
            <w:r>
              <w:rPr>
                <w:rFonts w:ascii="宋体" w:hAnsi="宋体" w:cs="宋体" w:hint="eastAsia"/>
                <w:szCs w:val="21"/>
              </w:rPr>
              <w:t>组合体及</w:t>
            </w:r>
            <w:r>
              <w:rPr>
                <w:rFonts w:ascii="宋体" w:hAnsi="宋体" w:cs="宋体"/>
                <w:szCs w:val="21"/>
              </w:rPr>
              <w:t>投影</w:t>
            </w:r>
          </w:p>
          <w:p w14:paraId="67E82104" w14:textId="77777777" w:rsidR="0087478E" w:rsidRDefault="00B31C80">
            <w:pPr>
              <w:spacing w:line="240" w:lineRule="exact"/>
              <w:jc w:val="left"/>
              <w:rPr>
                <w:rFonts w:ascii="宋体" w:hAnsi="宋体" w:cs="宋体"/>
                <w:szCs w:val="21"/>
              </w:rPr>
            </w:pPr>
            <w:r>
              <w:rPr>
                <w:rFonts w:ascii="宋体" w:hAnsi="宋体" w:cs="宋体" w:hint="eastAsia"/>
                <w:szCs w:val="21"/>
              </w:rPr>
              <w:t>剖视与</w:t>
            </w:r>
            <w:r>
              <w:rPr>
                <w:rFonts w:ascii="宋体" w:hAnsi="宋体" w:cs="宋体"/>
                <w:szCs w:val="21"/>
              </w:rPr>
              <w:t>剖面</w:t>
            </w:r>
          </w:p>
          <w:p w14:paraId="4F477D41" w14:textId="77777777" w:rsidR="0087478E" w:rsidRDefault="00B31C80">
            <w:pPr>
              <w:spacing w:line="240" w:lineRule="exact"/>
              <w:jc w:val="left"/>
              <w:rPr>
                <w:rFonts w:ascii="宋体" w:hAnsi="宋体" w:cs="宋体"/>
                <w:szCs w:val="21"/>
              </w:rPr>
            </w:pPr>
            <w:r>
              <w:rPr>
                <w:rFonts w:ascii="宋体" w:hAnsi="宋体" w:cs="宋体" w:hint="eastAsia"/>
                <w:szCs w:val="21"/>
              </w:rPr>
              <w:t>标准件</w:t>
            </w:r>
            <w:r>
              <w:rPr>
                <w:rFonts w:ascii="宋体" w:hAnsi="宋体" w:cs="宋体"/>
                <w:szCs w:val="21"/>
              </w:rPr>
              <w:t>与常用</w:t>
            </w:r>
            <w:r>
              <w:rPr>
                <w:rFonts w:ascii="宋体" w:hAnsi="宋体" w:cs="宋体" w:hint="eastAsia"/>
                <w:szCs w:val="21"/>
              </w:rPr>
              <w:t>件</w:t>
            </w:r>
            <w:r>
              <w:rPr>
                <w:rFonts w:ascii="宋体" w:hAnsi="宋体" w:cs="宋体"/>
                <w:szCs w:val="21"/>
              </w:rPr>
              <w:t>花</w:t>
            </w:r>
            <w:r>
              <w:rPr>
                <w:rFonts w:ascii="宋体" w:hAnsi="宋体" w:cs="宋体" w:hint="eastAsia"/>
                <w:szCs w:val="21"/>
              </w:rPr>
              <w:t>法</w:t>
            </w:r>
          </w:p>
          <w:p w14:paraId="049D088C" w14:textId="77777777" w:rsidR="0087478E" w:rsidRDefault="00B31C80">
            <w:pPr>
              <w:spacing w:line="240" w:lineRule="exact"/>
              <w:jc w:val="left"/>
              <w:rPr>
                <w:rFonts w:ascii="宋体" w:hAnsi="宋体" w:cs="宋体"/>
                <w:szCs w:val="21"/>
              </w:rPr>
            </w:pPr>
            <w:r>
              <w:rPr>
                <w:rFonts w:ascii="宋体" w:hAnsi="宋体" w:cs="宋体" w:hint="eastAsia"/>
                <w:szCs w:val="21"/>
              </w:rPr>
              <w:t>零件图</w:t>
            </w:r>
            <w:r>
              <w:rPr>
                <w:rFonts w:ascii="宋体" w:hAnsi="宋体" w:cs="宋体"/>
                <w:szCs w:val="21"/>
              </w:rPr>
              <w:t>与装配</w:t>
            </w:r>
            <w:r>
              <w:rPr>
                <w:rFonts w:ascii="宋体" w:hAnsi="宋体" w:cs="宋体" w:hint="eastAsia"/>
                <w:szCs w:val="21"/>
              </w:rPr>
              <w:t>图</w:t>
            </w:r>
            <w:r>
              <w:rPr>
                <w:rFonts w:ascii="宋体" w:hAnsi="宋体" w:cs="宋体"/>
                <w:szCs w:val="21"/>
              </w:rPr>
              <w:t>识读</w:t>
            </w:r>
          </w:p>
        </w:tc>
        <w:tc>
          <w:tcPr>
            <w:tcW w:w="2835" w:type="dxa"/>
            <w:tcBorders>
              <w:top w:val="single" w:sz="4" w:space="0" w:color="auto"/>
            </w:tcBorders>
            <w:vAlign w:val="center"/>
          </w:tcPr>
          <w:p w14:paraId="175DA5D9" w14:textId="77777777" w:rsidR="0087478E" w:rsidRDefault="00B31C80">
            <w:pPr>
              <w:spacing w:line="240" w:lineRule="exact"/>
              <w:rPr>
                <w:rFonts w:ascii="宋体" w:hAnsi="宋体" w:cs="宋体"/>
                <w:lang w:val="zh-CN"/>
              </w:rPr>
            </w:pPr>
            <w:r>
              <w:rPr>
                <w:rFonts w:ascii="宋体" w:hAnsi="宋体" w:cs="宋体" w:hint="eastAsia"/>
                <w:lang w:val="zh-CN"/>
              </w:rPr>
              <w:t>一丝不苟、认真负责的工匠精神</w:t>
            </w:r>
          </w:p>
          <w:p w14:paraId="7EB03824" w14:textId="77777777" w:rsidR="0087478E" w:rsidRDefault="00B31C80">
            <w:pPr>
              <w:spacing w:line="240" w:lineRule="exact"/>
              <w:rPr>
                <w:rFonts w:ascii="宋体" w:hAnsi="宋体" w:cs="宋体"/>
                <w:lang w:val="zh-CN"/>
              </w:rPr>
            </w:pPr>
            <w:r>
              <w:rPr>
                <w:rFonts w:ascii="宋体" w:hAnsi="宋体" w:cs="宋体" w:hint="eastAsia"/>
                <w:lang w:val="zh-CN"/>
              </w:rPr>
              <w:t>艰苦奋斗，不怕吃苦，扎扎实实，不眼高手低。</w:t>
            </w:r>
          </w:p>
          <w:p w14:paraId="4966B3C4" w14:textId="77777777" w:rsidR="0087478E" w:rsidRDefault="00B31C80">
            <w:pPr>
              <w:spacing w:line="240" w:lineRule="exact"/>
              <w:rPr>
                <w:rFonts w:ascii="宋体" w:hAnsi="宋体" w:cs="宋体"/>
                <w:lang w:val="zh-CN"/>
              </w:rPr>
            </w:pPr>
            <w:r>
              <w:rPr>
                <w:rFonts w:ascii="宋体" w:hAnsi="宋体" w:cs="宋体" w:hint="eastAsia"/>
                <w:lang w:val="zh-CN"/>
              </w:rPr>
              <w:t>民族自豪感。</w:t>
            </w:r>
          </w:p>
          <w:p w14:paraId="040B3542" w14:textId="77777777" w:rsidR="0087478E" w:rsidRDefault="00B31C80">
            <w:pPr>
              <w:spacing w:line="240" w:lineRule="exact"/>
              <w:rPr>
                <w:rFonts w:ascii="宋体" w:hAnsi="宋体" w:cs="宋体"/>
                <w:lang w:val="zh-CN"/>
              </w:rPr>
            </w:pPr>
            <w:r>
              <w:rPr>
                <w:rFonts w:ascii="宋体" w:hAnsi="宋体" w:cs="宋体" w:hint="eastAsia"/>
                <w:lang w:val="zh-CN"/>
              </w:rPr>
              <w:t>团结合作、善于沟通</w:t>
            </w:r>
          </w:p>
          <w:p w14:paraId="3D06CA4B" w14:textId="77777777" w:rsidR="0087478E" w:rsidRDefault="00B31C80">
            <w:pPr>
              <w:spacing w:line="240" w:lineRule="exact"/>
              <w:rPr>
                <w:rFonts w:ascii="宋体" w:hAnsi="宋体" w:cs="宋体"/>
                <w:lang w:val="zh-CN"/>
              </w:rPr>
            </w:pPr>
            <w:r>
              <w:rPr>
                <w:rFonts w:ascii="宋体" w:hAnsi="宋体" w:cs="宋体" w:hint="eastAsia"/>
                <w:lang w:val="zh-CN"/>
              </w:rPr>
              <w:t>恪守标准，严谨细致；</w:t>
            </w:r>
          </w:p>
          <w:p w14:paraId="488B6441" w14:textId="77777777" w:rsidR="0087478E" w:rsidRDefault="00B31C80">
            <w:pPr>
              <w:spacing w:line="240" w:lineRule="exact"/>
              <w:rPr>
                <w:rFonts w:ascii="宋体" w:hAnsi="宋体" w:cs="宋体"/>
                <w:lang w:val="zh-CN"/>
              </w:rPr>
            </w:pPr>
            <w:r>
              <w:rPr>
                <w:rFonts w:ascii="宋体" w:hAnsi="宋体" w:cs="宋体" w:hint="eastAsia"/>
                <w:lang w:val="zh-CN"/>
              </w:rPr>
              <w:t>无私奉献、踏实肯干；</w:t>
            </w:r>
          </w:p>
          <w:p w14:paraId="2691F69E" w14:textId="77777777" w:rsidR="0087478E" w:rsidRDefault="00B31C80">
            <w:pPr>
              <w:spacing w:line="240" w:lineRule="exact"/>
              <w:rPr>
                <w:rFonts w:ascii="宋体" w:hAnsi="宋体" w:cs="宋体"/>
                <w:lang w:val="zh-CN"/>
              </w:rPr>
            </w:pPr>
            <w:r>
              <w:rPr>
                <w:rFonts w:ascii="宋体" w:hAnsi="宋体" w:cs="宋体" w:hint="eastAsia"/>
                <w:lang w:val="zh-CN"/>
              </w:rPr>
              <w:t>认真负责、勇于担当</w:t>
            </w:r>
          </w:p>
        </w:tc>
        <w:tc>
          <w:tcPr>
            <w:tcW w:w="2420" w:type="dxa"/>
            <w:tcBorders>
              <w:top w:val="single" w:sz="4" w:space="0" w:color="auto"/>
            </w:tcBorders>
            <w:vAlign w:val="center"/>
          </w:tcPr>
          <w:p w14:paraId="48AEDF8B" w14:textId="77777777" w:rsidR="0087478E" w:rsidRDefault="00B31C80">
            <w:pPr>
              <w:spacing w:line="240" w:lineRule="exact"/>
              <w:rPr>
                <w:rFonts w:ascii="宋体" w:hAnsi="宋体" w:cs="宋体"/>
                <w:szCs w:val="21"/>
              </w:rPr>
            </w:pPr>
            <w:r>
              <w:rPr>
                <w:rFonts w:ascii="宋体" w:hAnsi="宋体" w:cs="宋体" w:hint="eastAsia"/>
                <w:szCs w:val="21"/>
              </w:rPr>
              <w:t>大国工匠案例-焊接大师高凤林</w:t>
            </w:r>
          </w:p>
          <w:p w14:paraId="77C2B0A8" w14:textId="77777777" w:rsidR="0087478E" w:rsidRDefault="00B31C80">
            <w:pPr>
              <w:spacing w:line="240" w:lineRule="exact"/>
              <w:rPr>
                <w:rFonts w:ascii="宋体" w:hAnsi="宋体" w:cs="宋体"/>
                <w:szCs w:val="21"/>
              </w:rPr>
            </w:pPr>
            <w:r>
              <w:rPr>
                <w:rFonts w:ascii="宋体" w:hAnsi="宋体" w:cs="宋体" w:hint="eastAsia"/>
                <w:szCs w:val="21"/>
              </w:rPr>
              <w:t>雷锋故事</w:t>
            </w:r>
          </w:p>
          <w:p w14:paraId="03002315" w14:textId="77777777" w:rsidR="0087478E" w:rsidRDefault="00B31C80">
            <w:pPr>
              <w:spacing w:line="240" w:lineRule="exact"/>
              <w:rPr>
                <w:rFonts w:ascii="宋体" w:hAnsi="宋体" w:cs="宋体"/>
                <w:szCs w:val="21"/>
              </w:rPr>
            </w:pPr>
            <w:r>
              <w:rPr>
                <w:rFonts w:ascii="宋体" w:hAnsi="宋体" w:cs="宋体" w:hint="eastAsia"/>
                <w:szCs w:val="21"/>
              </w:rPr>
              <w:t>大国工匠案例；</w:t>
            </w:r>
          </w:p>
          <w:p w14:paraId="374E8E75" w14:textId="77777777" w:rsidR="0087478E" w:rsidRDefault="00B31C80">
            <w:pPr>
              <w:spacing w:line="240" w:lineRule="exact"/>
              <w:rPr>
                <w:rFonts w:ascii="宋体" w:hAnsi="宋体" w:cs="宋体"/>
                <w:szCs w:val="21"/>
              </w:rPr>
            </w:pPr>
            <w:r>
              <w:rPr>
                <w:rFonts w:ascii="宋体" w:hAnsi="宋体" w:cs="宋体" w:hint="eastAsia"/>
                <w:szCs w:val="21"/>
              </w:rPr>
              <w:t>大国重器案例视频</w:t>
            </w:r>
          </w:p>
          <w:p w14:paraId="5BBBF054" w14:textId="77777777" w:rsidR="0087478E" w:rsidRDefault="00B31C80">
            <w:pPr>
              <w:spacing w:line="240" w:lineRule="exact"/>
              <w:rPr>
                <w:rFonts w:ascii="宋体" w:hAnsi="宋体" w:cs="宋体"/>
                <w:szCs w:val="21"/>
              </w:rPr>
            </w:pPr>
            <w:r>
              <w:rPr>
                <w:rFonts w:ascii="宋体" w:hAnsi="宋体" w:cs="宋体" w:hint="eastAsia"/>
                <w:szCs w:val="21"/>
              </w:rPr>
              <w:t>2021年劳动模范先进事迹</w:t>
            </w:r>
          </w:p>
          <w:p w14:paraId="53FF9E7B" w14:textId="77777777" w:rsidR="0087478E" w:rsidRDefault="00B31C80">
            <w:pPr>
              <w:spacing w:line="240" w:lineRule="exact"/>
              <w:rPr>
                <w:rFonts w:ascii="宋体" w:hAnsi="宋体" w:cs="宋体"/>
                <w:szCs w:val="21"/>
              </w:rPr>
            </w:pPr>
            <w:r>
              <w:rPr>
                <w:rFonts w:ascii="宋体" w:hAnsi="宋体" w:cs="宋体" w:hint="eastAsia"/>
                <w:szCs w:val="21"/>
              </w:rPr>
              <w:t>大国建造视频</w:t>
            </w:r>
          </w:p>
          <w:p w14:paraId="106FB7F8" w14:textId="77777777" w:rsidR="0087478E" w:rsidRDefault="00B31C80">
            <w:pPr>
              <w:spacing w:line="240" w:lineRule="exact"/>
              <w:rPr>
                <w:rFonts w:ascii="宋体" w:hAnsi="宋体" w:cs="宋体"/>
                <w:szCs w:val="21"/>
              </w:rPr>
            </w:pPr>
            <w:r>
              <w:rPr>
                <w:rFonts w:ascii="宋体" w:hAnsi="宋体" w:cs="宋体" w:hint="eastAsia"/>
                <w:szCs w:val="21"/>
              </w:rPr>
              <w:t>感动中国人物张桂梅事迹。</w:t>
            </w:r>
          </w:p>
        </w:tc>
      </w:tr>
      <w:tr w:rsidR="0087478E" w14:paraId="38BFF1BA" w14:textId="77777777">
        <w:trPr>
          <w:cantSplit/>
          <w:trHeight w:val="550"/>
          <w:jc w:val="center"/>
        </w:trPr>
        <w:tc>
          <w:tcPr>
            <w:tcW w:w="1640" w:type="dxa"/>
            <w:vAlign w:val="center"/>
          </w:tcPr>
          <w:p w14:paraId="4BFFA04F" w14:textId="77777777" w:rsidR="0087478E" w:rsidRDefault="00B31C80">
            <w:pPr>
              <w:spacing w:line="240" w:lineRule="exact"/>
              <w:jc w:val="center"/>
              <w:rPr>
                <w:rFonts w:ascii="宋体" w:hAnsi="宋体" w:cs="宋体"/>
                <w:szCs w:val="21"/>
              </w:rPr>
            </w:pPr>
            <w:r>
              <w:rPr>
                <w:rFonts w:ascii="宋体" w:hAnsi="宋体" w:cs="宋体" w:hint="eastAsia"/>
                <w:szCs w:val="21"/>
              </w:rPr>
              <w:t>机械</w:t>
            </w:r>
            <w:r>
              <w:rPr>
                <w:rFonts w:ascii="宋体" w:hAnsi="宋体" w:cs="宋体"/>
                <w:szCs w:val="21"/>
              </w:rPr>
              <w:t>制造技术</w:t>
            </w:r>
          </w:p>
        </w:tc>
        <w:tc>
          <w:tcPr>
            <w:tcW w:w="2178" w:type="dxa"/>
            <w:vAlign w:val="center"/>
          </w:tcPr>
          <w:p w14:paraId="28B5CDC5" w14:textId="77777777" w:rsidR="0087478E" w:rsidRDefault="00B31C80">
            <w:pPr>
              <w:spacing w:line="240" w:lineRule="exact"/>
              <w:jc w:val="left"/>
              <w:rPr>
                <w:rFonts w:ascii="宋体" w:hAnsi="宋体" w:cs="宋体"/>
                <w:szCs w:val="21"/>
              </w:rPr>
            </w:pPr>
            <w:r>
              <w:rPr>
                <w:rFonts w:ascii="宋体" w:hAnsi="宋体" w:cs="宋体" w:hint="eastAsia"/>
                <w:szCs w:val="21"/>
              </w:rPr>
              <w:t>光轴加工</w:t>
            </w:r>
          </w:p>
          <w:p w14:paraId="61A3B497" w14:textId="77777777" w:rsidR="0087478E" w:rsidRDefault="00B31C80">
            <w:pPr>
              <w:spacing w:line="240" w:lineRule="exact"/>
              <w:jc w:val="left"/>
              <w:rPr>
                <w:rFonts w:ascii="宋体" w:hAnsi="宋体" w:cs="宋体"/>
                <w:szCs w:val="21"/>
              </w:rPr>
            </w:pPr>
            <w:r>
              <w:rPr>
                <w:rFonts w:ascii="宋体" w:hAnsi="宋体" w:cs="宋体" w:hint="eastAsia"/>
                <w:szCs w:val="21"/>
              </w:rPr>
              <w:t>阶梯轴加工</w:t>
            </w:r>
          </w:p>
          <w:p w14:paraId="6053DD45" w14:textId="77777777" w:rsidR="0087478E" w:rsidRDefault="00B31C80">
            <w:pPr>
              <w:spacing w:line="240" w:lineRule="exact"/>
              <w:jc w:val="left"/>
              <w:rPr>
                <w:rFonts w:ascii="宋体" w:hAnsi="宋体" w:cs="宋体"/>
                <w:szCs w:val="21"/>
              </w:rPr>
            </w:pPr>
            <w:r>
              <w:rPr>
                <w:rFonts w:ascii="宋体" w:hAnsi="宋体" w:cs="宋体" w:hint="eastAsia"/>
                <w:szCs w:val="21"/>
              </w:rPr>
              <w:t>锥面加工</w:t>
            </w:r>
          </w:p>
          <w:p w14:paraId="0C5C86CC" w14:textId="77777777" w:rsidR="0087478E" w:rsidRDefault="00B31C80">
            <w:pPr>
              <w:spacing w:line="240" w:lineRule="exact"/>
              <w:jc w:val="left"/>
              <w:rPr>
                <w:rFonts w:ascii="宋体" w:hAnsi="宋体" w:cs="宋体"/>
                <w:szCs w:val="21"/>
              </w:rPr>
            </w:pPr>
            <w:r>
              <w:rPr>
                <w:rFonts w:ascii="宋体" w:hAnsi="宋体" w:cs="宋体" w:hint="eastAsia"/>
                <w:szCs w:val="21"/>
              </w:rPr>
              <w:t>环槽加工</w:t>
            </w:r>
          </w:p>
          <w:p w14:paraId="54ABF4B5" w14:textId="77777777" w:rsidR="0087478E" w:rsidRDefault="00B31C80">
            <w:pPr>
              <w:spacing w:line="240" w:lineRule="exact"/>
              <w:jc w:val="left"/>
              <w:rPr>
                <w:rFonts w:ascii="宋体" w:hAnsi="宋体" w:cs="宋体"/>
                <w:szCs w:val="21"/>
              </w:rPr>
            </w:pPr>
            <w:r>
              <w:rPr>
                <w:rFonts w:ascii="宋体" w:hAnsi="宋体" w:cs="宋体" w:hint="eastAsia"/>
                <w:szCs w:val="21"/>
              </w:rPr>
              <w:t>螺纹加工</w:t>
            </w:r>
          </w:p>
          <w:p w14:paraId="63D7B139" w14:textId="77777777" w:rsidR="0087478E" w:rsidRDefault="00B31C80">
            <w:pPr>
              <w:spacing w:line="240" w:lineRule="exact"/>
              <w:jc w:val="left"/>
              <w:rPr>
                <w:rFonts w:ascii="宋体" w:hAnsi="宋体" w:cs="宋体"/>
                <w:szCs w:val="21"/>
              </w:rPr>
            </w:pPr>
            <w:r>
              <w:rPr>
                <w:rFonts w:ascii="宋体" w:hAnsi="宋体" w:cs="宋体" w:hint="eastAsia"/>
                <w:szCs w:val="21"/>
              </w:rPr>
              <w:t>配合件</w:t>
            </w:r>
            <w:r>
              <w:rPr>
                <w:rFonts w:ascii="宋体" w:hAnsi="宋体" w:cs="宋体"/>
                <w:szCs w:val="21"/>
              </w:rPr>
              <w:t>加工</w:t>
            </w:r>
          </w:p>
        </w:tc>
        <w:tc>
          <w:tcPr>
            <w:tcW w:w="2835" w:type="dxa"/>
            <w:vAlign w:val="center"/>
          </w:tcPr>
          <w:p w14:paraId="64B6C001" w14:textId="77777777" w:rsidR="0087478E" w:rsidRDefault="00B31C80">
            <w:pPr>
              <w:spacing w:line="240" w:lineRule="exact"/>
              <w:jc w:val="left"/>
              <w:rPr>
                <w:rFonts w:ascii="宋体" w:hAnsi="宋体" w:cs="宋体"/>
              </w:rPr>
            </w:pPr>
            <w:r>
              <w:rPr>
                <w:rFonts w:ascii="宋体" w:hAnsi="宋体" w:cs="宋体" w:hint="eastAsia"/>
              </w:rPr>
              <w:t>团队协作与交流沟通能力</w:t>
            </w:r>
          </w:p>
          <w:p w14:paraId="51F0E092" w14:textId="77777777" w:rsidR="0087478E" w:rsidRDefault="00B31C80">
            <w:pPr>
              <w:spacing w:line="240" w:lineRule="exact"/>
              <w:jc w:val="left"/>
              <w:rPr>
                <w:rFonts w:ascii="宋体" w:hAnsi="宋体" w:cs="宋体"/>
              </w:rPr>
            </w:pPr>
            <w:r>
              <w:rPr>
                <w:rFonts w:ascii="宋体" w:hAnsi="宋体" w:cs="宋体" w:hint="eastAsia"/>
              </w:rPr>
              <w:t>安全意识、责任意识、创新意识、专业能力、职业素养</w:t>
            </w:r>
          </w:p>
          <w:p w14:paraId="20E424B2" w14:textId="77777777" w:rsidR="0087478E" w:rsidRDefault="00B31C80">
            <w:pPr>
              <w:spacing w:line="240" w:lineRule="exact"/>
              <w:jc w:val="left"/>
              <w:rPr>
                <w:rFonts w:ascii="宋体" w:hAnsi="宋体" w:cs="宋体"/>
              </w:rPr>
            </w:pPr>
            <w:r>
              <w:rPr>
                <w:rFonts w:ascii="宋体" w:hAnsi="宋体" w:cs="宋体" w:hint="eastAsia"/>
              </w:rPr>
              <w:t>大局意识和良好的职业操守。</w:t>
            </w:r>
          </w:p>
          <w:p w14:paraId="6B608A77" w14:textId="77777777" w:rsidR="0087478E" w:rsidRDefault="00B31C80">
            <w:pPr>
              <w:spacing w:line="240" w:lineRule="exact"/>
              <w:jc w:val="left"/>
              <w:rPr>
                <w:rFonts w:ascii="宋体" w:hAnsi="宋体" w:cs="宋体"/>
              </w:rPr>
            </w:pPr>
            <w:r>
              <w:rPr>
                <w:rFonts w:ascii="宋体" w:hAnsi="宋体" w:cs="宋体" w:hint="eastAsia"/>
              </w:rPr>
              <w:t>一丝不苟，精益求精。</w:t>
            </w:r>
          </w:p>
          <w:p w14:paraId="71ACF435" w14:textId="77777777" w:rsidR="0087478E" w:rsidRDefault="00B31C80">
            <w:pPr>
              <w:spacing w:line="240" w:lineRule="exact"/>
              <w:jc w:val="left"/>
              <w:rPr>
                <w:rFonts w:ascii="宋体" w:hAnsi="宋体" w:cs="宋体"/>
              </w:rPr>
            </w:pPr>
            <w:r>
              <w:rPr>
                <w:rFonts w:ascii="宋体" w:hAnsi="宋体" w:cs="宋体" w:hint="eastAsia"/>
              </w:rPr>
              <w:t>良好</w:t>
            </w:r>
            <w:r>
              <w:rPr>
                <w:rFonts w:ascii="宋体" w:hAnsi="宋体" w:cs="宋体"/>
              </w:rPr>
              <w:t>的团队配合能</w:t>
            </w:r>
            <w:r>
              <w:rPr>
                <w:rFonts w:ascii="宋体" w:hAnsi="宋体" w:cs="宋体" w:hint="eastAsia"/>
              </w:rPr>
              <w:t>力</w:t>
            </w:r>
          </w:p>
        </w:tc>
        <w:tc>
          <w:tcPr>
            <w:tcW w:w="2420" w:type="dxa"/>
            <w:vAlign w:val="center"/>
          </w:tcPr>
          <w:p w14:paraId="1321948F" w14:textId="77777777" w:rsidR="0087478E" w:rsidRDefault="00B31C80">
            <w:pPr>
              <w:spacing w:line="240" w:lineRule="exact"/>
              <w:rPr>
                <w:rFonts w:ascii="宋体" w:hAnsi="宋体" w:cs="宋体"/>
                <w:szCs w:val="21"/>
              </w:rPr>
            </w:pPr>
            <w:r>
              <w:rPr>
                <w:rFonts w:ascii="宋体" w:hAnsi="宋体" w:cs="宋体" w:hint="eastAsia"/>
                <w:szCs w:val="21"/>
              </w:rPr>
              <w:t>操作安全</w:t>
            </w:r>
          </w:p>
          <w:p w14:paraId="0A4CFCCE" w14:textId="77777777" w:rsidR="0087478E" w:rsidRDefault="00B31C80">
            <w:pPr>
              <w:spacing w:line="240" w:lineRule="exact"/>
              <w:rPr>
                <w:rFonts w:ascii="宋体" w:hAnsi="宋体" w:cs="宋体"/>
                <w:szCs w:val="21"/>
              </w:rPr>
            </w:pPr>
            <w:r>
              <w:rPr>
                <w:rFonts w:ascii="宋体" w:hAnsi="宋体" w:cs="宋体" w:hint="eastAsia"/>
                <w:szCs w:val="21"/>
              </w:rPr>
              <w:t>大国工匠精神</w:t>
            </w:r>
          </w:p>
          <w:p w14:paraId="468B2FEB" w14:textId="77777777" w:rsidR="0087478E" w:rsidRDefault="00B31C80">
            <w:pPr>
              <w:spacing w:line="240" w:lineRule="exact"/>
              <w:rPr>
                <w:rFonts w:ascii="宋体" w:hAnsi="宋体" w:cs="宋体"/>
                <w:szCs w:val="21"/>
              </w:rPr>
            </w:pPr>
            <w:r>
              <w:rPr>
                <w:rFonts w:ascii="宋体" w:hAnsi="宋体" w:cs="宋体" w:hint="eastAsia"/>
                <w:szCs w:val="21"/>
              </w:rPr>
              <w:t>大国重器：重型机床研发与生产</w:t>
            </w:r>
          </w:p>
          <w:p w14:paraId="64BA3657" w14:textId="77777777" w:rsidR="0087478E" w:rsidRDefault="00B31C80">
            <w:pPr>
              <w:spacing w:line="240" w:lineRule="exact"/>
              <w:rPr>
                <w:rFonts w:ascii="宋体" w:hAnsi="宋体" w:cs="宋体"/>
                <w:szCs w:val="21"/>
              </w:rPr>
            </w:pPr>
            <w:r>
              <w:rPr>
                <w:rFonts w:ascii="宋体" w:hAnsi="宋体" w:cs="宋体" w:hint="eastAsia"/>
                <w:szCs w:val="21"/>
              </w:rPr>
              <w:t>中国航天科研团队</w:t>
            </w:r>
          </w:p>
          <w:p w14:paraId="56C39DFE" w14:textId="77777777" w:rsidR="0087478E" w:rsidRDefault="00B31C80">
            <w:pPr>
              <w:spacing w:line="240" w:lineRule="exact"/>
              <w:rPr>
                <w:rFonts w:ascii="宋体" w:hAnsi="宋体" w:cs="宋体"/>
                <w:szCs w:val="21"/>
              </w:rPr>
            </w:pPr>
            <w:r>
              <w:rPr>
                <w:rFonts w:ascii="宋体" w:hAnsi="宋体" w:cs="宋体" w:hint="eastAsia"/>
                <w:szCs w:val="21"/>
              </w:rPr>
              <w:t>女排精神</w:t>
            </w:r>
          </w:p>
          <w:p w14:paraId="2990F2D0" w14:textId="77777777" w:rsidR="0087478E" w:rsidRDefault="00B31C80">
            <w:pPr>
              <w:spacing w:line="240" w:lineRule="exact"/>
              <w:rPr>
                <w:rFonts w:ascii="宋体" w:hAnsi="宋体" w:cs="宋体"/>
                <w:szCs w:val="21"/>
              </w:rPr>
            </w:pPr>
            <w:r>
              <w:rPr>
                <w:rFonts w:ascii="宋体" w:hAnsi="宋体" w:cs="宋体" w:hint="eastAsia"/>
                <w:szCs w:val="21"/>
              </w:rPr>
              <w:t>世界技能大赛视频</w:t>
            </w:r>
          </w:p>
        </w:tc>
      </w:tr>
      <w:tr w:rsidR="0087478E" w14:paraId="4CE65A0F" w14:textId="77777777">
        <w:trPr>
          <w:cantSplit/>
          <w:trHeight w:val="576"/>
          <w:jc w:val="center"/>
        </w:trPr>
        <w:tc>
          <w:tcPr>
            <w:tcW w:w="1640" w:type="dxa"/>
            <w:vAlign w:val="center"/>
          </w:tcPr>
          <w:p w14:paraId="36A93015" w14:textId="77777777" w:rsidR="0087478E" w:rsidRDefault="00B31C80">
            <w:pPr>
              <w:spacing w:line="240" w:lineRule="exact"/>
              <w:jc w:val="center"/>
              <w:rPr>
                <w:rFonts w:ascii="宋体" w:hAnsi="宋体" w:cs="宋体"/>
                <w:szCs w:val="21"/>
              </w:rPr>
            </w:pPr>
            <w:r>
              <w:rPr>
                <w:rFonts w:ascii="宋体" w:hAnsi="宋体" w:cs="宋体" w:hint="eastAsia"/>
                <w:szCs w:val="21"/>
              </w:rPr>
              <w:t>数控车编程</w:t>
            </w:r>
            <w:r>
              <w:rPr>
                <w:rFonts w:ascii="宋体" w:hAnsi="宋体" w:cs="宋体"/>
                <w:szCs w:val="21"/>
              </w:rPr>
              <w:t>与加工</w:t>
            </w:r>
          </w:p>
        </w:tc>
        <w:tc>
          <w:tcPr>
            <w:tcW w:w="2178" w:type="dxa"/>
            <w:vAlign w:val="center"/>
          </w:tcPr>
          <w:p w14:paraId="13A6625C" w14:textId="77777777" w:rsidR="0087478E" w:rsidRDefault="00B31C80">
            <w:pPr>
              <w:spacing w:line="240" w:lineRule="exact"/>
              <w:jc w:val="left"/>
              <w:rPr>
                <w:rFonts w:ascii="宋体" w:hAnsi="宋体" w:cs="宋体"/>
                <w:szCs w:val="21"/>
              </w:rPr>
            </w:pPr>
            <w:r>
              <w:rPr>
                <w:rFonts w:ascii="宋体" w:hAnsi="宋体" w:cs="宋体" w:hint="eastAsia"/>
                <w:szCs w:val="21"/>
              </w:rPr>
              <w:t>阶梯轴加工</w:t>
            </w:r>
          </w:p>
          <w:p w14:paraId="711816E5" w14:textId="77777777" w:rsidR="0087478E" w:rsidRDefault="00B31C80">
            <w:pPr>
              <w:spacing w:line="240" w:lineRule="exact"/>
              <w:jc w:val="left"/>
              <w:rPr>
                <w:rFonts w:ascii="宋体" w:hAnsi="宋体" w:cs="宋体"/>
                <w:szCs w:val="21"/>
              </w:rPr>
            </w:pPr>
            <w:r>
              <w:rPr>
                <w:rFonts w:ascii="宋体" w:hAnsi="宋体" w:cs="宋体" w:hint="eastAsia"/>
                <w:szCs w:val="21"/>
              </w:rPr>
              <w:t>圆弧加工</w:t>
            </w:r>
          </w:p>
          <w:p w14:paraId="4433473A" w14:textId="77777777" w:rsidR="0087478E" w:rsidRDefault="00B31C80">
            <w:pPr>
              <w:spacing w:line="240" w:lineRule="exact"/>
              <w:jc w:val="left"/>
              <w:rPr>
                <w:rFonts w:ascii="宋体" w:hAnsi="宋体" w:cs="宋体"/>
                <w:szCs w:val="21"/>
              </w:rPr>
            </w:pPr>
            <w:r>
              <w:rPr>
                <w:rFonts w:ascii="宋体" w:hAnsi="宋体" w:cs="宋体" w:hint="eastAsia"/>
                <w:szCs w:val="21"/>
              </w:rPr>
              <w:t>外圆复合加工</w:t>
            </w:r>
          </w:p>
          <w:p w14:paraId="7E40559B" w14:textId="77777777" w:rsidR="0087478E" w:rsidRDefault="00B31C80">
            <w:pPr>
              <w:spacing w:line="240" w:lineRule="exact"/>
              <w:jc w:val="left"/>
              <w:rPr>
                <w:rFonts w:ascii="宋体" w:hAnsi="宋体" w:cs="宋体"/>
                <w:szCs w:val="21"/>
              </w:rPr>
            </w:pPr>
            <w:r>
              <w:rPr>
                <w:rFonts w:ascii="宋体" w:hAnsi="宋体" w:cs="宋体" w:hint="eastAsia"/>
                <w:szCs w:val="21"/>
              </w:rPr>
              <w:t>环槽加工</w:t>
            </w:r>
          </w:p>
          <w:p w14:paraId="05211DD6" w14:textId="77777777" w:rsidR="0087478E" w:rsidRDefault="00B31C80">
            <w:pPr>
              <w:spacing w:line="240" w:lineRule="exact"/>
              <w:jc w:val="left"/>
              <w:rPr>
                <w:rFonts w:ascii="宋体" w:hAnsi="宋体" w:cs="宋体"/>
                <w:szCs w:val="21"/>
              </w:rPr>
            </w:pPr>
            <w:r>
              <w:rPr>
                <w:rFonts w:ascii="宋体" w:hAnsi="宋体" w:cs="宋体" w:hint="eastAsia"/>
                <w:szCs w:val="21"/>
              </w:rPr>
              <w:t>螺纹加工</w:t>
            </w:r>
          </w:p>
          <w:p w14:paraId="62825E67" w14:textId="77777777" w:rsidR="0087478E" w:rsidRDefault="00B31C80">
            <w:pPr>
              <w:spacing w:line="240" w:lineRule="exact"/>
              <w:jc w:val="left"/>
              <w:rPr>
                <w:rFonts w:ascii="宋体" w:hAnsi="宋体" w:cs="宋体"/>
                <w:szCs w:val="21"/>
              </w:rPr>
            </w:pPr>
            <w:r>
              <w:rPr>
                <w:rFonts w:ascii="宋体" w:hAnsi="宋体" w:cs="宋体" w:hint="eastAsia"/>
                <w:szCs w:val="21"/>
              </w:rPr>
              <w:t>配合件加工</w:t>
            </w:r>
          </w:p>
        </w:tc>
        <w:tc>
          <w:tcPr>
            <w:tcW w:w="2835" w:type="dxa"/>
            <w:vAlign w:val="center"/>
          </w:tcPr>
          <w:p w14:paraId="3E6C7015" w14:textId="77777777" w:rsidR="0087478E" w:rsidRDefault="00B31C80">
            <w:pPr>
              <w:spacing w:line="240" w:lineRule="exact"/>
              <w:jc w:val="left"/>
              <w:rPr>
                <w:rFonts w:ascii="宋体" w:hAnsi="宋体" w:cs="宋体"/>
                <w:szCs w:val="21"/>
              </w:rPr>
            </w:pPr>
            <w:r>
              <w:rPr>
                <w:rFonts w:ascii="宋体" w:hAnsi="宋体" w:cs="宋体" w:hint="eastAsia"/>
                <w:szCs w:val="21"/>
              </w:rPr>
              <w:t>安全意识教育</w:t>
            </w:r>
          </w:p>
          <w:p w14:paraId="6114A739" w14:textId="77777777" w:rsidR="0087478E" w:rsidRDefault="00B31C80">
            <w:pPr>
              <w:spacing w:line="240" w:lineRule="exact"/>
              <w:jc w:val="left"/>
              <w:rPr>
                <w:rFonts w:ascii="宋体" w:hAnsi="宋体" w:cs="宋体"/>
                <w:szCs w:val="21"/>
              </w:rPr>
            </w:pPr>
            <w:r>
              <w:rPr>
                <w:rFonts w:ascii="宋体" w:hAnsi="宋体" w:cs="宋体" w:hint="eastAsia"/>
                <w:szCs w:val="21"/>
              </w:rPr>
              <w:t>工业核心技术研发</w:t>
            </w:r>
          </w:p>
          <w:p w14:paraId="70602E7D" w14:textId="77777777" w:rsidR="0087478E" w:rsidRDefault="00B31C80">
            <w:pPr>
              <w:spacing w:line="240" w:lineRule="exact"/>
              <w:jc w:val="left"/>
              <w:rPr>
                <w:rFonts w:ascii="宋体" w:hAnsi="宋体" w:cs="宋体"/>
                <w:szCs w:val="21"/>
              </w:rPr>
            </w:pPr>
            <w:r>
              <w:rPr>
                <w:rFonts w:ascii="宋体" w:hAnsi="宋体" w:cs="宋体" w:hint="eastAsia"/>
                <w:szCs w:val="21"/>
              </w:rPr>
              <w:t>一丝不苟，精益求精</w:t>
            </w:r>
          </w:p>
          <w:p w14:paraId="34E46A1F" w14:textId="77777777" w:rsidR="0087478E" w:rsidRDefault="00B31C80">
            <w:pPr>
              <w:spacing w:line="240" w:lineRule="exact"/>
              <w:jc w:val="left"/>
              <w:rPr>
                <w:rFonts w:ascii="宋体" w:hAnsi="宋体" w:cs="宋体"/>
                <w:szCs w:val="21"/>
              </w:rPr>
            </w:pPr>
            <w:r>
              <w:rPr>
                <w:rFonts w:ascii="宋体" w:hAnsi="宋体" w:cs="宋体" w:hint="eastAsia"/>
                <w:szCs w:val="21"/>
              </w:rPr>
              <w:t>团队合作</w:t>
            </w:r>
          </w:p>
          <w:p w14:paraId="39C7F2B7" w14:textId="77777777" w:rsidR="0087478E" w:rsidRDefault="00B31C80">
            <w:pPr>
              <w:spacing w:line="240" w:lineRule="exact"/>
              <w:jc w:val="left"/>
              <w:rPr>
                <w:rFonts w:ascii="宋体" w:hAnsi="宋体" w:cs="宋体"/>
                <w:szCs w:val="21"/>
              </w:rPr>
            </w:pPr>
            <w:r>
              <w:rPr>
                <w:rFonts w:ascii="宋体" w:hAnsi="宋体" w:cs="宋体" w:hint="eastAsia"/>
                <w:szCs w:val="21"/>
              </w:rPr>
              <w:t>工匠精神</w:t>
            </w:r>
          </w:p>
          <w:p w14:paraId="46B72CF3" w14:textId="77777777" w:rsidR="0087478E" w:rsidRDefault="00B31C80">
            <w:pPr>
              <w:spacing w:line="240" w:lineRule="exact"/>
              <w:jc w:val="left"/>
              <w:rPr>
                <w:rFonts w:ascii="宋体" w:hAnsi="宋体" w:cs="宋体"/>
                <w:szCs w:val="21"/>
              </w:rPr>
            </w:pPr>
            <w:r>
              <w:rPr>
                <w:rFonts w:ascii="宋体" w:hAnsi="宋体" w:cs="宋体" w:hint="eastAsia"/>
                <w:szCs w:val="21"/>
              </w:rPr>
              <w:t>环保节约意识</w:t>
            </w:r>
          </w:p>
          <w:p w14:paraId="7C443147" w14:textId="77777777" w:rsidR="0087478E" w:rsidRDefault="00B31C80">
            <w:pPr>
              <w:spacing w:line="240" w:lineRule="exact"/>
              <w:jc w:val="left"/>
              <w:rPr>
                <w:rFonts w:ascii="宋体" w:hAnsi="宋体" w:cs="宋体"/>
                <w:szCs w:val="21"/>
              </w:rPr>
            </w:pPr>
            <w:r>
              <w:rPr>
                <w:rFonts w:ascii="宋体" w:hAnsi="宋体" w:cs="宋体" w:hint="eastAsia"/>
                <w:szCs w:val="21"/>
              </w:rPr>
              <w:t>责任意识，</w:t>
            </w:r>
            <w:r>
              <w:rPr>
                <w:rFonts w:ascii="宋体" w:hAnsi="宋体" w:cs="宋体"/>
                <w:szCs w:val="21"/>
              </w:rPr>
              <w:t>职业素养</w:t>
            </w:r>
          </w:p>
        </w:tc>
        <w:tc>
          <w:tcPr>
            <w:tcW w:w="2420" w:type="dxa"/>
            <w:vAlign w:val="center"/>
          </w:tcPr>
          <w:p w14:paraId="5F236A2D" w14:textId="77777777" w:rsidR="0087478E" w:rsidRDefault="00B31C80">
            <w:pPr>
              <w:spacing w:line="240" w:lineRule="exact"/>
              <w:rPr>
                <w:rFonts w:ascii="宋体" w:hAnsi="宋体" w:cs="宋体"/>
                <w:szCs w:val="21"/>
              </w:rPr>
            </w:pPr>
            <w:r>
              <w:rPr>
                <w:rFonts w:ascii="宋体" w:hAnsi="宋体" w:cs="宋体" w:hint="eastAsia"/>
                <w:szCs w:val="21"/>
              </w:rPr>
              <w:t>工伤事故案例</w:t>
            </w:r>
          </w:p>
          <w:p w14:paraId="6CAD2413" w14:textId="77777777" w:rsidR="0087478E" w:rsidRDefault="00B31C80">
            <w:pPr>
              <w:spacing w:line="240" w:lineRule="exact"/>
              <w:rPr>
                <w:rFonts w:ascii="宋体" w:hAnsi="宋体" w:cs="宋体"/>
                <w:szCs w:val="21"/>
              </w:rPr>
            </w:pPr>
            <w:r>
              <w:rPr>
                <w:rFonts w:ascii="宋体" w:hAnsi="宋体" w:cs="宋体" w:hint="eastAsia"/>
                <w:szCs w:val="21"/>
              </w:rPr>
              <w:t>国产软件研发现状</w:t>
            </w:r>
          </w:p>
          <w:p w14:paraId="494DE40A" w14:textId="77777777" w:rsidR="0087478E" w:rsidRDefault="00B31C80">
            <w:pPr>
              <w:spacing w:line="240" w:lineRule="exact"/>
              <w:rPr>
                <w:rFonts w:ascii="宋体" w:hAnsi="宋体" w:cs="宋体"/>
                <w:szCs w:val="21"/>
              </w:rPr>
            </w:pPr>
            <w:r>
              <w:rPr>
                <w:rFonts w:ascii="宋体" w:hAnsi="宋体" w:cs="宋体" w:hint="eastAsia"/>
                <w:szCs w:val="21"/>
              </w:rPr>
              <w:t>美国航天飞机事故</w:t>
            </w:r>
          </w:p>
          <w:p w14:paraId="4C322647" w14:textId="77777777" w:rsidR="0087478E" w:rsidRDefault="00B31C80">
            <w:pPr>
              <w:spacing w:line="240" w:lineRule="exact"/>
              <w:rPr>
                <w:rFonts w:ascii="宋体" w:hAnsi="宋体" w:cs="宋体"/>
                <w:szCs w:val="21"/>
              </w:rPr>
            </w:pPr>
            <w:r>
              <w:rPr>
                <w:rFonts w:ascii="宋体" w:hAnsi="宋体" w:cs="宋体" w:hint="eastAsia"/>
                <w:szCs w:val="21"/>
              </w:rPr>
              <w:t>中国航天研发团队</w:t>
            </w:r>
          </w:p>
          <w:p w14:paraId="3AF3590B" w14:textId="77777777" w:rsidR="0087478E" w:rsidRDefault="00B31C80">
            <w:pPr>
              <w:spacing w:line="240" w:lineRule="exact"/>
              <w:rPr>
                <w:rFonts w:ascii="宋体" w:hAnsi="宋体" w:cs="宋体"/>
                <w:szCs w:val="21"/>
              </w:rPr>
            </w:pPr>
            <w:r>
              <w:rPr>
                <w:rFonts w:ascii="宋体" w:hAnsi="宋体" w:cs="宋体" w:hint="eastAsia"/>
                <w:szCs w:val="21"/>
              </w:rPr>
              <w:t>环境污染案例</w:t>
            </w:r>
          </w:p>
          <w:p w14:paraId="24ABE060" w14:textId="77777777" w:rsidR="0087478E" w:rsidRDefault="00B31C80">
            <w:pPr>
              <w:spacing w:line="240" w:lineRule="exact"/>
              <w:rPr>
                <w:rFonts w:ascii="宋体" w:hAnsi="宋体" w:cs="宋体"/>
                <w:szCs w:val="21"/>
              </w:rPr>
            </w:pPr>
            <w:r>
              <w:rPr>
                <w:rFonts w:ascii="宋体" w:hAnsi="宋体" w:cs="宋体" w:hint="eastAsia"/>
                <w:szCs w:val="21"/>
              </w:rPr>
              <w:t>绿水青山就是金山银山</w:t>
            </w:r>
          </w:p>
          <w:p w14:paraId="70CB937F" w14:textId="77777777" w:rsidR="0087478E" w:rsidRDefault="00B31C80">
            <w:pPr>
              <w:spacing w:line="240" w:lineRule="exact"/>
              <w:rPr>
                <w:rFonts w:ascii="宋体" w:hAnsi="宋体" w:cs="宋体"/>
                <w:szCs w:val="21"/>
              </w:rPr>
            </w:pPr>
            <w:r>
              <w:rPr>
                <w:rFonts w:ascii="宋体" w:hAnsi="宋体" w:cs="宋体" w:hint="eastAsia"/>
                <w:szCs w:val="21"/>
              </w:rPr>
              <w:t>大国工匠高凤林的故事</w:t>
            </w:r>
          </w:p>
        </w:tc>
      </w:tr>
      <w:tr w:rsidR="0087478E" w14:paraId="7A7238AC" w14:textId="77777777">
        <w:trPr>
          <w:cantSplit/>
          <w:trHeight w:val="576"/>
          <w:jc w:val="center"/>
        </w:trPr>
        <w:tc>
          <w:tcPr>
            <w:tcW w:w="1640" w:type="dxa"/>
            <w:vAlign w:val="center"/>
          </w:tcPr>
          <w:p w14:paraId="3C19D315" w14:textId="77777777" w:rsidR="0087478E" w:rsidRDefault="00B31C80">
            <w:pPr>
              <w:spacing w:line="240" w:lineRule="exact"/>
              <w:jc w:val="center"/>
              <w:rPr>
                <w:rFonts w:ascii="宋体" w:hAnsi="宋体" w:cs="宋体"/>
                <w:szCs w:val="21"/>
              </w:rPr>
            </w:pPr>
            <w:r>
              <w:rPr>
                <w:rFonts w:ascii="宋体" w:hAnsi="宋体" w:cs="宋体" w:hint="eastAsia"/>
                <w:szCs w:val="21"/>
              </w:rPr>
              <w:t>数控铣</w:t>
            </w:r>
            <w:r>
              <w:rPr>
                <w:rFonts w:ascii="宋体" w:hAnsi="宋体" w:cs="宋体"/>
                <w:szCs w:val="21"/>
              </w:rPr>
              <w:t>编程与加工</w:t>
            </w:r>
          </w:p>
        </w:tc>
        <w:tc>
          <w:tcPr>
            <w:tcW w:w="2178" w:type="dxa"/>
            <w:vAlign w:val="center"/>
          </w:tcPr>
          <w:p w14:paraId="45C39A1B" w14:textId="77777777" w:rsidR="0087478E" w:rsidRDefault="00B31C80">
            <w:pPr>
              <w:spacing w:line="240" w:lineRule="exact"/>
              <w:jc w:val="left"/>
              <w:rPr>
                <w:rFonts w:ascii="宋体" w:hAnsi="宋体" w:cs="宋体"/>
                <w:szCs w:val="21"/>
              </w:rPr>
            </w:pPr>
            <w:r>
              <w:rPr>
                <w:rFonts w:ascii="宋体" w:hAnsi="宋体" w:cs="宋体" w:hint="eastAsia"/>
                <w:szCs w:val="21"/>
              </w:rPr>
              <w:t>平面铣削</w:t>
            </w:r>
          </w:p>
          <w:p w14:paraId="7BFBD09A" w14:textId="77777777" w:rsidR="0087478E" w:rsidRDefault="00B31C80">
            <w:pPr>
              <w:spacing w:line="240" w:lineRule="exact"/>
              <w:jc w:val="left"/>
              <w:rPr>
                <w:rFonts w:ascii="宋体" w:hAnsi="宋体" w:cs="宋体"/>
                <w:szCs w:val="21"/>
              </w:rPr>
            </w:pPr>
            <w:r>
              <w:rPr>
                <w:rFonts w:ascii="宋体" w:hAnsi="宋体" w:cs="宋体" w:hint="eastAsia"/>
                <w:szCs w:val="21"/>
              </w:rPr>
              <w:t>台阶面铣削</w:t>
            </w:r>
          </w:p>
          <w:p w14:paraId="067E9923" w14:textId="77777777" w:rsidR="0087478E" w:rsidRDefault="00B31C80">
            <w:pPr>
              <w:spacing w:line="240" w:lineRule="exact"/>
              <w:jc w:val="left"/>
              <w:rPr>
                <w:rFonts w:ascii="宋体" w:hAnsi="宋体" w:cs="宋体"/>
                <w:szCs w:val="21"/>
              </w:rPr>
            </w:pPr>
            <w:r>
              <w:rPr>
                <w:rFonts w:ascii="宋体" w:hAnsi="宋体" w:cs="宋体" w:hint="eastAsia"/>
                <w:szCs w:val="21"/>
              </w:rPr>
              <w:t>外形轮廓铣削</w:t>
            </w:r>
          </w:p>
          <w:p w14:paraId="41C58A7D" w14:textId="77777777" w:rsidR="0087478E" w:rsidRDefault="00B31C80">
            <w:pPr>
              <w:spacing w:line="240" w:lineRule="exact"/>
              <w:jc w:val="left"/>
              <w:rPr>
                <w:rFonts w:ascii="宋体" w:hAnsi="宋体" w:cs="宋体"/>
                <w:szCs w:val="21"/>
              </w:rPr>
            </w:pPr>
            <w:r>
              <w:rPr>
                <w:rFonts w:ascii="宋体" w:hAnsi="宋体" w:cs="宋体" w:hint="eastAsia"/>
                <w:szCs w:val="21"/>
              </w:rPr>
              <w:t>型腔铣削</w:t>
            </w:r>
          </w:p>
          <w:p w14:paraId="525EAEC8" w14:textId="77777777" w:rsidR="0087478E" w:rsidRDefault="00B31C80">
            <w:pPr>
              <w:spacing w:line="240" w:lineRule="exact"/>
              <w:jc w:val="left"/>
              <w:rPr>
                <w:rFonts w:ascii="宋体" w:hAnsi="宋体" w:cs="宋体"/>
                <w:szCs w:val="21"/>
              </w:rPr>
            </w:pPr>
            <w:r>
              <w:rPr>
                <w:rFonts w:ascii="宋体" w:hAnsi="宋体" w:cs="宋体" w:hint="eastAsia"/>
                <w:szCs w:val="21"/>
              </w:rPr>
              <w:t>孔的加工</w:t>
            </w:r>
          </w:p>
          <w:p w14:paraId="1564128A" w14:textId="77777777" w:rsidR="0087478E" w:rsidRDefault="00B31C80">
            <w:pPr>
              <w:spacing w:line="240" w:lineRule="exact"/>
              <w:jc w:val="left"/>
              <w:rPr>
                <w:rFonts w:ascii="宋体" w:hAnsi="宋体" w:cs="宋体"/>
                <w:szCs w:val="21"/>
              </w:rPr>
            </w:pPr>
            <w:r>
              <w:rPr>
                <w:rFonts w:ascii="宋体" w:hAnsi="宋体" w:cs="宋体" w:hint="eastAsia"/>
                <w:szCs w:val="21"/>
              </w:rPr>
              <w:t>公式曲线轮廓铣削</w:t>
            </w:r>
          </w:p>
        </w:tc>
        <w:tc>
          <w:tcPr>
            <w:tcW w:w="2835" w:type="dxa"/>
            <w:vAlign w:val="center"/>
          </w:tcPr>
          <w:p w14:paraId="3B27F07B" w14:textId="77777777" w:rsidR="0087478E" w:rsidRDefault="00B31C80">
            <w:pPr>
              <w:spacing w:line="240" w:lineRule="exact"/>
              <w:jc w:val="left"/>
              <w:rPr>
                <w:rFonts w:ascii="宋体" w:hAnsi="宋体" w:cs="宋体"/>
                <w:szCs w:val="21"/>
              </w:rPr>
            </w:pPr>
            <w:r>
              <w:rPr>
                <w:rFonts w:ascii="宋体" w:hAnsi="宋体" w:cs="宋体" w:hint="eastAsia"/>
                <w:szCs w:val="21"/>
              </w:rPr>
              <w:t>一丝不苟，精益求精</w:t>
            </w:r>
          </w:p>
          <w:p w14:paraId="064168F1" w14:textId="77777777" w:rsidR="0087478E" w:rsidRDefault="00B31C80">
            <w:pPr>
              <w:spacing w:line="240" w:lineRule="exact"/>
              <w:jc w:val="left"/>
              <w:rPr>
                <w:rFonts w:ascii="宋体" w:hAnsi="宋体" w:cs="宋体"/>
                <w:szCs w:val="21"/>
              </w:rPr>
            </w:pPr>
            <w:r>
              <w:rPr>
                <w:rFonts w:ascii="宋体" w:hAnsi="宋体" w:cs="宋体" w:hint="eastAsia"/>
                <w:szCs w:val="21"/>
              </w:rPr>
              <w:t>工匠精神-强烈的专业操作，规划职业生涯</w:t>
            </w:r>
          </w:p>
          <w:p w14:paraId="16639941" w14:textId="77777777" w:rsidR="0087478E" w:rsidRDefault="00B31C80">
            <w:pPr>
              <w:spacing w:line="240" w:lineRule="exact"/>
              <w:jc w:val="left"/>
              <w:rPr>
                <w:rFonts w:ascii="宋体" w:hAnsi="宋体" w:cs="宋体"/>
                <w:szCs w:val="21"/>
              </w:rPr>
            </w:pPr>
            <w:r>
              <w:rPr>
                <w:rFonts w:ascii="宋体" w:hAnsi="宋体" w:cs="宋体" w:hint="eastAsia"/>
                <w:szCs w:val="21"/>
              </w:rPr>
              <w:t>从刀具路径规划谈职业规划</w:t>
            </w:r>
          </w:p>
          <w:p w14:paraId="05FB12D5" w14:textId="77777777" w:rsidR="0087478E" w:rsidRDefault="00B31C80">
            <w:pPr>
              <w:spacing w:line="240" w:lineRule="exact"/>
              <w:jc w:val="left"/>
              <w:rPr>
                <w:rFonts w:ascii="宋体" w:hAnsi="宋体" w:cs="宋体"/>
                <w:szCs w:val="21"/>
              </w:rPr>
            </w:pPr>
            <w:r>
              <w:rPr>
                <w:rFonts w:ascii="宋体" w:hAnsi="宋体" w:cs="宋体" w:hint="eastAsia"/>
                <w:szCs w:val="21"/>
              </w:rPr>
              <w:t>节约意识环保意识</w:t>
            </w:r>
          </w:p>
          <w:p w14:paraId="0C0E1C0C" w14:textId="77777777" w:rsidR="0087478E" w:rsidRDefault="00B31C80">
            <w:pPr>
              <w:spacing w:line="240" w:lineRule="exact"/>
              <w:jc w:val="left"/>
              <w:rPr>
                <w:rFonts w:ascii="宋体" w:hAnsi="宋体" w:cs="宋体"/>
                <w:szCs w:val="21"/>
              </w:rPr>
            </w:pPr>
            <w:r>
              <w:rPr>
                <w:rFonts w:ascii="宋体" w:hAnsi="宋体" w:cs="宋体" w:hint="eastAsia"/>
                <w:szCs w:val="21"/>
              </w:rPr>
              <w:t>谈数学之美</w:t>
            </w:r>
          </w:p>
          <w:p w14:paraId="1456A159" w14:textId="77777777" w:rsidR="0087478E" w:rsidRDefault="00B31C80">
            <w:pPr>
              <w:spacing w:line="240" w:lineRule="exact"/>
              <w:jc w:val="left"/>
              <w:rPr>
                <w:rFonts w:ascii="宋体" w:hAnsi="宋体" w:cs="宋体"/>
                <w:szCs w:val="21"/>
              </w:rPr>
            </w:pPr>
            <w:r>
              <w:rPr>
                <w:rFonts w:ascii="宋体" w:hAnsi="宋体" w:cs="宋体" w:hint="eastAsia"/>
                <w:szCs w:val="21"/>
              </w:rPr>
              <w:t>爱国主义教育</w:t>
            </w:r>
          </w:p>
          <w:p w14:paraId="5A789485" w14:textId="77777777" w:rsidR="0087478E" w:rsidRDefault="00B31C80">
            <w:pPr>
              <w:spacing w:line="240" w:lineRule="exact"/>
              <w:jc w:val="left"/>
              <w:rPr>
                <w:rFonts w:ascii="宋体" w:hAnsi="宋体" w:cs="宋体"/>
                <w:szCs w:val="21"/>
              </w:rPr>
            </w:pPr>
            <w:r>
              <w:rPr>
                <w:rFonts w:ascii="宋体" w:hAnsi="宋体" w:cs="宋体" w:hint="eastAsia"/>
                <w:szCs w:val="21"/>
              </w:rPr>
              <w:t>安全</w:t>
            </w:r>
            <w:r>
              <w:rPr>
                <w:rFonts w:ascii="宋体" w:hAnsi="宋体" w:cs="宋体"/>
                <w:szCs w:val="21"/>
              </w:rPr>
              <w:t>意识、</w:t>
            </w:r>
            <w:r>
              <w:rPr>
                <w:rFonts w:ascii="宋体" w:hAnsi="宋体" w:cs="宋体" w:hint="eastAsia"/>
                <w:szCs w:val="21"/>
              </w:rPr>
              <w:t>规范操作意识</w:t>
            </w:r>
          </w:p>
        </w:tc>
        <w:tc>
          <w:tcPr>
            <w:tcW w:w="2420" w:type="dxa"/>
            <w:vAlign w:val="center"/>
          </w:tcPr>
          <w:p w14:paraId="5EE68D34" w14:textId="77777777" w:rsidR="0087478E" w:rsidRDefault="00B31C80">
            <w:pPr>
              <w:spacing w:line="240" w:lineRule="exact"/>
              <w:rPr>
                <w:rFonts w:ascii="宋体" w:hAnsi="宋体" w:cs="宋体"/>
                <w:szCs w:val="21"/>
              </w:rPr>
            </w:pPr>
            <w:r>
              <w:rPr>
                <w:rFonts w:ascii="宋体" w:hAnsi="宋体" w:cs="宋体" w:hint="eastAsia"/>
                <w:szCs w:val="21"/>
              </w:rPr>
              <w:t>大国重器</w:t>
            </w:r>
          </w:p>
          <w:p w14:paraId="4DC3EA64" w14:textId="77777777" w:rsidR="0087478E" w:rsidRDefault="00B31C80">
            <w:pPr>
              <w:spacing w:line="240" w:lineRule="exact"/>
              <w:rPr>
                <w:rFonts w:ascii="宋体" w:hAnsi="宋体" w:cs="宋体"/>
                <w:szCs w:val="21"/>
              </w:rPr>
            </w:pPr>
            <w:r>
              <w:rPr>
                <w:rFonts w:ascii="宋体" w:hAnsi="宋体" w:cs="宋体" w:hint="eastAsia"/>
                <w:szCs w:val="21"/>
              </w:rPr>
              <w:t>违章操作事故案例</w:t>
            </w:r>
          </w:p>
          <w:p w14:paraId="7003EABF" w14:textId="77777777" w:rsidR="0087478E" w:rsidRDefault="00B31C80">
            <w:pPr>
              <w:spacing w:line="240" w:lineRule="exact"/>
              <w:rPr>
                <w:rFonts w:ascii="宋体" w:hAnsi="宋体" w:cs="宋体"/>
                <w:szCs w:val="21"/>
              </w:rPr>
            </w:pPr>
            <w:r>
              <w:rPr>
                <w:rFonts w:ascii="宋体" w:hAnsi="宋体" w:cs="宋体" w:hint="eastAsia"/>
                <w:szCs w:val="21"/>
              </w:rPr>
              <w:t>大国工匠精神</w:t>
            </w:r>
          </w:p>
          <w:p w14:paraId="61519B38" w14:textId="77777777" w:rsidR="0087478E" w:rsidRDefault="00B31C80">
            <w:pPr>
              <w:spacing w:line="240" w:lineRule="exact"/>
              <w:rPr>
                <w:rFonts w:ascii="宋体" w:hAnsi="宋体" w:cs="宋体"/>
                <w:szCs w:val="21"/>
              </w:rPr>
            </w:pPr>
            <w:r>
              <w:rPr>
                <w:rFonts w:ascii="宋体" w:hAnsi="宋体" w:cs="宋体" w:hint="eastAsia"/>
                <w:szCs w:val="21"/>
              </w:rPr>
              <w:t>华中数控镜面加工</w:t>
            </w:r>
          </w:p>
          <w:p w14:paraId="12BC9AAC" w14:textId="77777777" w:rsidR="0087478E" w:rsidRDefault="00B31C80">
            <w:pPr>
              <w:spacing w:line="240" w:lineRule="exact"/>
              <w:rPr>
                <w:rFonts w:ascii="宋体" w:hAnsi="宋体" w:cs="宋体"/>
                <w:szCs w:val="21"/>
              </w:rPr>
            </w:pPr>
            <w:r>
              <w:rPr>
                <w:rFonts w:ascii="宋体" w:hAnsi="宋体" w:cs="宋体" w:hint="eastAsia"/>
                <w:szCs w:val="21"/>
              </w:rPr>
              <w:t>全国数控技能大赛获奖选手先进事迹</w:t>
            </w:r>
          </w:p>
          <w:p w14:paraId="68867E77" w14:textId="77777777" w:rsidR="0087478E" w:rsidRDefault="00B31C80">
            <w:pPr>
              <w:spacing w:line="240" w:lineRule="exact"/>
              <w:rPr>
                <w:rFonts w:ascii="宋体" w:hAnsi="宋体" w:cs="宋体"/>
                <w:szCs w:val="21"/>
              </w:rPr>
            </w:pPr>
            <w:r>
              <w:rPr>
                <w:rFonts w:ascii="宋体" w:hAnsi="宋体" w:cs="宋体" w:hint="eastAsia"/>
                <w:szCs w:val="21"/>
              </w:rPr>
              <w:t>纪录片《中国大能手》先进事迹</w:t>
            </w:r>
          </w:p>
          <w:p w14:paraId="0AAE8E19" w14:textId="77777777" w:rsidR="0087478E" w:rsidRDefault="00B31C80">
            <w:pPr>
              <w:spacing w:line="240" w:lineRule="exact"/>
              <w:rPr>
                <w:rFonts w:ascii="宋体" w:hAnsi="宋体" w:cs="宋体"/>
                <w:szCs w:val="21"/>
              </w:rPr>
            </w:pPr>
            <w:r>
              <w:rPr>
                <w:rFonts w:ascii="宋体" w:hAnsi="宋体" w:cs="宋体" w:hint="eastAsia"/>
                <w:szCs w:val="21"/>
              </w:rPr>
              <w:t>2021年工业限电试件</w:t>
            </w:r>
          </w:p>
          <w:p w14:paraId="658E1A04" w14:textId="77777777" w:rsidR="0087478E" w:rsidRDefault="00B31C80">
            <w:pPr>
              <w:spacing w:line="240" w:lineRule="exact"/>
              <w:rPr>
                <w:rFonts w:ascii="宋体" w:hAnsi="宋体" w:cs="宋体"/>
                <w:szCs w:val="21"/>
              </w:rPr>
            </w:pPr>
            <w:r>
              <w:rPr>
                <w:rFonts w:ascii="宋体" w:hAnsi="宋体" w:cs="宋体" w:hint="eastAsia"/>
                <w:szCs w:val="21"/>
              </w:rPr>
              <w:t>绿水青山就是金山银山</w:t>
            </w:r>
          </w:p>
          <w:p w14:paraId="1788E97E" w14:textId="77777777" w:rsidR="0087478E" w:rsidRDefault="00B31C80">
            <w:pPr>
              <w:spacing w:line="240" w:lineRule="exact"/>
              <w:rPr>
                <w:rFonts w:ascii="宋体" w:hAnsi="宋体" w:cs="宋体"/>
                <w:szCs w:val="21"/>
              </w:rPr>
            </w:pPr>
            <w:r>
              <w:rPr>
                <w:rFonts w:ascii="宋体" w:hAnsi="宋体" w:cs="宋体" w:hint="eastAsia"/>
                <w:szCs w:val="21"/>
              </w:rPr>
              <w:t>《创新中国》五轴珠宝数控机床</w:t>
            </w:r>
          </w:p>
        </w:tc>
      </w:tr>
      <w:tr w:rsidR="0087478E" w14:paraId="6F79A0D9" w14:textId="77777777">
        <w:trPr>
          <w:cantSplit/>
          <w:trHeight w:val="576"/>
          <w:jc w:val="center"/>
        </w:trPr>
        <w:tc>
          <w:tcPr>
            <w:tcW w:w="1640" w:type="dxa"/>
            <w:vAlign w:val="center"/>
          </w:tcPr>
          <w:p w14:paraId="0AF51DA4" w14:textId="77777777" w:rsidR="0087478E" w:rsidRDefault="00B31C80">
            <w:pPr>
              <w:spacing w:line="240" w:lineRule="exact"/>
              <w:jc w:val="center"/>
              <w:rPr>
                <w:rFonts w:ascii="宋体" w:hAnsi="宋体" w:cs="宋体"/>
                <w:szCs w:val="21"/>
              </w:rPr>
            </w:pPr>
            <w:r>
              <w:rPr>
                <w:rFonts w:ascii="宋体" w:hAnsi="宋体" w:cs="宋体" w:hint="eastAsia"/>
                <w:szCs w:val="21"/>
              </w:rPr>
              <w:t>数控</w:t>
            </w:r>
            <w:r>
              <w:rPr>
                <w:rFonts w:ascii="宋体" w:hAnsi="宋体" w:cs="宋体"/>
                <w:szCs w:val="21"/>
              </w:rPr>
              <w:t>加工工艺</w:t>
            </w:r>
          </w:p>
        </w:tc>
        <w:tc>
          <w:tcPr>
            <w:tcW w:w="2178" w:type="dxa"/>
            <w:vAlign w:val="center"/>
          </w:tcPr>
          <w:p w14:paraId="787ED97E" w14:textId="77777777" w:rsidR="0087478E" w:rsidRDefault="00B31C80">
            <w:pPr>
              <w:spacing w:line="240" w:lineRule="exact"/>
              <w:jc w:val="left"/>
              <w:rPr>
                <w:rFonts w:ascii="宋体" w:hAnsi="宋体" w:cs="宋体"/>
                <w:szCs w:val="21"/>
              </w:rPr>
            </w:pPr>
            <w:r>
              <w:rPr>
                <w:rFonts w:ascii="宋体" w:hAnsi="宋体" w:cs="宋体" w:hint="eastAsia"/>
                <w:szCs w:val="21"/>
              </w:rPr>
              <w:t>金属切削刀具</w:t>
            </w:r>
          </w:p>
          <w:p w14:paraId="356AAA77" w14:textId="77777777" w:rsidR="0087478E" w:rsidRDefault="00B31C80">
            <w:pPr>
              <w:spacing w:line="240" w:lineRule="exact"/>
              <w:jc w:val="left"/>
              <w:rPr>
                <w:rFonts w:ascii="宋体" w:hAnsi="宋体" w:cs="宋体"/>
                <w:szCs w:val="21"/>
              </w:rPr>
            </w:pPr>
            <w:r>
              <w:rPr>
                <w:rFonts w:ascii="宋体" w:hAnsi="宋体" w:cs="宋体" w:hint="eastAsia"/>
                <w:szCs w:val="21"/>
              </w:rPr>
              <w:t>工件的定位与</w:t>
            </w:r>
            <w:r>
              <w:rPr>
                <w:rFonts w:ascii="宋体" w:hAnsi="宋体" w:cs="宋体"/>
                <w:szCs w:val="21"/>
              </w:rPr>
              <w:t>装夹</w:t>
            </w:r>
          </w:p>
          <w:p w14:paraId="581A5C17" w14:textId="77777777" w:rsidR="0087478E" w:rsidRDefault="00B31C80">
            <w:pPr>
              <w:spacing w:line="240" w:lineRule="exact"/>
              <w:jc w:val="left"/>
              <w:rPr>
                <w:rFonts w:ascii="宋体" w:hAnsi="宋体" w:cs="宋体"/>
                <w:szCs w:val="21"/>
              </w:rPr>
            </w:pPr>
            <w:r>
              <w:rPr>
                <w:rFonts w:ascii="宋体" w:hAnsi="宋体" w:cs="宋体" w:hint="eastAsia"/>
                <w:szCs w:val="21"/>
              </w:rPr>
              <w:t>加工工艺制定</w:t>
            </w:r>
          </w:p>
          <w:p w14:paraId="064BB56D" w14:textId="77777777" w:rsidR="0087478E" w:rsidRDefault="00B31C80">
            <w:pPr>
              <w:spacing w:line="240" w:lineRule="exact"/>
              <w:jc w:val="left"/>
              <w:rPr>
                <w:rFonts w:ascii="宋体" w:hAnsi="宋体" w:cs="宋体"/>
                <w:szCs w:val="21"/>
              </w:rPr>
            </w:pPr>
            <w:r>
              <w:rPr>
                <w:rFonts w:ascii="宋体" w:hAnsi="宋体" w:cs="宋体" w:hint="eastAsia"/>
                <w:szCs w:val="21"/>
              </w:rPr>
              <w:t>数控车削加工工艺</w:t>
            </w:r>
          </w:p>
          <w:p w14:paraId="217BCCA0" w14:textId="77777777" w:rsidR="0087478E" w:rsidRDefault="00B31C80">
            <w:pPr>
              <w:spacing w:line="240" w:lineRule="exact"/>
              <w:jc w:val="left"/>
              <w:rPr>
                <w:rFonts w:ascii="宋体" w:hAnsi="宋体" w:cs="宋体"/>
                <w:szCs w:val="21"/>
              </w:rPr>
            </w:pPr>
            <w:r>
              <w:rPr>
                <w:rFonts w:ascii="宋体" w:hAnsi="宋体" w:cs="宋体" w:hint="eastAsia"/>
                <w:szCs w:val="21"/>
              </w:rPr>
              <w:t>数控铣削加工工艺</w:t>
            </w:r>
          </w:p>
          <w:p w14:paraId="2565C82E" w14:textId="77777777" w:rsidR="0087478E" w:rsidRDefault="00B31C80">
            <w:pPr>
              <w:spacing w:line="240" w:lineRule="exact"/>
              <w:jc w:val="left"/>
              <w:rPr>
                <w:rFonts w:ascii="宋体" w:hAnsi="宋体" w:cs="宋体"/>
                <w:szCs w:val="21"/>
              </w:rPr>
            </w:pPr>
            <w:r>
              <w:rPr>
                <w:rFonts w:ascii="宋体" w:hAnsi="宋体" w:cs="宋体" w:hint="eastAsia"/>
                <w:szCs w:val="21"/>
              </w:rPr>
              <w:t>加工中心加工工艺</w:t>
            </w:r>
          </w:p>
          <w:p w14:paraId="4CBD4D13" w14:textId="77777777" w:rsidR="0087478E" w:rsidRDefault="00B31C80">
            <w:pPr>
              <w:spacing w:line="240" w:lineRule="exact"/>
              <w:jc w:val="left"/>
              <w:rPr>
                <w:rFonts w:ascii="宋体" w:hAnsi="宋体" w:cs="宋体"/>
                <w:szCs w:val="21"/>
              </w:rPr>
            </w:pPr>
            <w:r>
              <w:rPr>
                <w:rFonts w:ascii="宋体" w:hAnsi="宋体" w:cs="宋体" w:hint="eastAsia"/>
                <w:szCs w:val="21"/>
              </w:rPr>
              <w:t>数控线切割加工工艺</w:t>
            </w:r>
          </w:p>
          <w:p w14:paraId="1542ACDE" w14:textId="77777777" w:rsidR="0087478E" w:rsidRDefault="00B31C80">
            <w:pPr>
              <w:spacing w:line="240" w:lineRule="exact"/>
              <w:jc w:val="left"/>
              <w:rPr>
                <w:rFonts w:ascii="宋体" w:hAnsi="宋体" w:cs="宋体"/>
                <w:szCs w:val="21"/>
              </w:rPr>
            </w:pPr>
            <w:r>
              <w:rPr>
                <w:rFonts w:ascii="宋体" w:hAnsi="宋体" w:cs="宋体" w:hint="eastAsia"/>
                <w:szCs w:val="21"/>
              </w:rPr>
              <w:t>数控电火花成形加工工艺</w:t>
            </w:r>
          </w:p>
        </w:tc>
        <w:tc>
          <w:tcPr>
            <w:tcW w:w="2835" w:type="dxa"/>
            <w:vAlign w:val="center"/>
          </w:tcPr>
          <w:p w14:paraId="39EE87C2" w14:textId="77777777" w:rsidR="0087478E" w:rsidRDefault="00B31C80">
            <w:pPr>
              <w:spacing w:line="240" w:lineRule="exact"/>
              <w:jc w:val="left"/>
              <w:rPr>
                <w:rFonts w:ascii="宋体" w:hAnsi="宋体" w:cs="宋体"/>
                <w:szCs w:val="21"/>
              </w:rPr>
            </w:pPr>
            <w:r>
              <w:rPr>
                <w:rFonts w:ascii="宋体" w:hAnsi="宋体" w:cs="宋体" w:hint="eastAsia"/>
                <w:szCs w:val="21"/>
              </w:rPr>
              <w:t>精益求精的工匠精神</w:t>
            </w:r>
          </w:p>
          <w:p w14:paraId="0EDADF6B" w14:textId="77777777" w:rsidR="0087478E" w:rsidRDefault="00B31C80">
            <w:pPr>
              <w:spacing w:line="240" w:lineRule="exact"/>
              <w:jc w:val="left"/>
              <w:rPr>
                <w:rFonts w:ascii="宋体" w:hAnsi="宋体" w:cs="宋体"/>
                <w:szCs w:val="21"/>
              </w:rPr>
            </w:pPr>
            <w:r>
              <w:rPr>
                <w:rFonts w:ascii="宋体" w:hAnsi="宋体" w:cs="宋体" w:hint="eastAsia"/>
                <w:szCs w:val="21"/>
              </w:rPr>
              <w:t>精益求精的科学探索精神</w:t>
            </w:r>
          </w:p>
          <w:p w14:paraId="7DB9B959" w14:textId="77777777" w:rsidR="0087478E" w:rsidRDefault="00B31C80">
            <w:pPr>
              <w:spacing w:line="240" w:lineRule="exact"/>
              <w:jc w:val="left"/>
              <w:rPr>
                <w:rFonts w:ascii="宋体" w:hAnsi="宋体" w:cs="宋体"/>
                <w:szCs w:val="21"/>
              </w:rPr>
            </w:pPr>
            <w:r>
              <w:rPr>
                <w:rFonts w:ascii="宋体" w:hAnsi="宋体" w:cs="宋体" w:hint="eastAsia"/>
                <w:szCs w:val="21"/>
              </w:rPr>
              <w:t>艰苦奋斗，不怕吃苦，扎扎实实，不眼高手低；</w:t>
            </w:r>
          </w:p>
          <w:p w14:paraId="59089559" w14:textId="77777777" w:rsidR="0087478E" w:rsidRDefault="00B31C80">
            <w:pPr>
              <w:spacing w:line="240" w:lineRule="exact"/>
              <w:jc w:val="left"/>
              <w:rPr>
                <w:rFonts w:ascii="宋体" w:hAnsi="宋体" w:cs="宋体"/>
                <w:szCs w:val="21"/>
              </w:rPr>
            </w:pPr>
            <w:r>
              <w:rPr>
                <w:rFonts w:ascii="宋体" w:hAnsi="宋体" w:cs="宋体" w:hint="eastAsia"/>
                <w:szCs w:val="21"/>
              </w:rPr>
              <w:t>团结合作、善于沟通</w:t>
            </w:r>
          </w:p>
          <w:p w14:paraId="395667A6" w14:textId="77777777" w:rsidR="0087478E" w:rsidRDefault="00B31C80">
            <w:pPr>
              <w:spacing w:line="240" w:lineRule="exact"/>
              <w:jc w:val="left"/>
              <w:rPr>
                <w:rFonts w:ascii="宋体" w:hAnsi="宋体" w:cs="宋体"/>
                <w:szCs w:val="21"/>
              </w:rPr>
            </w:pPr>
            <w:r>
              <w:rPr>
                <w:rFonts w:ascii="宋体" w:hAnsi="宋体" w:cs="宋体" w:hint="eastAsia"/>
                <w:szCs w:val="21"/>
              </w:rPr>
              <w:t>民族自豪感</w:t>
            </w:r>
          </w:p>
          <w:p w14:paraId="42D32FDC" w14:textId="77777777" w:rsidR="0087478E" w:rsidRDefault="00B31C80">
            <w:pPr>
              <w:spacing w:line="240" w:lineRule="exact"/>
              <w:jc w:val="left"/>
              <w:rPr>
                <w:rFonts w:ascii="宋体" w:hAnsi="宋体" w:cs="宋体"/>
                <w:szCs w:val="21"/>
              </w:rPr>
            </w:pPr>
            <w:r>
              <w:rPr>
                <w:rFonts w:ascii="宋体" w:hAnsi="宋体" w:cs="宋体" w:hint="eastAsia"/>
                <w:szCs w:val="21"/>
              </w:rPr>
              <w:t>细心、耐心、精心、匠心的职业精神</w:t>
            </w:r>
          </w:p>
          <w:p w14:paraId="3ADFDB9F" w14:textId="77777777" w:rsidR="0087478E" w:rsidRDefault="00B31C80">
            <w:pPr>
              <w:spacing w:line="240" w:lineRule="exact"/>
              <w:jc w:val="left"/>
              <w:rPr>
                <w:rFonts w:ascii="宋体" w:hAnsi="宋体" w:cs="宋体"/>
                <w:szCs w:val="21"/>
              </w:rPr>
            </w:pPr>
            <w:r>
              <w:rPr>
                <w:rFonts w:ascii="宋体" w:hAnsi="宋体" w:cs="宋体" w:hint="eastAsia"/>
                <w:szCs w:val="21"/>
              </w:rPr>
              <w:t>无私奉献、踏实肯干；</w:t>
            </w:r>
          </w:p>
          <w:p w14:paraId="38F92E4A" w14:textId="77777777" w:rsidR="0087478E" w:rsidRDefault="00B31C80">
            <w:pPr>
              <w:spacing w:line="240" w:lineRule="exact"/>
              <w:jc w:val="left"/>
              <w:rPr>
                <w:rFonts w:ascii="宋体" w:hAnsi="宋体" w:cs="宋体"/>
                <w:szCs w:val="21"/>
              </w:rPr>
            </w:pPr>
            <w:r>
              <w:rPr>
                <w:rFonts w:ascii="宋体" w:hAnsi="宋体" w:cs="宋体" w:hint="eastAsia"/>
                <w:szCs w:val="21"/>
              </w:rPr>
              <w:t>认真负责、勇于担当</w:t>
            </w:r>
          </w:p>
          <w:p w14:paraId="4A71AA51" w14:textId="77777777" w:rsidR="0087478E" w:rsidRDefault="00B31C80">
            <w:pPr>
              <w:spacing w:line="240" w:lineRule="exact"/>
              <w:jc w:val="left"/>
              <w:rPr>
                <w:rFonts w:ascii="宋体" w:hAnsi="宋体" w:cs="宋体"/>
                <w:szCs w:val="21"/>
              </w:rPr>
            </w:pPr>
            <w:r>
              <w:rPr>
                <w:rFonts w:ascii="宋体" w:hAnsi="宋体" w:cs="宋体" w:hint="eastAsia"/>
                <w:szCs w:val="21"/>
              </w:rPr>
              <w:t>科学探索精神</w:t>
            </w:r>
          </w:p>
        </w:tc>
        <w:tc>
          <w:tcPr>
            <w:tcW w:w="2420" w:type="dxa"/>
            <w:vAlign w:val="center"/>
          </w:tcPr>
          <w:p w14:paraId="059FD2AD" w14:textId="77777777" w:rsidR="0087478E" w:rsidRDefault="00B31C80">
            <w:pPr>
              <w:spacing w:line="240" w:lineRule="exact"/>
              <w:rPr>
                <w:rFonts w:ascii="宋体" w:hAnsi="宋体" w:cs="宋体"/>
                <w:szCs w:val="21"/>
              </w:rPr>
            </w:pPr>
            <w:r>
              <w:rPr>
                <w:rFonts w:ascii="宋体" w:hAnsi="宋体" w:cs="宋体" w:hint="eastAsia"/>
                <w:szCs w:val="21"/>
              </w:rPr>
              <w:t>大国工匠方文墨的故事</w:t>
            </w:r>
          </w:p>
          <w:p w14:paraId="5F61E3E1" w14:textId="77777777" w:rsidR="0087478E" w:rsidRDefault="00B31C80">
            <w:pPr>
              <w:spacing w:line="240" w:lineRule="exact"/>
              <w:rPr>
                <w:rFonts w:ascii="宋体" w:hAnsi="宋体" w:cs="宋体"/>
                <w:szCs w:val="21"/>
              </w:rPr>
            </w:pPr>
            <w:r>
              <w:rPr>
                <w:rFonts w:ascii="宋体" w:hAnsi="宋体" w:cs="宋体" w:hint="eastAsia"/>
                <w:szCs w:val="21"/>
              </w:rPr>
              <w:t>大国重器案例视频</w:t>
            </w:r>
          </w:p>
          <w:p w14:paraId="49700EF2" w14:textId="77777777" w:rsidR="0087478E" w:rsidRDefault="00B31C80">
            <w:pPr>
              <w:spacing w:line="240" w:lineRule="exact"/>
              <w:rPr>
                <w:rFonts w:ascii="宋体" w:hAnsi="宋体" w:cs="宋体"/>
                <w:szCs w:val="21"/>
              </w:rPr>
            </w:pPr>
            <w:r>
              <w:rPr>
                <w:rFonts w:ascii="宋体" w:hAnsi="宋体" w:cs="宋体" w:hint="eastAsia"/>
                <w:szCs w:val="21"/>
              </w:rPr>
              <w:t>2021年劳动模范先进事迹</w:t>
            </w:r>
          </w:p>
          <w:p w14:paraId="6AFA3C71" w14:textId="77777777" w:rsidR="0087478E" w:rsidRDefault="00B31C80">
            <w:pPr>
              <w:spacing w:line="240" w:lineRule="exact"/>
              <w:rPr>
                <w:rFonts w:ascii="宋体" w:hAnsi="宋体" w:cs="宋体"/>
                <w:szCs w:val="21"/>
              </w:rPr>
            </w:pPr>
            <w:r>
              <w:rPr>
                <w:rFonts w:ascii="宋体" w:hAnsi="宋体" w:cs="宋体" w:hint="eastAsia"/>
                <w:szCs w:val="21"/>
              </w:rPr>
              <w:t>大国建造视频激励学生努力学习，为国建造</w:t>
            </w:r>
          </w:p>
          <w:p w14:paraId="1CEDB5C9" w14:textId="77777777" w:rsidR="0087478E" w:rsidRDefault="00B31C80">
            <w:pPr>
              <w:spacing w:line="240" w:lineRule="exact"/>
              <w:rPr>
                <w:rFonts w:ascii="宋体" w:hAnsi="宋体" w:cs="宋体"/>
                <w:szCs w:val="21"/>
              </w:rPr>
            </w:pPr>
            <w:r>
              <w:rPr>
                <w:rFonts w:ascii="宋体" w:hAnsi="宋体" w:cs="宋体" w:hint="eastAsia"/>
                <w:szCs w:val="21"/>
              </w:rPr>
              <w:t>大国工匠视频胡双钱事迹</w:t>
            </w:r>
          </w:p>
          <w:p w14:paraId="6663A7E0" w14:textId="77777777" w:rsidR="0087478E" w:rsidRDefault="00B31C80">
            <w:pPr>
              <w:spacing w:line="240" w:lineRule="exact"/>
              <w:rPr>
                <w:rFonts w:ascii="宋体" w:hAnsi="宋体" w:cs="宋体"/>
                <w:szCs w:val="21"/>
              </w:rPr>
            </w:pPr>
            <w:r>
              <w:rPr>
                <w:rFonts w:ascii="宋体" w:hAnsi="宋体" w:cs="宋体" w:hint="eastAsia"/>
                <w:szCs w:val="21"/>
              </w:rPr>
              <w:t>感动中国人物张桂梅事迹。</w:t>
            </w:r>
          </w:p>
          <w:p w14:paraId="182C1DA2" w14:textId="77777777" w:rsidR="0087478E" w:rsidRDefault="00B31C80">
            <w:pPr>
              <w:spacing w:line="240" w:lineRule="exact"/>
              <w:rPr>
                <w:rFonts w:ascii="宋体" w:hAnsi="宋体" w:cs="宋体"/>
                <w:szCs w:val="21"/>
              </w:rPr>
            </w:pPr>
            <w:r>
              <w:rPr>
                <w:rFonts w:ascii="宋体" w:hAnsi="宋体" w:cs="宋体" w:hint="eastAsia"/>
                <w:szCs w:val="21"/>
              </w:rPr>
              <w:t>先进制造技术视频</w:t>
            </w:r>
          </w:p>
        </w:tc>
      </w:tr>
      <w:tr w:rsidR="0087478E" w14:paraId="0AF0FF6D" w14:textId="77777777">
        <w:trPr>
          <w:cantSplit/>
          <w:trHeight w:val="576"/>
          <w:jc w:val="center"/>
        </w:trPr>
        <w:tc>
          <w:tcPr>
            <w:tcW w:w="1640" w:type="dxa"/>
            <w:vAlign w:val="center"/>
          </w:tcPr>
          <w:p w14:paraId="281C8C3C" w14:textId="77777777" w:rsidR="0087478E" w:rsidRDefault="00B31C80">
            <w:pPr>
              <w:spacing w:line="240" w:lineRule="exact"/>
              <w:jc w:val="center"/>
              <w:rPr>
                <w:rFonts w:ascii="宋体" w:hAnsi="宋体" w:cs="宋体"/>
                <w:szCs w:val="21"/>
              </w:rPr>
            </w:pPr>
            <w:r>
              <w:rPr>
                <w:rFonts w:ascii="宋体" w:hAnsi="宋体" w:cs="宋体" w:hint="eastAsia"/>
                <w:szCs w:val="21"/>
              </w:rPr>
              <w:t>Mastercam与数控加工技术</w:t>
            </w:r>
          </w:p>
        </w:tc>
        <w:tc>
          <w:tcPr>
            <w:tcW w:w="2178" w:type="dxa"/>
            <w:vAlign w:val="center"/>
          </w:tcPr>
          <w:p w14:paraId="6A3CA6BF" w14:textId="77777777" w:rsidR="0087478E" w:rsidRDefault="00B31C80">
            <w:pPr>
              <w:spacing w:line="240" w:lineRule="exact"/>
              <w:jc w:val="left"/>
              <w:rPr>
                <w:rFonts w:ascii="宋体" w:hAnsi="宋体" w:cs="宋体"/>
                <w:szCs w:val="21"/>
              </w:rPr>
            </w:pPr>
            <w:r>
              <w:rPr>
                <w:rFonts w:ascii="宋体" w:hAnsi="宋体" w:cs="宋体" w:hint="eastAsia"/>
                <w:szCs w:val="21"/>
              </w:rPr>
              <w:t>二维图形绘制与</w:t>
            </w:r>
            <w:r>
              <w:rPr>
                <w:rFonts w:ascii="宋体" w:hAnsi="宋体" w:cs="宋体"/>
                <w:szCs w:val="21"/>
              </w:rPr>
              <w:t>编辑</w:t>
            </w:r>
          </w:p>
          <w:p w14:paraId="33D5DC22" w14:textId="77777777" w:rsidR="0087478E" w:rsidRDefault="00B31C80">
            <w:pPr>
              <w:spacing w:line="240" w:lineRule="exact"/>
              <w:jc w:val="left"/>
              <w:rPr>
                <w:rFonts w:ascii="宋体" w:hAnsi="宋体" w:cs="宋体"/>
                <w:szCs w:val="21"/>
              </w:rPr>
            </w:pPr>
            <w:r>
              <w:rPr>
                <w:rFonts w:ascii="宋体" w:hAnsi="宋体" w:cs="宋体" w:hint="eastAsia"/>
                <w:szCs w:val="21"/>
              </w:rPr>
              <w:t>三维曲面、实体建模</w:t>
            </w:r>
          </w:p>
          <w:p w14:paraId="2E6AC9A9" w14:textId="77777777" w:rsidR="0087478E" w:rsidRDefault="00B31C80">
            <w:pPr>
              <w:spacing w:line="240" w:lineRule="exact"/>
              <w:jc w:val="left"/>
              <w:rPr>
                <w:rFonts w:ascii="宋体" w:hAnsi="宋体" w:cs="宋体"/>
                <w:szCs w:val="21"/>
              </w:rPr>
            </w:pPr>
            <w:r>
              <w:rPr>
                <w:rFonts w:ascii="宋体" w:hAnsi="宋体" w:cs="宋体" w:hint="eastAsia"/>
                <w:szCs w:val="21"/>
              </w:rPr>
              <w:t>三维曲面、实体编辑</w:t>
            </w:r>
          </w:p>
          <w:p w14:paraId="51C732E8" w14:textId="77777777" w:rsidR="0087478E" w:rsidRDefault="00B31C80">
            <w:pPr>
              <w:spacing w:line="240" w:lineRule="exact"/>
              <w:jc w:val="left"/>
              <w:rPr>
                <w:rFonts w:ascii="宋体" w:hAnsi="宋体" w:cs="宋体"/>
                <w:szCs w:val="21"/>
              </w:rPr>
            </w:pPr>
            <w:r>
              <w:rPr>
                <w:rFonts w:ascii="宋体" w:hAnsi="宋体" w:cs="宋体" w:hint="eastAsia"/>
                <w:szCs w:val="21"/>
              </w:rPr>
              <w:t>2D铣削加工</w:t>
            </w:r>
          </w:p>
          <w:p w14:paraId="61F8D84E" w14:textId="77777777" w:rsidR="0087478E" w:rsidRDefault="00B31C80">
            <w:pPr>
              <w:spacing w:line="240" w:lineRule="exact"/>
              <w:jc w:val="left"/>
              <w:rPr>
                <w:rFonts w:ascii="宋体" w:hAnsi="宋体" w:cs="宋体"/>
                <w:szCs w:val="21"/>
              </w:rPr>
            </w:pPr>
            <w:r>
              <w:rPr>
                <w:rFonts w:ascii="宋体" w:hAnsi="宋体" w:cs="宋体" w:hint="eastAsia"/>
                <w:szCs w:val="21"/>
              </w:rPr>
              <w:t>3D铣削粗加工</w:t>
            </w:r>
          </w:p>
          <w:p w14:paraId="228F0300" w14:textId="77777777" w:rsidR="0087478E" w:rsidRDefault="00B31C80">
            <w:pPr>
              <w:spacing w:line="240" w:lineRule="exact"/>
              <w:jc w:val="left"/>
              <w:rPr>
                <w:rFonts w:ascii="宋体" w:hAnsi="宋体" w:cs="宋体"/>
                <w:szCs w:val="21"/>
              </w:rPr>
            </w:pPr>
            <w:r>
              <w:rPr>
                <w:rFonts w:ascii="宋体" w:hAnsi="宋体" w:cs="宋体" w:hint="eastAsia"/>
                <w:szCs w:val="21"/>
              </w:rPr>
              <w:t>3D铣削精加工</w:t>
            </w:r>
          </w:p>
        </w:tc>
        <w:tc>
          <w:tcPr>
            <w:tcW w:w="2835" w:type="dxa"/>
            <w:vAlign w:val="center"/>
          </w:tcPr>
          <w:p w14:paraId="6372E898" w14:textId="77777777" w:rsidR="0087478E" w:rsidRDefault="00B31C80">
            <w:pPr>
              <w:spacing w:line="240" w:lineRule="exact"/>
              <w:jc w:val="left"/>
              <w:rPr>
                <w:rFonts w:ascii="宋体" w:hAnsi="宋体" w:cs="宋体"/>
                <w:szCs w:val="21"/>
              </w:rPr>
            </w:pPr>
            <w:r>
              <w:rPr>
                <w:rFonts w:ascii="宋体" w:hAnsi="宋体" w:cs="宋体" w:hint="eastAsia"/>
                <w:szCs w:val="21"/>
              </w:rPr>
              <w:t>国家加工软件发展现状，激励学生为国家加工软件发展做贡献</w:t>
            </w:r>
          </w:p>
          <w:p w14:paraId="4A520801" w14:textId="77777777" w:rsidR="0087478E" w:rsidRDefault="00B31C80">
            <w:pPr>
              <w:spacing w:line="240" w:lineRule="exact"/>
              <w:jc w:val="left"/>
              <w:rPr>
                <w:rFonts w:ascii="宋体" w:hAnsi="宋体" w:cs="宋体"/>
                <w:szCs w:val="21"/>
              </w:rPr>
            </w:pPr>
            <w:r>
              <w:rPr>
                <w:rFonts w:ascii="宋体" w:hAnsi="宋体" w:cs="宋体" w:hint="eastAsia"/>
                <w:szCs w:val="21"/>
              </w:rPr>
              <w:t>人生成长过程规划</w:t>
            </w:r>
          </w:p>
          <w:p w14:paraId="4809E0B6" w14:textId="77777777" w:rsidR="0087478E" w:rsidRDefault="00B31C80">
            <w:pPr>
              <w:spacing w:line="240" w:lineRule="exact"/>
              <w:jc w:val="left"/>
              <w:rPr>
                <w:rFonts w:ascii="宋体" w:hAnsi="宋体" w:cs="宋体"/>
                <w:szCs w:val="21"/>
              </w:rPr>
            </w:pPr>
            <w:r>
              <w:rPr>
                <w:rFonts w:ascii="宋体" w:hAnsi="宋体" w:cs="宋体" w:hint="eastAsia"/>
                <w:szCs w:val="21"/>
              </w:rPr>
              <w:t>人生成长过程的困难与挫折的克服，人生发展曲折历程。</w:t>
            </w:r>
          </w:p>
          <w:p w14:paraId="3DFE717F" w14:textId="77777777" w:rsidR="0087478E" w:rsidRDefault="00B31C80">
            <w:pPr>
              <w:spacing w:line="240" w:lineRule="exact"/>
              <w:jc w:val="left"/>
              <w:rPr>
                <w:rFonts w:ascii="宋体" w:hAnsi="宋体" w:cs="宋体"/>
                <w:szCs w:val="21"/>
              </w:rPr>
            </w:pPr>
            <w:r>
              <w:rPr>
                <w:rFonts w:ascii="宋体" w:hAnsi="宋体" w:cs="宋体" w:hint="eastAsia"/>
                <w:szCs w:val="21"/>
              </w:rPr>
              <w:t>艰苦奋斗，不怕吃苦，扎扎实实，不眼高手低</w:t>
            </w:r>
          </w:p>
          <w:p w14:paraId="6554E4A2" w14:textId="77777777" w:rsidR="0087478E" w:rsidRDefault="00B31C80">
            <w:pPr>
              <w:spacing w:line="240" w:lineRule="exact"/>
              <w:jc w:val="left"/>
              <w:rPr>
                <w:rFonts w:ascii="宋体" w:hAnsi="宋体" w:cs="宋体"/>
                <w:szCs w:val="21"/>
              </w:rPr>
            </w:pPr>
            <w:r>
              <w:rPr>
                <w:rFonts w:ascii="宋体" w:hAnsi="宋体" w:cs="宋体" w:hint="eastAsia"/>
                <w:szCs w:val="21"/>
              </w:rPr>
              <w:t>钻研业务，不断创新</w:t>
            </w:r>
          </w:p>
          <w:p w14:paraId="04D41058" w14:textId="77777777" w:rsidR="0087478E" w:rsidRDefault="00B31C80">
            <w:pPr>
              <w:spacing w:line="240" w:lineRule="exact"/>
              <w:jc w:val="left"/>
              <w:rPr>
                <w:rFonts w:ascii="宋体" w:hAnsi="宋体" w:cs="宋体"/>
                <w:szCs w:val="21"/>
              </w:rPr>
            </w:pPr>
            <w:r>
              <w:rPr>
                <w:rFonts w:ascii="宋体" w:hAnsi="宋体" w:cs="宋体" w:hint="eastAsia"/>
                <w:szCs w:val="21"/>
              </w:rPr>
              <w:t>大国工匠精神、精益求精的精神</w:t>
            </w:r>
          </w:p>
        </w:tc>
        <w:tc>
          <w:tcPr>
            <w:tcW w:w="2420" w:type="dxa"/>
            <w:vAlign w:val="center"/>
          </w:tcPr>
          <w:p w14:paraId="5683AC40" w14:textId="77777777" w:rsidR="0087478E" w:rsidRDefault="00B31C80">
            <w:pPr>
              <w:spacing w:line="240" w:lineRule="exact"/>
              <w:rPr>
                <w:rFonts w:ascii="宋体" w:hAnsi="宋体" w:cs="宋体"/>
                <w:szCs w:val="21"/>
              </w:rPr>
            </w:pPr>
            <w:r>
              <w:rPr>
                <w:rFonts w:ascii="宋体" w:hAnsi="宋体" w:cs="宋体" w:hint="eastAsia"/>
                <w:szCs w:val="21"/>
              </w:rPr>
              <w:t>国产CAXA软件发展状况</w:t>
            </w:r>
          </w:p>
          <w:p w14:paraId="1473FA81" w14:textId="77777777" w:rsidR="0087478E" w:rsidRDefault="00B31C80">
            <w:pPr>
              <w:spacing w:line="240" w:lineRule="exact"/>
              <w:rPr>
                <w:rFonts w:ascii="宋体" w:hAnsi="宋体" w:cs="宋体"/>
                <w:szCs w:val="21"/>
              </w:rPr>
            </w:pPr>
            <w:r>
              <w:rPr>
                <w:rFonts w:ascii="宋体" w:hAnsi="宋体" w:cs="宋体" w:hint="eastAsia"/>
                <w:szCs w:val="21"/>
              </w:rPr>
              <w:t>雷锋学习精神</w:t>
            </w:r>
          </w:p>
          <w:p w14:paraId="405DE5E1" w14:textId="77777777" w:rsidR="0087478E" w:rsidRDefault="00B31C80">
            <w:pPr>
              <w:spacing w:line="240" w:lineRule="exact"/>
              <w:rPr>
                <w:rFonts w:ascii="宋体" w:hAnsi="宋体" w:cs="宋体"/>
                <w:szCs w:val="21"/>
              </w:rPr>
            </w:pPr>
            <w:r>
              <w:rPr>
                <w:rFonts w:ascii="宋体" w:hAnsi="宋体" w:cs="宋体" w:hint="eastAsia"/>
                <w:szCs w:val="21"/>
              </w:rPr>
              <w:t>张海迪事迹</w:t>
            </w:r>
          </w:p>
          <w:p w14:paraId="6D48B95C" w14:textId="77777777" w:rsidR="0087478E" w:rsidRDefault="00B31C80">
            <w:pPr>
              <w:spacing w:line="240" w:lineRule="exact"/>
              <w:rPr>
                <w:rFonts w:ascii="宋体" w:hAnsi="宋体" w:cs="宋体"/>
                <w:szCs w:val="21"/>
              </w:rPr>
            </w:pPr>
            <w:r>
              <w:rPr>
                <w:rFonts w:ascii="宋体" w:hAnsi="宋体" w:cs="宋体" w:hint="eastAsia"/>
                <w:szCs w:val="21"/>
              </w:rPr>
              <w:t>中华优秀传统文化教育</w:t>
            </w:r>
          </w:p>
          <w:p w14:paraId="19FBE959" w14:textId="77777777" w:rsidR="0087478E" w:rsidRDefault="00B31C80">
            <w:pPr>
              <w:spacing w:line="240" w:lineRule="exact"/>
              <w:rPr>
                <w:rFonts w:ascii="宋体" w:hAnsi="宋体" w:cs="宋体"/>
                <w:szCs w:val="21"/>
              </w:rPr>
            </w:pPr>
            <w:r>
              <w:rPr>
                <w:rFonts w:ascii="宋体" w:hAnsi="宋体" w:cs="宋体" w:hint="eastAsia"/>
                <w:szCs w:val="21"/>
              </w:rPr>
              <w:t>中信重工机械股份有限公司班长杨金安</w:t>
            </w:r>
          </w:p>
          <w:p w14:paraId="7033B699" w14:textId="77777777" w:rsidR="0087478E" w:rsidRDefault="00B31C80">
            <w:pPr>
              <w:spacing w:line="240" w:lineRule="exact"/>
              <w:rPr>
                <w:rFonts w:ascii="宋体" w:hAnsi="宋体" w:cs="宋体"/>
                <w:szCs w:val="21"/>
              </w:rPr>
            </w:pPr>
            <w:r>
              <w:rPr>
                <w:rFonts w:ascii="宋体" w:hAnsi="宋体" w:cs="宋体" w:hint="eastAsia"/>
                <w:szCs w:val="21"/>
              </w:rPr>
              <w:t>中国航天科技集团有限公司第一研究院首席技能专家高凤林</w:t>
            </w:r>
          </w:p>
        </w:tc>
      </w:tr>
    </w:tbl>
    <w:p w14:paraId="5A83A52E" w14:textId="77777777" w:rsidR="0087478E" w:rsidRDefault="00B31C80">
      <w:pPr>
        <w:spacing w:line="360" w:lineRule="auto"/>
        <w:ind w:firstLineChars="200" w:firstLine="643"/>
        <w:outlineLvl w:val="0"/>
        <w:rPr>
          <w:rFonts w:ascii="黑体" w:eastAsia="黑体" w:hAnsi="黑体"/>
          <w:b/>
          <w:sz w:val="32"/>
          <w:szCs w:val="32"/>
        </w:rPr>
      </w:pPr>
      <w:bookmarkStart w:id="27" w:name="_Toc9089"/>
      <w:r>
        <w:rPr>
          <w:rFonts w:ascii="黑体" w:eastAsia="黑体" w:hAnsi="黑体" w:hint="eastAsia"/>
          <w:b/>
          <w:sz w:val="32"/>
          <w:szCs w:val="32"/>
        </w:rPr>
        <w:lastRenderedPageBreak/>
        <w:t>十、课程学时与学分</w:t>
      </w:r>
      <w:bookmarkEnd w:id="27"/>
    </w:p>
    <w:p w14:paraId="0764B27A" w14:textId="77777777" w:rsidR="0087478E" w:rsidRDefault="00B31C80">
      <w:pPr>
        <w:spacing w:line="360" w:lineRule="auto"/>
        <w:ind w:firstLineChars="200" w:firstLine="562"/>
        <w:outlineLvl w:val="1"/>
        <w:rPr>
          <w:rFonts w:ascii="黑体" w:eastAsia="黑体" w:hAnsi="黑体"/>
          <w:b/>
          <w:sz w:val="28"/>
          <w:szCs w:val="28"/>
        </w:rPr>
      </w:pPr>
      <w:bookmarkStart w:id="28" w:name="_Toc3581"/>
      <w:r>
        <w:rPr>
          <w:rFonts w:ascii="黑体" w:eastAsia="黑体" w:hAnsi="黑体" w:hint="eastAsia"/>
          <w:b/>
          <w:sz w:val="28"/>
          <w:szCs w:val="28"/>
        </w:rPr>
        <w:t>（一）学时、学分安排</w:t>
      </w:r>
      <w:bookmarkEnd w:id="28"/>
    </w:p>
    <w:p w14:paraId="3D1FA0DA" w14:textId="748C828D" w:rsidR="0087478E" w:rsidRDefault="00B31C80">
      <w:pPr>
        <w:spacing w:line="360" w:lineRule="auto"/>
        <w:ind w:firstLineChars="350" w:firstLine="840"/>
        <w:rPr>
          <w:rFonts w:asciiTheme="minorEastAsia" w:hAnsiTheme="minorEastAsia"/>
          <w:sz w:val="24"/>
          <w:szCs w:val="24"/>
        </w:rPr>
      </w:pPr>
      <w:r>
        <w:rPr>
          <w:rFonts w:asciiTheme="minorEastAsia" w:hAnsiTheme="minorEastAsia" w:hint="eastAsia"/>
          <w:sz w:val="24"/>
          <w:szCs w:val="24"/>
        </w:rPr>
        <w:t>总学时数为</w:t>
      </w:r>
      <w:r>
        <w:rPr>
          <w:rFonts w:asciiTheme="minorEastAsia" w:hAnsiTheme="minorEastAsia" w:hint="eastAsia"/>
          <w:sz w:val="24"/>
          <w:szCs w:val="24"/>
        </w:rPr>
        <w:t>2</w:t>
      </w:r>
      <w:r>
        <w:rPr>
          <w:rFonts w:asciiTheme="minorEastAsia" w:hAnsiTheme="minorEastAsia"/>
          <w:sz w:val="24"/>
          <w:szCs w:val="24"/>
        </w:rPr>
        <w:t>9</w:t>
      </w:r>
      <w:r w:rsidR="004A74DA">
        <w:rPr>
          <w:rFonts w:asciiTheme="minorEastAsia" w:hAnsiTheme="minorEastAsia"/>
          <w:sz w:val="24"/>
          <w:szCs w:val="24"/>
        </w:rPr>
        <w:t>28</w:t>
      </w:r>
      <w:r>
        <w:rPr>
          <w:rFonts w:asciiTheme="minorEastAsia" w:hAnsiTheme="minorEastAsia" w:hint="eastAsia"/>
          <w:sz w:val="24"/>
          <w:szCs w:val="24"/>
        </w:rPr>
        <w:t>，每</w:t>
      </w:r>
      <w:r>
        <w:rPr>
          <w:rFonts w:asciiTheme="minorEastAsia" w:hAnsiTheme="minorEastAsia" w:hint="eastAsia"/>
          <w:sz w:val="24"/>
          <w:szCs w:val="24"/>
        </w:rPr>
        <w:t>16-18</w:t>
      </w:r>
      <w:r>
        <w:rPr>
          <w:rFonts w:asciiTheme="minorEastAsia" w:hAnsiTheme="minorEastAsia" w:hint="eastAsia"/>
          <w:sz w:val="24"/>
          <w:szCs w:val="24"/>
        </w:rPr>
        <w:t>学时计</w:t>
      </w:r>
      <w:r>
        <w:rPr>
          <w:rFonts w:asciiTheme="minorEastAsia" w:hAnsiTheme="minorEastAsia" w:hint="eastAsia"/>
          <w:sz w:val="24"/>
          <w:szCs w:val="24"/>
        </w:rPr>
        <w:t>1</w:t>
      </w:r>
      <w:r>
        <w:rPr>
          <w:rFonts w:asciiTheme="minorEastAsia" w:hAnsiTheme="minorEastAsia" w:hint="eastAsia"/>
          <w:sz w:val="24"/>
          <w:szCs w:val="24"/>
        </w:rPr>
        <w:t>学分。</w:t>
      </w:r>
    </w:p>
    <w:p w14:paraId="016A9D52" w14:textId="77777777" w:rsidR="0087478E" w:rsidRDefault="00B31C80">
      <w:pPr>
        <w:spacing w:line="360" w:lineRule="auto"/>
        <w:ind w:firstLineChars="200" w:firstLine="562"/>
        <w:outlineLvl w:val="1"/>
        <w:rPr>
          <w:rFonts w:ascii="黑体" w:eastAsia="黑体" w:hAnsi="黑体"/>
          <w:b/>
          <w:sz w:val="28"/>
          <w:szCs w:val="28"/>
        </w:rPr>
      </w:pPr>
      <w:bookmarkStart w:id="29" w:name="_Toc23572"/>
      <w:r>
        <w:rPr>
          <w:rFonts w:ascii="黑体" w:eastAsia="黑体" w:hAnsi="黑体" w:hint="eastAsia"/>
          <w:b/>
          <w:sz w:val="28"/>
          <w:szCs w:val="28"/>
        </w:rPr>
        <w:t>（二）学分安排</w:t>
      </w:r>
      <w:bookmarkEnd w:id="29"/>
    </w:p>
    <w:p w14:paraId="72220942" w14:textId="268FEDE5" w:rsidR="0087478E" w:rsidRDefault="00B31C80">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其中</w:t>
      </w:r>
      <w:r w:rsidR="001570BA" w:rsidRPr="003B54D8">
        <w:rPr>
          <w:rFonts w:asciiTheme="minorEastAsia" w:hAnsiTheme="minorEastAsia" w:hint="eastAsia"/>
          <w:sz w:val="24"/>
          <w:szCs w:val="24"/>
        </w:rPr>
        <w:t>公共基础课程</w:t>
      </w:r>
      <w:r w:rsidR="001570BA">
        <w:rPr>
          <w:rFonts w:asciiTheme="minorEastAsia" w:hAnsiTheme="minorEastAsia"/>
          <w:sz w:val="24"/>
          <w:szCs w:val="24"/>
        </w:rPr>
        <w:t>45.5</w:t>
      </w:r>
      <w:r w:rsidR="001570BA" w:rsidRPr="003B54D8">
        <w:rPr>
          <w:rFonts w:asciiTheme="minorEastAsia" w:hAnsiTheme="minorEastAsia" w:hint="eastAsia"/>
          <w:sz w:val="24"/>
          <w:szCs w:val="24"/>
        </w:rPr>
        <w:t>学分，</w:t>
      </w:r>
      <w:r>
        <w:rPr>
          <w:rFonts w:asciiTheme="minorEastAsia" w:hAnsiTheme="minorEastAsia" w:hint="eastAsia"/>
          <w:sz w:val="24"/>
          <w:szCs w:val="24"/>
        </w:rPr>
        <w:t>专业基础课程</w:t>
      </w:r>
      <w:r>
        <w:rPr>
          <w:rFonts w:asciiTheme="minorEastAsia" w:hAnsiTheme="minorEastAsia" w:hint="eastAsia"/>
          <w:sz w:val="24"/>
          <w:szCs w:val="24"/>
        </w:rPr>
        <w:t xml:space="preserve"> </w:t>
      </w:r>
      <w:r w:rsidR="004A74DA">
        <w:rPr>
          <w:rFonts w:asciiTheme="minorEastAsia" w:hAnsiTheme="minorEastAsia"/>
          <w:sz w:val="24"/>
          <w:szCs w:val="24"/>
        </w:rPr>
        <w:t>37</w:t>
      </w:r>
      <w:r>
        <w:rPr>
          <w:rFonts w:asciiTheme="minorEastAsia" w:hAnsiTheme="minorEastAsia" w:hint="eastAsia"/>
          <w:sz w:val="24"/>
          <w:szCs w:val="24"/>
        </w:rPr>
        <w:t xml:space="preserve"> </w:t>
      </w:r>
      <w:r>
        <w:rPr>
          <w:rFonts w:asciiTheme="minorEastAsia" w:hAnsiTheme="minorEastAsia" w:hint="eastAsia"/>
          <w:sz w:val="24"/>
          <w:szCs w:val="24"/>
        </w:rPr>
        <w:t>学分，专业核心课程</w:t>
      </w:r>
      <w:r w:rsidR="00AB5EAA">
        <w:rPr>
          <w:rFonts w:asciiTheme="minorEastAsia" w:hAnsiTheme="minorEastAsia" w:hint="eastAsia"/>
          <w:sz w:val="24"/>
          <w:szCs w:val="24"/>
        </w:rPr>
        <w:t>3</w:t>
      </w:r>
      <w:r w:rsidR="00AB5EAA">
        <w:rPr>
          <w:rFonts w:asciiTheme="minorEastAsia" w:hAnsiTheme="minorEastAsia"/>
          <w:sz w:val="24"/>
          <w:szCs w:val="24"/>
        </w:rPr>
        <w:t>2</w:t>
      </w:r>
      <w:r>
        <w:rPr>
          <w:rFonts w:asciiTheme="minorEastAsia" w:hAnsiTheme="minorEastAsia" w:hint="eastAsia"/>
          <w:sz w:val="24"/>
          <w:szCs w:val="24"/>
        </w:rPr>
        <w:t>学分，专业拓展课程</w:t>
      </w:r>
      <w:r>
        <w:rPr>
          <w:rFonts w:asciiTheme="minorEastAsia" w:hAnsiTheme="minorEastAsia" w:hint="eastAsia"/>
          <w:sz w:val="24"/>
          <w:szCs w:val="24"/>
        </w:rPr>
        <w:t xml:space="preserve"> 7 </w:t>
      </w:r>
      <w:r>
        <w:rPr>
          <w:rFonts w:asciiTheme="minorEastAsia" w:hAnsiTheme="minorEastAsia" w:hint="eastAsia"/>
          <w:sz w:val="24"/>
          <w:szCs w:val="24"/>
        </w:rPr>
        <w:t>学分；集中实践模块</w:t>
      </w:r>
      <w:r>
        <w:rPr>
          <w:rFonts w:asciiTheme="minorEastAsia" w:hAnsiTheme="minorEastAsia" w:hint="eastAsia"/>
          <w:sz w:val="24"/>
          <w:szCs w:val="24"/>
        </w:rPr>
        <w:t xml:space="preserve"> 3</w:t>
      </w:r>
      <w:r>
        <w:rPr>
          <w:rFonts w:asciiTheme="minorEastAsia" w:hAnsiTheme="minorEastAsia"/>
          <w:sz w:val="24"/>
          <w:szCs w:val="24"/>
        </w:rPr>
        <w:t>8</w:t>
      </w:r>
      <w:r>
        <w:rPr>
          <w:rFonts w:asciiTheme="minorEastAsia" w:hAnsiTheme="minorEastAsia" w:hint="eastAsia"/>
          <w:sz w:val="24"/>
          <w:szCs w:val="24"/>
        </w:rPr>
        <w:t xml:space="preserve"> </w:t>
      </w:r>
      <w:r>
        <w:rPr>
          <w:rFonts w:asciiTheme="minorEastAsia" w:hAnsiTheme="minorEastAsia" w:hint="eastAsia"/>
          <w:sz w:val="24"/>
          <w:szCs w:val="24"/>
        </w:rPr>
        <w:t>学分</w:t>
      </w:r>
      <w:r>
        <w:rPr>
          <w:rFonts w:asciiTheme="minorEastAsia" w:hAnsiTheme="minorEastAsia" w:hint="eastAsia"/>
          <w:sz w:val="24"/>
          <w:szCs w:val="24"/>
        </w:rPr>
        <w:t xml:space="preserve"> </w:t>
      </w:r>
      <w:r>
        <w:rPr>
          <w:rFonts w:asciiTheme="minorEastAsia" w:hAnsiTheme="minorEastAsia" w:hint="eastAsia"/>
          <w:sz w:val="24"/>
          <w:szCs w:val="24"/>
        </w:rPr>
        <w:t>，共</w:t>
      </w:r>
      <w:r>
        <w:rPr>
          <w:rFonts w:asciiTheme="minorEastAsia" w:hAnsiTheme="minorEastAsia" w:hint="eastAsia"/>
          <w:sz w:val="24"/>
          <w:szCs w:val="24"/>
        </w:rPr>
        <w:t xml:space="preserve"> </w:t>
      </w:r>
      <w:r w:rsidR="004A74DA">
        <w:rPr>
          <w:rFonts w:asciiTheme="minorEastAsia" w:hAnsiTheme="minorEastAsia"/>
          <w:sz w:val="24"/>
          <w:szCs w:val="24"/>
        </w:rPr>
        <w:t>167.5</w:t>
      </w:r>
      <w:r>
        <w:rPr>
          <w:rFonts w:asciiTheme="minorEastAsia" w:hAnsiTheme="minorEastAsia" w:hint="eastAsia"/>
          <w:sz w:val="24"/>
          <w:szCs w:val="24"/>
        </w:rPr>
        <w:t>学分。</w:t>
      </w:r>
    </w:p>
    <w:p w14:paraId="1ECA2B35" w14:textId="77777777" w:rsidR="0087478E" w:rsidRDefault="00B31C80">
      <w:pPr>
        <w:spacing w:line="360" w:lineRule="auto"/>
        <w:ind w:firstLineChars="200" w:firstLine="562"/>
        <w:outlineLvl w:val="1"/>
        <w:rPr>
          <w:rFonts w:ascii="黑体" w:eastAsia="黑体" w:hAnsi="黑体"/>
          <w:b/>
          <w:sz w:val="28"/>
          <w:szCs w:val="28"/>
        </w:rPr>
      </w:pPr>
      <w:bookmarkStart w:id="30" w:name="_Toc29019"/>
      <w:r>
        <w:rPr>
          <w:rFonts w:ascii="黑体" w:eastAsia="黑体" w:hAnsi="黑体" w:hint="eastAsia"/>
          <w:b/>
          <w:sz w:val="28"/>
          <w:szCs w:val="28"/>
        </w:rPr>
        <w:t>（三）学时、学分分配汇总</w:t>
      </w:r>
      <w:bookmarkEnd w:id="30"/>
    </w:p>
    <w:p w14:paraId="4CE8436E" w14:textId="77777777" w:rsidR="0087478E" w:rsidRDefault="00B31C80">
      <w:pPr>
        <w:spacing w:line="360" w:lineRule="auto"/>
        <w:ind w:firstLineChars="1350" w:firstLine="3253"/>
        <w:rPr>
          <w:rFonts w:ascii="宋体" w:hAnsi="宋体"/>
          <w:b/>
          <w:sz w:val="24"/>
          <w:szCs w:val="24"/>
        </w:rPr>
      </w:pPr>
      <w:r>
        <w:rPr>
          <w:rFonts w:ascii="宋体" w:hAnsi="宋体" w:hint="eastAsia"/>
          <w:b/>
          <w:sz w:val="24"/>
          <w:szCs w:val="24"/>
        </w:rPr>
        <w:t>表</w:t>
      </w:r>
      <w:r>
        <w:rPr>
          <w:rFonts w:ascii="宋体" w:hAnsi="宋体"/>
          <w:b/>
          <w:sz w:val="24"/>
          <w:szCs w:val="24"/>
        </w:rPr>
        <w:t xml:space="preserve">8  </w:t>
      </w:r>
      <w:r>
        <w:rPr>
          <w:rFonts w:ascii="宋体" w:hAnsi="宋体" w:hint="eastAsia"/>
          <w:b/>
          <w:sz w:val="24"/>
          <w:szCs w:val="24"/>
        </w:rPr>
        <w:t>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777"/>
        <w:gridCol w:w="786"/>
        <w:gridCol w:w="867"/>
        <w:gridCol w:w="709"/>
        <w:gridCol w:w="939"/>
        <w:gridCol w:w="840"/>
        <w:gridCol w:w="974"/>
        <w:gridCol w:w="750"/>
        <w:gridCol w:w="909"/>
        <w:gridCol w:w="881"/>
      </w:tblGrid>
      <w:tr w:rsidR="0087478E" w14:paraId="2D5D94E4" w14:textId="77777777" w:rsidTr="00095D68">
        <w:trPr>
          <w:trHeight w:val="387"/>
          <w:jc w:val="center"/>
        </w:trPr>
        <w:tc>
          <w:tcPr>
            <w:tcW w:w="877" w:type="dxa"/>
            <w:vMerge w:val="restart"/>
            <w:vAlign w:val="center"/>
          </w:tcPr>
          <w:p w14:paraId="056FAF20" w14:textId="77777777" w:rsidR="0087478E" w:rsidRDefault="00B31C80">
            <w:pPr>
              <w:ind w:left="-1" w:right="-1"/>
              <w:jc w:val="center"/>
              <w:rPr>
                <w:rFonts w:ascii="宋体" w:hAnsi="宋体"/>
                <w:szCs w:val="21"/>
              </w:rPr>
            </w:pPr>
            <w:r>
              <w:rPr>
                <w:rFonts w:ascii="宋体" w:hAnsi="宋体" w:hint="eastAsia"/>
                <w:szCs w:val="21"/>
              </w:rPr>
              <w:t>课程分类</w:t>
            </w:r>
          </w:p>
        </w:tc>
        <w:tc>
          <w:tcPr>
            <w:tcW w:w="3213" w:type="dxa"/>
            <w:gridSpan w:val="4"/>
            <w:vAlign w:val="center"/>
          </w:tcPr>
          <w:p w14:paraId="289E2223" w14:textId="77777777" w:rsidR="0087478E" w:rsidRDefault="00B31C80">
            <w:pPr>
              <w:snapToGrid w:val="0"/>
              <w:jc w:val="center"/>
              <w:rPr>
                <w:rFonts w:ascii="宋体" w:hAnsi="宋体"/>
                <w:b/>
                <w:szCs w:val="21"/>
              </w:rPr>
            </w:pPr>
            <w:r>
              <w:rPr>
                <w:rFonts w:ascii="宋体" w:hAnsi="宋体" w:hint="eastAsia"/>
                <w:b/>
                <w:szCs w:val="21"/>
              </w:rPr>
              <w:t>公共基础课程</w:t>
            </w:r>
          </w:p>
        </w:tc>
        <w:tc>
          <w:tcPr>
            <w:tcW w:w="3589" w:type="dxa"/>
            <w:gridSpan w:val="4"/>
            <w:vAlign w:val="center"/>
          </w:tcPr>
          <w:p w14:paraId="55906571" w14:textId="77777777" w:rsidR="0087478E" w:rsidRDefault="00B31C80">
            <w:pPr>
              <w:snapToGrid w:val="0"/>
              <w:jc w:val="center"/>
              <w:rPr>
                <w:szCs w:val="21"/>
              </w:rPr>
            </w:pPr>
            <w:r>
              <w:rPr>
                <w:rFonts w:ascii="宋体" w:hAnsi="宋体" w:hint="eastAsia"/>
                <w:b/>
                <w:szCs w:val="21"/>
              </w:rPr>
              <w:t>专业（技能）课程</w:t>
            </w:r>
          </w:p>
        </w:tc>
        <w:tc>
          <w:tcPr>
            <w:tcW w:w="932" w:type="dxa"/>
            <w:vMerge w:val="restart"/>
            <w:vAlign w:val="center"/>
          </w:tcPr>
          <w:p w14:paraId="1F9079E4" w14:textId="77777777" w:rsidR="0087478E" w:rsidRDefault="00B31C80">
            <w:pPr>
              <w:snapToGrid w:val="0"/>
              <w:jc w:val="center"/>
              <w:rPr>
                <w:rFonts w:ascii="宋体" w:hAnsi="宋体"/>
                <w:b/>
                <w:szCs w:val="21"/>
              </w:rPr>
            </w:pPr>
            <w:r>
              <w:rPr>
                <w:rFonts w:ascii="宋体" w:hAnsi="宋体" w:hint="eastAsia"/>
                <w:b/>
                <w:szCs w:val="21"/>
              </w:rPr>
              <w:t>集中实践模块</w:t>
            </w:r>
          </w:p>
        </w:tc>
        <w:tc>
          <w:tcPr>
            <w:tcW w:w="903" w:type="dxa"/>
            <w:vMerge w:val="restart"/>
            <w:vAlign w:val="center"/>
          </w:tcPr>
          <w:p w14:paraId="04A0F181" w14:textId="77777777" w:rsidR="0087478E" w:rsidRDefault="00B31C80">
            <w:pPr>
              <w:snapToGrid w:val="0"/>
              <w:jc w:val="center"/>
              <w:rPr>
                <w:szCs w:val="21"/>
              </w:rPr>
            </w:pPr>
            <w:r>
              <w:rPr>
                <w:rFonts w:ascii="宋体" w:hAnsi="宋体" w:hint="eastAsia"/>
                <w:b/>
                <w:szCs w:val="21"/>
              </w:rPr>
              <w:t>合计</w:t>
            </w:r>
          </w:p>
        </w:tc>
      </w:tr>
      <w:tr w:rsidR="0087478E" w14:paraId="4104FF36" w14:textId="77777777" w:rsidTr="00095D68">
        <w:trPr>
          <w:trHeight w:val="465"/>
          <w:jc w:val="center"/>
        </w:trPr>
        <w:tc>
          <w:tcPr>
            <w:tcW w:w="877" w:type="dxa"/>
            <w:vMerge/>
            <w:vAlign w:val="center"/>
          </w:tcPr>
          <w:p w14:paraId="7A25BD0D" w14:textId="77777777" w:rsidR="0087478E" w:rsidRDefault="0087478E">
            <w:pPr>
              <w:ind w:left="-1" w:right="-1"/>
              <w:jc w:val="center"/>
              <w:rPr>
                <w:rFonts w:ascii="宋体" w:hAnsi="宋体"/>
                <w:szCs w:val="21"/>
              </w:rPr>
            </w:pPr>
          </w:p>
        </w:tc>
        <w:tc>
          <w:tcPr>
            <w:tcW w:w="795" w:type="dxa"/>
            <w:vAlign w:val="center"/>
          </w:tcPr>
          <w:p w14:paraId="14D28DD7" w14:textId="77777777" w:rsidR="0087478E" w:rsidRDefault="00B31C80">
            <w:pPr>
              <w:ind w:left="-1" w:right="-1"/>
              <w:jc w:val="center"/>
              <w:rPr>
                <w:rFonts w:ascii="宋体" w:hAnsi="宋体"/>
                <w:szCs w:val="21"/>
              </w:rPr>
            </w:pPr>
            <w:r>
              <w:rPr>
                <w:rFonts w:ascii="宋体" w:hAnsi="宋体" w:hint="eastAsia"/>
                <w:szCs w:val="21"/>
              </w:rPr>
              <w:t>公共必修课程</w:t>
            </w:r>
          </w:p>
        </w:tc>
        <w:tc>
          <w:tcPr>
            <w:tcW w:w="805" w:type="dxa"/>
            <w:vAlign w:val="center"/>
          </w:tcPr>
          <w:p w14:paraId="6C983D28" w14:textId="77777777" w:rsidR="0087478E" w:rsidRDefault="00B31C80">
            <w:pPr>
              <w:ind w:left="-1" w:right="-1"/>
              <w:jc w:val="center"/>
              <w:rPr>
                <w:rFonts w:ascii="宋体" w:hAnsi="宋体"/>
                <w:szCs w:val="21"/>
              </w:rPr>
            </w:pPr>
            <w:r>
              <w:rPr>
                <w:rFonts w:ascii="宋体" w:hAnsi="宋体" w:hint="eastAsia"/>
                <w:szCs w:val="21"/>
              </w:rPr>
              <w:t>公共任选课程</w:t>
            </w:r>
          </w:p>
        </w:tc>
        <w:tc>
          <w:tcPr>
            <w:tcW w:w="888" w:type="dxa"/>
            <w:vAlign w:val="center"/>
          </w:tcPr>
          <w:p w14:paraId="276F0F62" w14:textId="77777777" w:rsidR="0087478E" w:rsidRDefault="00B31C80">
            <w:pPr>
              <w:ind w:left="-1" w:right="-1"/>
              <w:jc w:val="center"/>
              <w:rPr>
                <w:rFonts w:ascii="宋体" w:hAnsi="宋体"/>
                <w:szCs w:val="21"/>
              </w:rPr>
            </w:pPr>
            <w:r>
              <w:rPr>
                <w:rFonts w:ascii="宋体" w:hAnsi="宋体" w:hint="eastAsia"/>
                <w:szCs w:val="21"/>
              </w:rPr>
              <w:t>公共限选课程</w:t>
            </w:r>
          </w:p>
        </w:tc>
        <w:tc>
          <w:tcPr>
            <w:tcW w:w="725" w:type="dxa"/>
            <w:vAlign w:val="center"/>
          </w:tcPr>
          <w:p w14:paraId="6AADF326" w14:textId="77777777" w:rsidR="0087478E" w:rsidRDefault="00B31C80">
            <w:pPr>
              <w:ind w:left="-1" w:right="-1"/>
              <w:jc w:val="center"/>
              <w:rPr>
                <w:rFonts w:ascii="宋体" w:hAnsi="宋体"/>
                <w:szCs w:val="21"/>
              </w:rPr>
            </w:pPr>
            <w:r>
              <w:rPr>
                <w:rFonts w:ascii="宋体" w:hAnsi="宋体" w:hint="eastAsia"/>
                <w:szCs w:val="21"/>
              </w:rPr>
              <w:t>小计</w:t>
            </w:r>
          </w:p>
        </w:tc>
        <w:tc>
          <w:tcPr>
            <w:tcW w:w="963" w:type="dxa"/>
            <w:vAlign w:val="center"/>
          </w:tcPr>
          <w:p w14:paraId="2E55DCC3" w14:textId="77777777" w:rsidR="0087478E" w:rsidRDefault="00B31C80">
            <w:pPr>
              <w:ind w:left="-1" w:right="-1"/>
              <w:jc w:val="center"/>
              <w:rPr>
                <w:rFonts w:ascii="宋体" w:hAnsi="宋体"/>
                <w:szCs w:val="21"/>
              </w:rPr>
            </w:pPr>
            <w:r>
              <w:rPr>
                <w:rFonts w:ascii="宋体" w:hAnsi="宋体" w:hint="eastAsia"/>
                <w:szCs w:val="21"/>
              </w:rPr>
              <w:t>专业基础课程</w:t>
            </w:r>
          </w:p>
        </w:tc>
        <w:tc>
          <w:tcPr>
            <w:tcW w:w="860" w:type="dxa"/>
            <w:vAlign w:val="center"/>
          </w:tcPr>
          <w:p w14:paraId="2F02E428" w14:textId="77777777" w:rsidR="0087478E" w:rsidRDefault="00B31C80">
            <w:pPr>
              <w:ind w:left="-1" w:right="-1"/>
              <w:jc w:val="center"/>
              <w:rPr>
                <w:rFonts w:ascii="宋体" w:hAnsi="宋体"/>
                <w:szCs w:val="21"/>
              </w:rPr>
            </w:pPr>
            <w:r>
              <w:rPr>
                <w:rFonts w:ascii="宋体" w:hAnsi="宋体" w:hint="eastAsia"/>
                <w:szCs w:val="21"/>
              </w:rPr>
              <w:t>专业核心课程</w:t>
            </w:r>
          </w:p>
        </w:tc>
        <w:tc>
          <w:tcPr>
            <w:tcW w:w="999" w:type="dxa"/>
            <w:vAlign w:val="center"/>
          </w:tcPr>
          <w:p w14:paraId="1CF798AB" w14:textId="77777777" w:rsidR="0087478E" w:rsidRDefault="00B31C80">
            <w:pPr>
              <w:ind w:left="-1" w:right="-1"/>
              <w:jc w:val="center"/>
              <w:rPr>
                <w:rFonts w:ascii="宋体" w:hAnsi="宋体"/>
                <w:szCs w:val="21"/>
              </w:rPr>
            </w:pPr>
            <w:r>
              <w:rPr>
                <w:rFonts w:ascii="宋体" w:hAnsi="宋体" w:hint="eastAsia"/>
                <w:szCs w:val="21"/>
              </w:rPr>
              <w:t>专业拓展课程</w:t>
            </w:r>
          </w:p>
        </w:tc>
        <w:tc>
          <w:tcPr>
            <w:tcW w:w="767" w:type="dxa"/>
            <w:vAlign w:val="center"/>
          </w:tcPr>
          <w:p w14:paraId="61A88C32" w14:textId="77777777" w:rsidR="0087478E" w:rsidRDefault="00B31C80">
            <w:pPr>
              <w:ind w:left="-1" w:right="-1"/>
              <w:jc w:val="center"/>
              <w:rPr>
                <w:rFonts w:ascii="宋体" w:hAnsi="宋体"/>
                <w:szCs w:val="21"/>
              </w:rPr>
            </w:pPr>
            <w:r>
              <w:rPr>
                <w:rFonts w:ascii="宋体" w:hAnsi="宋体" w:hint="eastAsia"/>
                <w:szCs w:val="21"/>
              </w:rPr>
              <w:t>小计</w:t>
            </w:r>
          </w:p>
        </w:tc>
        <w:tc>
          <w:tcPr>
            <w:tcW w:w="932" w:type="dxa"/>
            <w:vMerge/>
            <w:vAlign w:val="center"/>
          </w:tcPr>
          <w:p w14:paraId="1A173D39" w14:textId="77777777" w:rsidR="0087478E" w:rsidRDefault="0087478E">
            <w:pPr>
              <w:ind w:left="-1" w:right="-1"/>
              <w:jc w:val="center"/>
              <w:rPr>
                <w:rFonts w:ascii="宋体" w:hAnsi="宋体"/>
                <w:szCs w:val="21"/>
              </w:rPr>
            </w:pPr>
          </w:p>
        </w:tc>
        <w:tc>
          <w:tcPr>
            <w:tcW w:w="903" w:type="dxa"/>
            <w:vMerge/>
            <w:vAlign w:val="center"/>
          </w:tcPr>
          <w:p w14:paraId="08946C22" w14:textId="77777777" w:rsidR="0087478E" w:rsidRDefault="0087478E">
            <w:pPr>
              <w:ind w:left="-1" w:right="-1"/>
              <w:jc w:val="center"/>
              <w:rPr>
                <w:rFonts w:ascii="宋体" w:hAnsi="宋体"/>
                <w:szCs w:val="21"/>
              </w:rPr>
            </w:pPr>
          </w:p>
        </w:tc>
      </w:tr>
      <w:tr w:rsidR="001570BA" w14:paraId="6518158F" w14:textId="77777777" w:rsidTr="00095D68">
        <w:trPr>
          <w:trHeight w:val="617"/>
          <w:jc w:val="center"/>
        </w:trPr>
        <w:tc>
          <w:tcPr>
            <w:tcW w:w="877" w:type="dxa"/>
            <w:vAlign w:val="center"/>
          </w:tcPr>
          <w:p w14:paraId="77BF908F" w14:textId="77777777" w:rsidR="001570BA" w:rsidRDefault="001570BA" w:rsidP="001570BA">
            <w:pPr>
              <w:ind w:left="-1" w:right="-1"/>
              <w:jc w:val="center"/>
              <w:rPr>
                <w:rFonts w:ascii="宋体" w:hAnsi="宋体"/>
                <w:szCs w:val="21"/>
              </w:rPr>
            </w:pPr>
            <w:r>
              <w:rPr>
                <w:rFonts w:ascii="宋体" w:hAnsi="宋体" w:hint="eastAsia"/>
                <w:szCs w:val="21"/>
              </w:rPr>
              <w:t>学时数</w:t>
            </w:r>
          </w:p>
        </w:tc>
        <w:tc>
          <w:tcPr>
            <w:tcW w:w="795" w:type="dxa"/>
            <w:vAlign w:val="center"/>
          </w:tcPr>
          <w:p w14:paraId="0B19A4E7" w14:textId="27EF2135" w:rsidR="001570BA" w:rsidRDefault="001570BA" w:rsidP="001570BA">
            <w:pPr>
              <w:ind w:left="-1" w:right="-1"/>
              <w:jc w:val="center"/>
              <w:rPr>
                <w:rFonts w:ascii="宋体" w:hAnsi="宋体"/>
                <w:szCs w:val="21"/>
              </w:rPr>
            </w:pPr>
            <w:r>
              <w:rPr>
                <w:rFonts w:ascii="宋体" w:hAnsi="宋体"/>
                <w:sz w:val="18"/>
                <w:szCs w:val="18"/>
              </w:rPr>
              <w:t>760</w:t>
            </w:r>
          </w:p>
        </w:tc>
        <w:tc>
          <w:tcPr>
            <w:tcW w:w="805" w:type="dxa"/>
            <w:vAlign w:val="center"/>
          </w:tcPr>
          <w:p w14:paraId="71D7FB92" w14:textId="0843876B" w:rsidR="001570BA" w:rsidRDefault="001570BA" w:rsidP="001570BA">
            <w:pPr>
              <w:ind w:left="-1" w:right="-1"/>
              <w:jc w:val="center"/>
              <w:rPr>
                <w:rFonts w:ascii="宋体" w:hAnsi="宋体"/>
                <w:szCs w:val="21"/>
              </w:rPr>
            </w:pPr>
            <w:r>
              <w:rPr>
                <w:rFonts w:ascii="宋体" w:hAnsi="宋体" w:hint="eastAsia"/>
                <w:sz w:val="18"/>
                <w:szCs w:val="18"/>
              </w:rPr>
              <w:t>128</w:t>
            </w:r>
          </w:p>
        </w:tc>
        <w:tc>
          <w:tcPr>
            <w:tcW w:w="888" w:type="dxa"/>
            <w:vAlign w:val="center"/>
          </w:tcPr>
          <w:p w14:paraId="05DAFF16" w14:textId="495070EF" w:rsidR="001570BA" w:rsidRDefault="001570BA" w:rsidP="001570BA">
            <w:pPr>
              <w:ind w:left="-1" w:right="-1"/>
              <w:jc w:val="center"/>
              <w:rPr>
                <w:rFonts w:ascii="宋体" w:hAnsi="宋体"/>
                <w:szCs w:val="21"/>
              </w:rPr>
            </w:pPr>
            <w:r>
              <w:rPr>
                <w:rFonts w:ascii="宋体" w:hAnsi="宋体" w:hint="eastAsia"/>
                <w:sz w:val="18"/>
                <w:szCs w:val="18"/>
              </w:rPr>
              <w:t>128</w:t>
            </w:r>
          </w:p>
        </w:tc>
        <w:tc>
          <w:tcPr>
            <w:tcW w:w="725" w:type="dxa"/>
            <w:vAlign w:val="center"/>
          </w:tcPr>
          <w:p w14:paraId="3D78A9F6" w14:textId="3974AB95" w:rsidR="001570BA" w:rsidRDefault="001570BA" w:rsidP="001570BA">
            <w:pPr>
              <w:widowControl/>
              <w:jc w:val="center"/>
              <w:textAlignment w:val="center"/>
              <w:rPr>
                <w:rFonts w:ascii="宋体" w:hAnsi="宋体" w:cs="宋体"/>
                <w:kern w:val="0"/>
                <w:szCs w:val="21"/>
              </w:rPr>
            </w:pPr>
            <w:r>
              <w:rPr>
                <w:rFonts w:ascii="宋体" w:hAnsi="宋体" w:cs="宋体"/>
                <w:color w:val="000000"/>
                <w:kern w:val="0"/>
                <w:sz w:val="18"/>
                <w:szCs w:val="18"/>
              </w:rPr>
              <w:t>1016</w:t>
            </w:r>
          </w:p>
        </w:tc>
        <w:tc>
          <w:tcPr>
            <w:tcW w:w="963" w:type="dxa"/>
            <w:vAlign w:val="center"/>
          </w:tcPr>
          <w:p w14:paraId="591D1A55" w14:textId="3476BBB8" w:rsidR="001570BA" w:rsidRDefault="002923A7" w:rsidP="001570BA">
            <w:pPr>
              <w:widowControl/>
              <w:jc w:val="center"/>
              <w:textAlignment w:val="center"/>
              <w:rPr>
                <w:rFonts w:ascii="宋体" w:hAnsi="宋体" w:cs="宋体"/>
                <w:kern w:val="0"/>
                <w:szCs w:val="21"/>
              </w:rPr>
            </w:pPr>
            <w:r>
              <w:rPr>
                <w:rFonts w:ascii="宋体" w:hAnsi="宋体" w:cs="宋体"/>
                <w:kern w:val="0"/>
                <w:szCs w:val="21"/>
              </w:rPr>
              <w:t>6</w:t>
            </w:r>
            <w:r w:rsidR="00095D68">
              <w:rPr>
                <w:rFonts w:ascii="宋体" w:hAnsi="宋体" w:cs="宋体"/>
                <w:kern w:val="0"/>
                <w:szCs w:val="21"/>
              </w:rPr>
              <w:t>72</w:t>
            </w:r>
          </w:p>
        </w:tc>
        <w:tc>
          <w:tcPr>
            <w:tcW w:w="860" w:type="dxa"/>
            <w:vAlign w:val="center"/>
          </w:tcPr>
          <w:p w14:paraId="4C881229"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544</w:t>
            </w:r>
          </w:p>
        </w:tc>
        <w:tc>
          <w:tcPr>
            <w:tcW w:w="999" w:type="dxa"/>
            <w:vAlign w:val="center"/>
          </w:tcPr>
          <w:p w14:paraId="1B2D7C39"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120</w:t>
            </w:r>
          </w:p>
        </w:tc>
        <w:tc>
          <w:tcPr>
            <w:tcW w:w="767" w:type="dxa"/>
            <w:vAlign w:val="center"/>
          </w:tcPr>
          <w:p w14:paraId="3B035B91" w14:textId="2A3C2438"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13</w:t>
            </w:r>
            <w:r w:rsidR="00095D68">
              <w:rPr>
                <w:rFonts w:ascii="宋体" w:hAnsi="宋体" w:cs="宋体"/>
                <w:kern w:val="0"/>
                <w:szCs w:val="21"/>
              </w:rPr>
              <w:t>36</w:t>
            </w:r>
          </w:p>
        </w:tc>
        <w:tc>
          <w:tcPr>
            <w:tcW w:w="932" w:type="dxa"/>
            <w:vAlign w:val="center"/>
          </w:tcPr>
          <w:p w14:paraId="0ADCA0BF"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608</w:t>
            </w:r>
          </w:p>
        </w:tc>
        <w:tc>
          <w:tcPr>
            <w:tcW w:w="903" w:type="dxa"/>
            <w:vAlign w:val="center"/>
          </w:tcPr>
          <w:p w14:paraId="4D0F7569" w14:textId="1040291D" w:rsidR="001570BA" w:rsidRDefault="00386E43" w:rsidP="001570BA">
            <w:pPr>
              <w:widowControl/>
              <w:jc w:val="center"/>
              <w:textAlignment w:val="center"/>
              <w:rPr>
                <w:rFonts w:ascii="宋体" w:hAnsi="宋体" w:cs="宋体"/>
                <w:kern w:val="0"/>
                <w:szCs w:val="21"/>
              </w:rPr>
            </w:pPr>
            <w:r>
              <w:rPr>
                <w:rFonts w:ascii="宋体" w:hAnsi="宋体" w:cs="宋体"/>
                <w:kern w:val="0"/>
                <w:szCs w:val="21"/>
              </w:rPr>
              <w:t>2</w:t>
            </w:r>
            <w:r w:rsidR="002923A7">
              <w:rPr>
                <w:rFonts w:ascii="宋体" w:hAnsi="宋体" w:cs="宋体"/>
                <w:kern w:val="0"/>
                <w:szCs w:val="21"/>
              </w:rPr>
              <w:t>9</w:t>
            </w:r>
            <w:r w:rsidR="00095D68">
              <w:rPr>
                <w:rFonts w:ascii="宋体" w:hAnsi="宋体" w:cs="宋体"/>
                <w:kern w:val="0"/>
                <w:szCs w:val="21"/>
              </w:rPr>
              <w:t>60</w:t>
            </w:r>
          </w:p>
        </w:tc>
      </w:tr>
      <w:tr w:rsidR="001570BA" w14:paraId="4483791E" w14:textId="77777777" w:rsidTr="00095D68">
        <w:trPr>
          <w:trHeight w:val="617"/>
          <w:jc w:val="center"/>
        </w:trPr>
        <w:tc>
          <w:tcPr>
            <w:tcW w:w="877" w:type="dxa"/>
            <w:vAlign w:val="center"/>
          </w:tcPr>
          <w:p w14:paraId="67FFF5AC" w14:textId="77777777" w:rsidR="001570BA" w:rsidRDefault="001570BA" w:rsidP="001570BA">
            <w:pPr>
              <w:ind w:left="-1" w:right="-1"/>
              <w:jc w:val="center"/>
              <w:rPr>
                <w:rFonts w:ascii="宋体" w:hAnsi="宋体"/>
                <w:szCs w:val="21"/>
              </w:rPr>
            </w:pPr>
            <w:r>
              <w:rPr>
                <w:rFonts w:ascii="宋体" w:hAnsi="宋体" w:hint="eastAsia"/>
                <w:szCs w:val="21"/>
              </w:rPr>
              <w:t>学分数</w:t>
            </w:r>
          </w:p>
        </w:tc>
        <w:tc>
          <w:tcPr>
            <w:tcW w:w="795" w:type="dxa"/>
            <w:vAlign w:val="center"/>
          </w:tcPr>
          <w:p w14:paraId="6180C8CF" w14:textId="04720CE8" w:rsidR="001570BA" w:rsidRDefault="001570BA" w:rsidP="001570BA">
            <w:pPr>
              <w:ind w:left="-1" w:right="-1"/>
              <w:jc w:val="center"/>
              <w:rPr>
                <w:rFonts w:ascii="宋体" w:hAnsi="宋体"/>
                <w:szCs w:val="21"/>
              </w:rPr>
            </w:pPr>
            <w:r>
              <w:rPr>
                <w:rFonts w:ascii="宋体" w:hAnsi="宋体"/>
                <w:sz w:val="18"/>
                <w:szCs w:val="18"/>
              </w:rPr>
              <w:t>45.5</w:t>
            </w:r>
          </w:p>
        </w:tc>
        <w:tc>
          <w:tcPr>
            <w:tcW w:w="805" w:type="dxa"/>
            <w:vAlign w:val="center"/>
          </w:tcPr>
          <w:p w14:paraId="24A49AAC" w14:textId="2B45CD7A" w:rsidR="001570BA" w:rsidRDefault="001570BA" w:rsidP="001570BA">
            <w:pPr>
              <w:ind w:left="-1" w:right="-1"/>
              <w:jc w:val="center"/>
              <w:rPr>
                <w:rFonts w:ascii="宋体" w:hAnsi="宋体"/>
                <w:szCs w:val="21"/>
              </w:rPr>
            </w:pPr>
            <w:r>
              <w:rPr>
                <w:rFonts w:ascii="宋体" w:hAnsi="宋体" w:hint="eastAsia"/>
                <w:sz w:val="18"/>
                <w:szCs w:val="18"/>
              </w:rPr>
              <w:t>4</w:t>
            </w:r>
          </w:p>
        </w:tc>
        <w:tc>
          <w:tcPr>
            <w:tcW w:w="888" w:type="dxa"/>
            <w:vAlign w:val="center"/>
          </w:tcPr>
          <w:p w14:paraId="59CE7A6C" w14:textId="09224ABE" w:rsidR="001570BA" w:rsidRDefault="001570BA" w:rsidP="001570BA">
            <w:pPr>
              <w:ind w:left="-1" w:right="-1"/>
              <w:jc w:val="center"/>
              <w:rPr>
                <w:rFonts w:ascii="宋体" w:hAnsi="宋体"/>
                <w:szCs w:val="21"/>
              </w:rPr>
            </w:pPr>
            <w:r>
              <w:rPr>
                <w:rFonts w:ascii="宋体" w:hAnsi="宋体" w:hint="eastAsia"/>
                <w:sz w:val="18"/>
                <w:szCs w:val="18"/>
              </w:rPr>
              <w:t>4</w:t>
            </w:r>
          </w:p>
        </w:tc>
        <w:tc>
          <w:tcPr>
            <w:tcW w:w="725" w:type="dxa"/>
            <w:vAlign w:val="center"/>
          </w:tcPr>
          <w:p w14:paraId="613B5514" w14:textId="49CEC34A" w:rsidR="001570BA" w:rsidRDefault="001570BA" w:rsidP="001570BA">
            <w:pPr>
              <w:widowControl/>
              <w:jc w:val="center"/>
              <w:textAlignment w:val="center"/>
              <w:rPr>
                <w:rFonts w:ascii="宋体" w:hAnsi="宋体" w:cs="宋体"/>
                <w:kern w:val="0"/>
                <w:szCs w:val="21"/>
              </w:rPr>
            </w:pPr>
            <w:r>
              <w:rPr>
                <w:rFonts w:ascii="宋体" w:hAnsi="宋体" w:cs="宋体"/>
                <w:color w:val="000000"/>
                <w:kern w:val="0"/>
                <w:sz w:val="18"/>
                <w:szCs w:val="18"/>
              </w:rPr>
              <w:t>53.5</w:t>
            </w:r>
          </w:p>
        </w:tc>
        <w:tc>
          <w:tcPr>
            <w:tcW w:w="963" w:type="dxa"/>
            <w:vAlign w:val="center"/>
          </w:tcPr>
          <w:p w14:paraId="3C3BC3EC" w14:textId="0C1C2081" w:rsidR="001570BA" w:rsidRDefault="00386E43" w:rsidP="001570BA">
            <w:pPr>
              <w:widowControl/>
              <w:jc w:val="center"/>
              <w:textAlignment w:val="center"/>
              <w:rPr>
                <w:rFonts w:ascii="宋体" w:hAnsi="宋体" w:cs="宋体"/>
                <w:kern w:val="0"/>
                <w:szCs w:val="21"/>
              </w:rPr>
            </w:pPr>
            <w:r>
              <w:rPr>
                <w:rFonts w:ascii="宋体" w:hAnsi="宋体" w:cs="宋体"/>
                <w:kern w:val="0"/>
                <w:szCs w:val="21"/>
              </w:rPr>
              <w:t>3</w:t>
            </w:r>
            <w:r w:rsidR="00095D68">
              <w:rPr>
                <w:rFonts w:ascii="宋体" w:hAnsi="宋体" w:cs="宋体"/>
                <w:kern w:val="0"/>
                <w:szCs w:val="21"/>
              </w:rPr>
              <w:t>9.5</w:t>
            </w:r>
          </w:p>
        </w:tc>
        <w:tc>
          <w:tcPr>
            <w:tcW w:w="860" w:type="dxa"/>
            <w:vAlign w:val="center"/>
          </w:tcPr>
          <w:p w14:paraId="5BD7FE8A"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32</w:t>
            </w:r>
          </w:p>
        </w:tc>
        <w:tc>
          <w:tcPr>
            <w:tcW w:w="999" w:type="dxa"/>
            <w:vAlign w:val="center"/>
          </w:tcPr>
          <w:p w14:paraId="084CCAC1"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7</w:t>
            </w:r>
          </w:p>
        </w:tc>
        <w:tc>
          <w:tcPr>
            <w:tcW w:w="767" w:type="dxa"/>
            <w:vAlign w:val="center"/>
          </w:tcPr>
          <w:p w14:paraId="050B00B2"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79</w:t>
            </w:r>
          </w:p>
        </w:tc>
        <w:tc>
          <w:tcPr>
            <w:tcW w:w="932" w:type="dxa"/>
            <w:vAlign w:val="center"/>
          </w:tcPr>
          <w:p w14:paraId="12265115" w14:textId="77777777" w:rsidR="001570BA" w:rsidRDefault="001570BA" w:rsidP="001570BA">
            <w:pPr>
              <w:widowControl/>
              <w:jc w:val="center"/>
              <w:textAlignment w:val="center"/>
              <w:rPr>
                <w:rFonts w:ascii="宋体" w:hAnsi="宋体" w:cs="宋体"/>
                <w:kern w:val="0"/>
                <w:szCs w:val="21"/>
              </w:rPr>
            </w:pPr>
            <w:r>
              <w:rPr>
                <w:rFonts w:ascii="宋体" w:hAnsi="宋体" w:cs="宋体"/>
                <w:kern w:val="0"/>
                <w:szCs w:val="21"/>
              </w:rPr>
              <w:t>38</w:t>
            </w:r>
          </w:p>
        </w:tc>
        <w:tc>
          <w:tcPr>
            <w:tcW w:w="903" w:type="dxa"/>
            <w:vAlign w:val="center"/>
          </w:tcPr>
          <w:p w14:paraId="630150BE" w14:textId="2746B079" w:rsidR="001570BA" w:rsidRDefault="00095D68" w:rsidP="001570BA">
            <w:pPr>
              <w:widowControl/>
              <w:jc w:val="center"/>
              <w:textAlignment w:val="center"/>
              <w:rPr>
                <w:rFonts w:ascii="宋体" w:hAnsi="宋体" w:cs="宋体"/>
                <w:kern w:val="0"/>
                <w:szCs w:val="21"/>
              </w:rPr>
            </w:pPr>
            <w:r>
              <w:rPr>
                <w:rFonts w:ascii="宋体" w:hAnsi="宋体" w:cs="宋体"/>
                <w:kern w:val="0"/>
                <w:szCs w:val="21"/>
              </w:rPr>
              <w:t>170</w:t>
            </w:r>
          </w:p>
        </w:tc>
      </w:tr>
      <w:tr w:rsidR="001570BA" w14:paraId="4DCD5460" w14:textId="77777777" w:rsidTr="00095D68">
        <w:trPr>
          <w:trHeight w:val="700"/>
          <w:jc w:val="center"/>
        </w:trPr>
        <w:tc>
          <w:tcPr>
            <w:tcW w:w="877" w:type="dxa"/>
            <w:vAlign w:val="center"/>
          </w:tcPr>
          <w:p w14:paraId="02CA438D" w14:textId="77777777" w:rsidR="001570BA" w:rsidRDefault="001570BA" w:rsidP="001570BA">
            <w:pPr>
              <w:jc w:val="center"/>
              <w:rPr>
                <w:rFonts w:ascii="宋体" w:hAnsi="宋体"/>
                <w:szCs w:val="21"/>
              </w:rPr>
            </w:pPr>
            <w:r>
              <w:rPr>
                <w:rFonts w:ascii="宋体" w:hAnsi="宋体" w:hint="eastAsia"/>
                <w:szCs w:val="21"/>
              </w:rPr>
              <w:t>学时比（%）</w:t>
            </w:r>
          </w:p>
        </w:tc>
        <w:tc>
          <w:tcPr>
            <w:tcW w:w="795" w:type="dxa"/>
            <w:vAlign w:val="center"/>
          </w:tcPr>
          <w:p w14:paraId="248E2EEC" w14:textId="6A09254D" w:rsidR="001570BA" w:rsidRDefault="00095D68" w:rsidP="001570BA">
            <w:pPr>
              <w:ind w:firstLineChars="50" w:firstLine="105"/>
              <w:rPr>
                <w:rFonts w:ascii="宋体" w:hAnsi="宋体"/>
                <w:szCs w:val="21"/>
              </w:rPr>
            </w:pPr>
            <w:r>
              <w:rPr>
                <w:rFonts w:ascii="宋体" w:hAnsi="宋体"/>
                <w:szCs w:val="21"/>
              </w:rPr>
              <w:t>25.7</w:t>
            </w:r>
          </w:p>
        </w:tc>
        <w:tc>
          <w:tcPr>
            <w:tcW w:w="805" w:type="dxa"/>
            <w:vAlign w:val="center"/>
          </w:tcPr>
          <w:p w14:paraId="7DAADE23" w14:textId="326C10DE" w:rsidR="001570BA" w:rsidRDefault="001570BA" w:rsidP="001570BA">
            <w:pPr>
              <w:jc w:val="center"/>
              <w:rPr>
                <w:rFonts w:ascii="宋体" w:hAnsi="宋体"/>
                <w:szCs w:val="21"/>
              </w:rPr>
            </w:pPr>
            <w:r>
              <w:rPr>
                <w:rFonts w:ascii="宋体" w:hAnsi="宋体"/>
                <w:szCs w:val="21"/>
              </w:rPr>
              <w:t>4.</w:t>
            </w:r>
            <w:r w:rsidR="00095D68">
              <w:rPr>
                <w:rFonts w:ascii="宋体" w:hAnsi="宋体"/>
                <w:szCs w:val="21"/>
              </w:rPr>
              <w:t>3</w:t>
            </w:r>
          </w:p>
        </w:tc>
        <w:tc>
          <w:tcPr>
            <w:tcW w:w="888" w:type="dxa"/>
            <w:vAlign w:val="center"/>
          </w:tcPr>
          <w:p w14:paraId="1F18E3B8" w14:textId="20E90F80" w:rsidR="001570BA" w:rsidRDefault="001570BA" w:rsidP="001570BA">
            <w:pPr>
              <w:jc w:val="center"/>
              <w:rPr>
                <w:rFonts w:ascii="宋体" w:hAnsi="宋体"/>
                <w:szCs w:val="21"/>
              </w:rPr>
            </w:pPr>
            <w:r>
              <w:rPr>
                <w:rFonts w:ascii="宋体" w:hAnsi="宋体"/>
                <w:szCs w:val="21"/>
              </w:rPr>
              <w:t>4.</w:t>
            </w:r>
            <w:r w:rsidR="00095D68">
              <w:rPr>
                <w:rFonts w:ascii="宋体" w:hAnsi="宋体"/>
                <w:szCs w:val="21"/>
              </w:rPr>
              <w:t>3</w:t>
            </w:r>
          </w:p>
        </w:tc>
        <w:tc>
          <w:tcPr>
            <w:tcW w:w="725" w:type="dxa"/>
            <w:vAlign w:val="center"/>
          </w:tcPr>
          <w:p w14:paraId="18E4DF31" w14:textId="4AFD3851" w:rsidR="001570BA" w:rsidRDefault="001570BA" w:rsidP="001570BA">
            <w:pPr>
              <w:jc w:val="center"/>
              <w:rPr>
                <w:rFonts w:ascii="宋体" w:hAnsi="宋体"/>
                <w:szCs w:val="21"/>
              </w:rPr>
            </w:pPr>
            <w:r>
              <w:rPr>
                <w:rFonts w:ascii="宋体" w:hAnsi="宋体"/>
                <w:szCs w:val="21"/>
              </w:rPr>
              <w:t>3</w:t>
            </w:r>
            <w:r w:rsidR="00B26C72">
              <w:rPr>
                <w:rFonts w:ascii="宋体" w:hAnsi="宋体"/>
                <w:szCs w:val="21"/>
              </w:rPr>
              <w:t>4.</w:t>
            </w:r>
            <w:r w:rsidR="00095D68">
              <w:rPr>
                <w:rFonts w:ascii="宋体" w:hAnsi="宋体"/>
                <w:szCs w:val="21"/>
              </w:rPr>
              <w:t>3</w:t>
            </w:r>
          </w:p>
        </w:tc>
        <w:tc>
          <w:tcPr>
            <w:tcW w:w="963" w:type="dxa"/>
            <w:vAlign w:val="center"/>
          </w:tcPr>
          <w:p w14:paraId="1F530A02" w14:textId="77D18CC0" w:rsidR="001570BA" w:rsidRDefault="00095D68" w:rsidP="001570BA">
            <w:pPr>
              <w:jc w:val="center"/>
              <w:rPr>
                <w:rFonts w:ascii="宋体" w:hAnsi="宋体"/>
                <w:szCs w:val="21"/>
              </w:rPr>
            </w:pPr>
            <w:r>
              <w:rPr>
                <w:rFonts w:ascii="宋体" w:hAnsi="宋体"/>
                <w:szCs w:val="21"/>
              </w:rPr>
              <w:t>22.7</w:t>
            </w:r>
          </w:p>
        </w:tc>
        <w:tc>
          <w:tcPr>
            <w:tcW w:w="860" w:type="dxa"/>
            <w:vAlign w:val="center"/>
          </w:tcPr>
          <w:p w14:paraId="4FB3B2D6" w14:textId="6A000E0E" w:rsidR="001570BA" w:rsidRDefault="001570BA" w:rsidP="001570BA">
            <w:pPr>
              <w:jc w:val="center"/>
              <w:rPr>
                <w:rFonts w:ascii="宋体" w:hAnsi="宋体"/>
                <w:szCs w:val="21"/>
              </w:rPr>
            </w:pPr>
            <w:r>
              <w:rPr>
                <w:rFonts w:ascii="宋体" w:hAnsi="宋体"/>
                <w:szCs w:val="21"/>
              </w:rPr>
              <w:t>1</w:t>
            </w:r>
            <w:r w:rsidR="00C36A36">
              <w:rPr>
                <w:rFonts w:ascii="宋体" w:hAnsi="宋体"/>
                <w:szCs w:val="21"/>
              </w:rPr>
              <w:t>8.</w:t>
            </w:r>
            <w:r w:rsidR="00095D68">
              <w:rPr>
                <w:rFonts w:ascii="宋体" w:hAnsi="宋体"/>
                <w:szCs w:val="21"/>
              </w:rPr>
              <w:t>4</w:t>
            </w:r>
          </w:p>
        </w:tc>
        <w:tc>
          <w:tcPr>
            <w:tcW w:w="999" w:type="dxa"/>
            <w:vAlign w:val="center"/>
          </w:tcPr>
          <w:p w14:paraId="3BE099DA" w14:textId="55CAD006" w:rsidR="001570BA" w:rsidRDefault="001570BA" w:rsidP="001570BA">
            <w:pPr>
              <w:jc w:val="center"/>
              <w:rPr>
                <w:rFonts w:ascii="宋体" w:hAnsi="宋体"/>
                <w:szCs w:val="21"/>
              </w:rPr>
            </w:pPr>
            <w:r>
              <w:rPr>
                <w:rFonts w:ascii="宋体" w:hAnsi="宋体"/>
                <w:szCs w:val="21"/>
              </w:rPr>
              <w:t>4.</w:t>
            </w:r>
            <w:r w:rsidR="00B26C72">
              <w:rPr>
                <w:rFonts w:ascii="宋体" w:hAnsi="宋体"/>
                <w:szCs w:val="21"/>
              </w:rPr>
              <w:t>1</w:t>
            </w:r>
          </w:p>
        </w:tc>
        <w:tc>
          <w:tcPr>
            <w:tcW w:w="767" w:type="dxa"/>
            <w:vAlign w:val="center"/>
          </w:tcPr>
          <w:p w14:paraId="327B1F6E" w14:textId="1EC33F90" w:rsidR="001570BA" w:rsidRDefault="001570BA" w:rsidP="001570BA">
            <w:pPr>
              <w:jc w:val="center"/>
              <w:rPr>
                <w:rFonts w:ascii="宋体" w:hAnsi="宋体"/>
                <w:szCs w:val="21"/>
              </w:rPr>
            </w:pPr>
            <w:r>
              <w:rPr>
                <w:rFonts w:ascii="宋体" w:hAnsi="宋体"/>
                <w:szCs w:val="21"/>
              </w:rPr>
              <w:t>4</w:t>
            </w:r>
            <w:r w:rsidR="00095D68">
              <w:rPr>
                <w:rFonts w:ascii="宋体" w:hAnsi="宋体"/>
                <w:szCs w:val="21"/>
              </w:rPr>
              <w:t>5.1</w:t>
            </w:r>
          </w:p>
        </w:tc>
        <w:tc>
          <w:tcPr>
            <w:tcW w:w="932" w:type="dxa"/>
            <w:vAlign w:val="center"/>
          </w:tcPr>
          <w:p w14:paraId="387193A1" w14:textId="5D3A1F0F" w:rsidR="001570BA" w:rsidRDefault="001570BA" w:rsidP="001570BA">
            <w:pPr>
              <w:jc w:val="center"/>
              <w:rPr>
                <w:rFonts w:ascii="宋体" w:hAnsi="宋体"/>
                <w:szCs w:val="21"/>
              </w:rPr>
            </w:pPr>
            <w:r>
              <w:rPr>
                <w:rFonts w:ascii="宋体" w:hAnsi="宋体"/>
                <w:szCs w:val="21"/>
              </w:rPr>
              <w:t>20.</w:t>
            </w:r>
            <w:r w:rsidR="00095D68">
              <w:rPr>
                <w:rFonts w:ascii="宋体" w:hAnsi="宋体"/>
                <w:szCs w:val="21"/>
              </w:rPr>
              <w:t>5</w:t>
            </w:r>
          </w:p>
        </w:tc>
        <w:tc>
          <w:tcPr>
            <w:tcW w:w="903" w:type="dxa"/>
            <w:vAlign w:val="center"/>
          </w:tcPr>
          <w:p w14:paraId="78396B11" w14:textId="77777777" w:rsidR="001570BA" w:rsidRDefault="001570BA" w:rsidP="001570BA">
            <w:pPr>
              <w:jc w:val="center"/>
              <w:rPr>
                <w:rFonts w:ascii="宋体" w:hAnsi="宋体"/>
                <w:szCs w:val="21"/>
              </w:rPr>
            </w:pPr>
            <w:r>
              <w:rPr>
                <w:rFonts w:ascii="宋体" w:hAnsi="宋体" w:hint="eastAsia"/>
                <w:szCs w:val="21"/>
              </w:rPr>
              <w:t>1</w:t>
            </w:r>
            <w:r>
              <w:rPr>
                <w:rFonts w:ascii="宋体" w:hAnsi="宋体"/>
                <w:szCs w:val="21"/>
              </w:rPr>
              <w:t>00</w:t>
            </w:r>
            <w:r>
              <w:rPr>
                <w:rFonts w:ascii="宋体" w:hAnsi="宋体" w:hint="eastAsia"/>
                <w:szCs w:val="21"/>
              </w:rPr>
              <w:t>%</w:t>
            </w:r>
          </w:p>
        </w:tc>
      </w:tr>
    </w:tbl>
    <w:p w14:paraId="592AC19D" w14:textId="77777777" w:rsidR="0087478E" w:rsidRDefault="0087478E">
      <w:pPr>
        <w:spacing w:line="360" w:lineRule="auto"/>
        <w:rPr>
          <w:rFonts w:ascii="黑体" w:eastAsia="黑体" w:hAnsi="黑体"/>
          <w:b/>
          <w:sz w:val="32"/>
          <w:szCs w:val="32"/>
        </w:rPr>
        <w:sectPr w:rsidR="0087478E">
          <w:footerReference w:type="default" r:id="rId16"/>
          <w:pgSz w:w="11906" w:h="16838"/>
          <w:pgMar w:top="1247" w:right="1247" w:bottom="1134" w:left="1361" w:header="851" w:footer="992" w:gutter="0"/>
          <w:pgNumType w:start="1"/>
          <w:cols w:space="425"/>
          <w:docGrid w:type="lines" w:linePitch="312"/>
        </w:sectPr>
      </w:pPr>
    </w:p>
    <w:p w14:paraId="58527C99" w14:textId="77777777" w:rsidR="0087478E" w:rsidRDefault="00B31C80">
      <w:pPr>
        <w:spacing w:line="360" w:lineRule="auto"/>
        <w:ind w:firstLineChars="200" w:firstLine="643"/>
        <w:outlineLvl w:val="0"/>
        <w:rPr>
          <w:rFonts w:ascii="黑体" w:eastAsia="黑体" w:hAnsi="黑体"/>
          <w:b/>
          <w:sz w:val="32"/>
          <w:szCs w:val="32"/>
        </w:rPr>
      </w:pPr>
      <w:bookmarkStart w:id="31" w:name="_Toc31317"/>
      <w:r>
        <w:rPr>
          <w:rFonts w:ascii="黑体" w:eastAsia="黑体" w:hAnsi="黑体" w:hint="eastAsia"/>
          <w:b/>
          <w:sz w:val="32"/>
          <w:szCs w:val="32"/>
        </w:rPr>
        <w:lastRenderedPageBreak/>
        <w:t>十一、教学进程总体安排</w:t>
      </w:r>
      <w:bookmarkEnd w:id="31"/>
    </w:p>
    <w:p w14:paraId="1301ADCC" w14:textId="742868E4" w:rsidR="0015451E" w:rsidRPr="0015451E" w:rsidRDefault="00B31C80" w:rsidP="0015451E">
      <w:pPr>
        <w:pStyle w:val="12"/>
        <w:numPr>
          <w:ilvl w:val="0"/>
          <w:numId w:val="1"/>
        </w:numPr>
        <w:spacing w:line="360" w:lineRule="auto"/>
        <w:ind w:left="1446" w:firstLineChars="0"/>
        <w:outlineLvl w:val="1"/>
      </w:pPr>
      <w:bookmarkStart w:id="32" w:name="_Toc28329"/>
      <w:r w:rsidRPr="0075608A">
        <w:rPr>
          <w:rFonts w:ascii="黑体" w:eastAsia="黑体" w:hAnsi="黑体" w:hint="eastAsia"/>
          <w:b/>
          <w:sz w:val="28"/>
          <w:szCs w:val="28"/>
        </w:rPr>
        <w:t>课程设置总表</w:t>
      </w:r>
      <w:bookmarkEnd w:id="32"/>
      <w:r w:rsidR="0075608A">
        <w:rPr>
          <w:rFonts w:ascii="黑体" w:eastAsia="黑体" w:hAnsi="黑体" w:hint="eastAsia"/>
          <w:b/>
          <w:sz w:val="28"/>
          <w:szCs w:val="28"/>
        </w:rPr>
        <w:t xml:space="preserve"> </w:t>
      </w:r>
      <w:r w:rsidR="0075608A">
        <w:rPr>
          <w:rFonts w:ascii="黑体" w:eastAsia="黑体" w:hAnsi="黑体"/>
          <w:b/>
          <w:sz w:val="28"/>
          <w:szCs w:val="28"/>
        </w:rPr>
        <w:t xml:space="preserve">                              </w:t>
      </w:r>
      <w:r w:rsidR="0015451E" w:rsidRPr="0015451E">
        <w:rPr>
          <w:rFonts w:hint="eastAsia"/>
        </w:rPr>
        <w:t>表</w:t>
      </w:r>
      <w:r w:rsidR="0015451E" w:rsidRPr="0015451E">
        <w:rPr>
          <w:rFonts w:hint="eastAsia"/>
        </w:rPr>
        <w:t>9</w:t>
      </w:r>
      <w:r w:rsidR="0015451E" w:rsidRPr="0015451E">
        <w:t xml:space="preserve"> </w:t>
      </w:r>
      <w:r w:rsidR="0015451E" w:rsidRPr="0015451E">
        <w:rPr>
          <w:rFonts w:hint="eastAsia"/>
        </w:rPr>
        <w:t>教学进程安排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66"/>
        <w:gridCol w:w="966"/>
        <w:gridCol w:w="962"/>
        <w:gridCol w:w="965"/>
        <w:gridCol w:w="962"/>
        <w:gridCol w:w="962"/>
        <w:gridCol w:w="965"/>
        <w:gridCol w:w="962"/>
        <w:gridCol w:w="962"/>
        <w:gridCol w:w="962"/>
        <w:gridCol w:w="965"/>
        <w:gridCol w:w="962"/>
        <w:gridCol w:w="962"/>
        <w:gridCol w:w="965"/>
        <w:gridCol w:w="959"/>
      </w:tblGrid>
      <w:tr w:rsidR="007244A1" w:rsidRPr="00FD0E1B" w14:paraId="4168B516" w14:textId="77777777" w:rsidTr="007244A1">
        <w:trPr>
          <w:trHeight w:val="20"/>
          <w:jc w:val="center"/>
        </w:trPr>
        <w:tc>
          <w:tcPr>
            <w:tcW w:w="334" w:type="pct"/>
            <w:vMerge w:val="restart"/>
            <w:vAlign w:val="center"/>
          </w:tcPr>
          <w:p w14:paraId="427538CF"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课程</w:t>
            </w:r>
          </w:p>
          <w:p w14:paraId="261144E7"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类别</w:t>
            </w:r>
          </w:p>
        </w:tc>
        <w:tc>
          <w:tcPr>
            <w:tcW w:w="334" w:type="pct"/>
            <w:vMerge w:val="restart"/>
            <w:vAlign w:val="center"/>
          </w:tcPr>
          <w:p w14:paraId="7F8D1460"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课程性质</w:t>
            </w:r>
          </w:p>
        </w:tc>
        <w:tc>
          <w:tcPr>
            <w:tcW w:w="333" w:type="pct"/>
            <w:vMerge w:val="restart"/>
            <w:vAlign w:val="center"/>
          </w:tcPr>
          <w:p w14:paraId="6253AB7F"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课程</w:t>
            </w:r>
          </w:p>
          <w:p w14:paraId="3EE71475"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代码</w:t>
            </w:r>
          </w:p>
        </w:tc>
        <w:tc>
          <w:tcPr>
            <w:tcW w:w="333" w:type="pct"/>
            <w:vMerge w:val="restart"/>
            <w:vAlign w:val="center"/>
          </w:tcPr>
          <w:p w14:paraId="4208A6DE"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课程名称</w:t>
            </w:r>
          </w:p>
        </w:tc>
        <w:tc>
          <w:tcPr>
            <w:tcW w:w="333" w:type="pct"/>
            <w:vMerge w:val="restart"/>
            <w:vAlign w:val="center"/>
          </w:tcPr>
          <w:p w14:paraId="60F66EBC"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总学时</w:t>
            </w:r>
          </w:p>
        </w:tc>
        <w:tc>
          <w:tcPr>
            <w:tcW w:w="667" w:type="pct"/>
            <w:gridSpan w:val="2"/>
            <w:vAlign w:val="center"/>
          </w:tcPr>
          <w:p w14:paraId="69030533"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学时分配</w:t>
            </w:r>
          </w:p>
        </w:tc>
        <w:tc>
          <w:tcPr>
            <w:tcW w:w="333" w:type="pct"/>
            <w:vMerge w:val="restart"/>
            <w:vAlign w:val="center"/>
          </w:tcPr>
          <w:p w14:paraId="33EB6CBD"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学分</w:t>
            </w:r>
          </w:p>
          <w:p w14:paraId="69B7681F"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分数</w:t>
            </w:r>
          </w:p>
        </w:tc>
        <w:tc>
          <w:tcPr>
            <w:tcW w:w="2000" w:type="pct"/>
            <w:gridSpan w:val="6"/>
            <w:vAlign w:val="center"/>
          </w:tcPr>
          <w:p w14:paraId="3C2268D2"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pacing w:val="-8"/>
                <w:sz w:val="18"/>
                <w:szCs w:val="18"/>
              </w:rPr>
              <w:t>建议开设时间及周学时数</w:t>
            </w:r>
          </w:p>
        </w:tc>
        <w:tc>
          <w:tcPr>
            <w:tcW w:w="333" w:type="pct"/>
            <w:vMerge w:val="restart"/>
            <w:vAlign w:val="center"/>
          </w:tcPr>
          <w:p w14:paraId="0F1C07EC"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备注</w:t>
            </w:r>
          </w:p>
        </w:tc>
      </w:tr>
      <w:tr w:rsidR="007244A1" w:rsidRPr="00FD0E1B" w14:paraId="1349087F" w14:textId="77777777" w:rsidTr="007244A1">
        <w:trPr>
          <w:trHeight w:val="813"/>
          <w:jc w:val="center"/>
        </w:trPr>
        <w:tc>
          <w:tcPr>
            <w:tcW w:w="334" w:type="pct"/>
            <w:vMerge/>
            <w:vAlign w:val="center"/>
          </w:tcPr>
          <w:p w14:paraId="68F7EA5A"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09E664FA" w14:textId="77777777" w:rsidR="0015451E" w:rsidRPr="00FD0E1B" w:rsidRDefault="0015451E" w:rsidP="00C6779A">
            <w:pPr>
              <w:jc w:val="center"/>
              <w:rPr>
                <w:rFonts w:ascii="Times New Roman" w:hAnsi="Times New Roman"/>
                <w:color w:val="000000"/>
                <w:sz w:val="18"/>
                <w:szCs w:val="18"/>
              </w:rPr>
            </w:pPr>
          </w:p>
        </w:tc>
        <w:tc>
          <w:tcPr>
            <w:tcW w:w="333" w:type="pct"/>
            <w:vMerge/>
            <w:vAlign w:val="center"/>
          </w:tcPr>
          <w:p w14:paraId="66BC7BF9" w14:textId="77777777" w:rsidR="0015451E" w:rsidRPr="00FD0E1B" w:rsidRDefault="0015451E" w:rsidP="00C6779A">
            <w:pPr>
              <w:jc w:val="center"/>
              <w:rPr>
                <w:rFonts w:ascii="Times New Roman" w:hAnsi="Times New Roman"/>
                <w:color w:val="000000"/>
                <w:sz w:val="18"/>
                <w:szCs w:val="18"/>
              </w:rPr>
            </w:pPr>
          </w:p>
        </w:tc>
        <w:tc>
          <w:tcPr>
            <w:tcW w:w="333" w:type="pct"/>
            <w:vMerge/>
            <w:vAlign w:val="center"/>
          </w:tcPr>
          <w:p w14:paraId="67ECDF4A" w14:textId="77777777" w:rsidR="0015451E" w:rsidRPr="00FD0E1B" w:rsidRDefault="0015451E" w:rsidP="00C6779A">
            <w:pPr>
              <w:jc w:val="center"/>
              <w:rPr>
                <w:rFonts w:ascii="Times New Roman" w:hAnsi="Times New Roman"/>
                <w:color w:val="000000"/>
                <w:sz w:val="18"/>
                <w:szCs w:val="18"/>
              </w:rPr>
            </w:pPr>
          </w:p>
        </w:tc>
        <w:tc>
          <w:tcPr>
            <w:tcW w:w="333" w:type="pct"/>
            <w:vMerge/>
            <w:vAlign w:val="center"/>
          </w:tcPr>
          <w:p w14:paraId="053EFFF0"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CED5CCC"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理论学时</w:t>
            </w:r>
          </w:p>
        </w:tc>
        <w:tc>
          <w:tcPr>
            <w:tcW w:w="333" w:type="pct"/>
            <w:vAlign w:val="center"/>
          </w:tcPr>
          <w:p w14:paraId="190DEA4F"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实践学时</w:t>
            </w:r>
          </w:p>
        </w:tc>
        <w:tc>
          <w:tcPr>
            <w:tcW w:w="333" w:type="pct"/>
            <w:vMerge/>
            <w:vAlign w:val="center"/>
          </w:tcPr>
          <w:p w14:paraId="45E29744"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20D1D8E2" w14:textId="77777777" w:rsidR="0015451E"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一</w:t>
            </w:r>
          </w:p>
          <w:p w14:paraId="2D7A0D07" w14:textId="77777777" w:rsidR="0015451E" w:rsidRPr="00FD0E1B" w:rsidRDefault="0015451E" w:rsidP="00C6779A">
            <w:pPr>
              <w:jc w:val="left"/>
              <w:rPr>
                <w:rFonts w:ascii="Times New Roman" w:hAnsi="Times New Roman"/>
                <w:color w:val="000000"/>
                <w:sz w:val="18"/>
                <w:szCs w:val="18"/>
              </w:rPr>
            </w:pPr>
            <w:r>
              <w:rPr>
                <w:rFonts w:ascii="Times New Roman" w:hAnsi="Times New Roman" w:hint="eastAsia"/>
                <w:color w:val="000000"/>
                <w:sz w:val="18"/>
                <w:szCs w:val="18"/>
              </w:rPr>
              <w:t>（</w:t>
            </w:r>
            <w:r>
              <w:rPr>
                <w:rFonts w:ascii="Times New Roman" w:hAnsi="Times New Roman"/>
                <w:color w:val="000000"/>
                <w:sz w:val="18"/>
                <w:szCs w:val="18"/>
              </w:rPr>
              <w:t>16</w:t>
            </w:r>
            <w:r>
              <w:rPr>
                <w:rFonts w:ascii="Times New Roman" w:hAnsi="Times New Roman" w:hint="eastAsia"/>
                <w:color w:val="000000"/>
                <w:sz w:val="18"/>
                <w:szCs w:val="18"/>
              </w:rPr>
              <w:t>周）</w:t>
            </w:r>
          </w:p>
        </w:tc>
        <w:tc>
          <w:tcPr>
            <w:tcW w:w="333" w:type="pct"/>
            <w:vAlign w:val="center"/>
          </w:tcPr>
          <w:p w14:paraId="3E527E7D" w14:textId="77777777" w:rsidR="0015451E" w:rsidRDefault="0015451E" w:rsidP="00C6779A">
            <w:pPr>
              <w:ind w:firstLineChars="50" w:firstLine="70"/>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二</w:t>
            </w:r>
          </w:p>
          <w:p w14:paraId="7DCB5D0B" w14:textId="77777777" w:rsidR="0015451E" w:rsidRPr="00FD0E1B" w:rsidRDefault="0015451E" w:rsidP="00C6779A">
            <w:pPr>
              <w:ind w:firstLineChars="50" w:firstLine="70"/>
              <w:jc w:val="left"/>
              <w:rPr>
                <w:rFonts w:ascii="Times New Roman" w:hAnsi="Times New Roman"/>
                <w:color w:val="000000"/>
                <w:sz w:val="18"/>
                <w:szCs w:val="18"/>
              </w:rPr>
            </w:pPr>
            <w:r>
              <w:rPr>
                <w:rFonts w:ascii="Times New Roman" w:hAnsi="Times New Roman" w:hint="eastAsia"/>
                <w:color w:val="000000"/>
                <w:spacing w:val="-20"/>
                <w:sz w:val="18"/>
                <w:szCs w:val="18"/>
              </w:rPr>
              <w:t>（</w:t>
            </w:r>
            <w:r>
              <w:rPr>
                <w:rFonts w:ascii="Times New Roman" w:hAnsi="Times New Roman" w:hint="eastAsia"/>
                <w:color w:val="000000"/>
                <w:spacing w:val="-20"/>
                <w:sz w:val="18"/>
                <w:szCs w:val="18"/>
              </w:rPr>
              <w:t>16</w:t>
            </w:r>
            <w:r>
              <w:rPr>
                <w:rFonts w:ascii="Times New Roman" w:hAnsi="Times New Roman" w:hint="eastAsia"/>
                <w:color w:val="000000"/>
                <w:spacing w:val="-20"/>
                <w:sz w:val="18"/>
                <w:szCs w:val="18"/>
              </w:rPr>
              <w:t>周）</w:t>
            </w:r>
          </w:p>
        </w:tc>
        <w:tc>
          <w:tcPr>
            <w:tcW w:w="333" w:type="pct"/>
            <w:vAlign w:val="center"/>
          </w:tcPr>
          <w:p w14:paraId="7DBD74D1" w14:textId="77777777" w:rsidR="0015451E"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三</w:t>
            </w:r>
          </w:p>
          <w:p w14:paraId="68375FA6" w14:textId="77777777" w:rsidR="0015451E" w:rsidRPr="00FD0E1B" w:rsidRDefault="0015451E" w:rsidP="00C6779A">
            <w:pPr>
              <w:jc w:val="center"/>
              <w:rPr>
                <w:rFonts w:ascii="Times New Roman" w:hAnsi="Times New Roman"/>
                <w:color w:val="000000"/>
                <w:sz w:val="18"/>
                <w:szCs w:val="18"/>
              </w:rPr>
            </w:pPr>
            <w:r>
              <w:rPr>
                <w:rFonts w:ascii="Times New Roman" w:hAnsi="Times New Roman" w:hint="eastAsia"/>
                <w:color w:val="000000"/>
                <w:spacing w:val="-20"/>
                <w:sz w:val="18"/>
                <w:szCs w:val="18"/>
              </w:rPr>
              <w:t>（</w:t>
            </w:r>
            <w:r>
              <w:rPr>
                <w:rFonts w:ascii="Times New Roman" w:hAnsi="Times New Roman" w:hint="eastAsia"/>
                <w:color w:val="000000"/>
                <w:spacing w:val="-20"/>
                <w:sz w:val="18"/>
                <w:szCs w:val="18"/>
              </w:rPr>
              <w:t>16</w:t>
            </w:r>
            <w:r>
              <w:rPr>
                <w:rFonts w:ascii="Times New Roman" w:hAnsi="Times New Roman" w:hint="eastAsia"/>
                <w:color w:val="000000"/>
                <w:spacing w:val="-20"/>
                <w:sz w:val="18"/>
                <w:szCs w:val="18"/>
              </w:rPr>
              <w:t>周）</w:t>
            </w:r>
          </w:p>
        </w:tc>
        <w:tc>
          <w:tcPr>
            <w:tcW w:w="333" w:type="pct"/>
            <w:vAlign w:val="center"/>
          </w:tcPr>
          <w:p w14:paraId="2F5D4889" w14:textId="77777777" w:rsidR="0015451E"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四</w:t>
            </w:r>
          </w:p>
          <w:p w14:paraId="28B47275" w14:textId="77777777" w:rsidR="0015451E" w:rsidRPr="00FD0E1B" w:rsidRDefault="0015451E" w:rsidP="00C6779A">
            <w:pPr>
              <w:jc w:val="center"/>
              <w:rPr>
                <w:rFonts w:ascii="Times New Roman" w:hAnsi="Times New Roman"/>
                <w:color w:val="000000"/>
                <w:sz w:val="18"/>
                <w:szCs w:val="18"/>
              </w:rPr>
            </w:pPr>
            <w:r>
              <w:rPr>
                <w:rFonts w:ascii="Times New Roman" w:hAnsi="Times New Roman" w:hint="eastAsia"/>
                <w:color w:val="000000"/>
                <w:spacing w:val="-20"/>
                <w:sz w:val="18"/>
                <w:szCs w:val="18"/>
              </w:rPr>
              <w:t>（</w:t>
            </w:r>
            <w:r>
              <w:rPr>
                <w:rFonts w:ascii="Times New Roman" w:hAnsi="Times New Roman" w:hint="eastAsia"/>
                <w:color w:val="000000"/>
                <w:spacing w:val="-20"/>
                <w:sz w:val="18"/>
                <w:szCs w:val="18"/>
              </w:rPr>
              <w:t>16</w:t>
            </w:r>
            <w:r>
              <w:rPr>
                <w:rFonts w:ascii="Times New Roman" w:hAnsi="Times New Roman" w:hint="eastAsia"/>
                <w:color w:val="000000"/>
                <w:spacing w:val="-20"/>
                <w:sz w:val="18"/>
                <w:szCs w:val="18"/>
              </w:rPr>
              <w:t>周）</w:t>
            </w:r>
          </w:p>
        </w:tc>
        <w:tc>
          <w:tcPr>
            <w:tcW w:w="333" w:type="pct"/>
            <w:vAlign w:val="center"/>
          </w:tcPr>
          <w:p w14:paraId="2D97BF4F" w14:textId="77777777" w:rsidR="0015451E"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五</w:t>
            </w:r>
          </w:p>
          <w:p w14:paraId="3192F425" w14:textId="77777777" w:rsidR="0015451E" w:rsidRPr="00FD0E1B" w:rsidRDefault="0015451E" w:rsidP="00C6779A">
            <w:pPr>
              <w:jc w:val="center"/>
              <w:rPr>
                <w:rFonts w:ascii="Times New Roman" w:hAnsi="Times New Roman"/>
                <w:color w:val="000000"/>
                <w:sz w:val="18"/>
                <w:szCs w:val="18"/>
              </w:rPr>
            </w:pPr>
            <w:r>
              <w:rPr>
                <w:rFonts w:ascii="Times New Roman" w:hAnsi="Times New Roman" w:hint="eastAsia"/>
                <w:color w:val="000000"/>
                <w:spacing w:val="-20"/>
                <w:sz w:val="18"/>
                <w:szCs w:val="18"/>
              </w:rPr>
              <w:t>（</w:t>
            </w:r>
            <w:r>
              <w:rPr>
                <w:rFonts w:ascii="Times New Roman" w:hAnsi="Times New Roman" w:hint="eastAsia"/>
                <w:color w:val="000000"/>
                <w:spacing w:val="-20"/>
                <w:sz w:val="18"/>
                <w:szCs w:val="18"/>
              </w:rPr>
              <w:t>14</w:t>
            </w:r>
            <w:r>
              <w:rPr>
                <w:rFonts w:ascii="Times New Roman" w:hAnsi="Times New Roman" w:hint="eastAsia"/>
                <w:color w:val="000000"/>
                <w:spacing w:val="-20"/>
                <w:sz w:val="18"/>
                <w:szCs w:val="18"/>
              </w:rPr>
              <w:t>周）</w:t>
            </w:r>
          </w:p>
        </w:tc>
        <w:tc>
          <w:tcPr>
            <w:tcW w:w="333" w:type="pct"/>
            <w:vAlign w:val="center"/>
          </w:tcPr>
          <w:p w14:paraId="6DACFCFD" w14:textId="77777777" w:rsidR="0015451E"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六</w:t>
            </w:r>
          </w:p>
          <w:p w14:paraId="2072760A" w14:textId="77777777" w:rsidR="0015451E" w:rsidRPr="00FD0E1B" w:rsidRDefault="0015451E" w:rsidP="00C6779A">
            <w:pPr>
              <w:jc w:val="center"/>
              <w:rPr>
                <w:rFonts w:ascii="Times New Roman" w:hAnsi="Times New Roman"/>
                <w:color w:val="000000"/>
                <w:sz w:val="18"/>
                <w:szCs w:val="18"/>
              </w:rPr>
            </w:pPr>
            <w:r>
              <w:rPr>
                <w:rFonts w:ascii="Times New Roman" w:hAnsi="Times New Roman" w:hint="eastAsia"/>
                <w:color w:val="000000"/>
                <w:spacing w:val="-20"/>
                <w:sz w:val="18"/>
                <w:szCs w:val="18"/>
              </w:rPr>
              <w:t>（</w:t>
            </w:r>
            <w:r>
              <w:rPr>
                <w:rFonts w:ascii="Times New Roman" w:hAnsi="Times New Roman" w:hint="eastAsia"/>
                <w:color w:val="000000"/>
                <w:spacing w:val="-20"/>
                <w:sz w:val="18"/>
                <w:szCs w:val="18"/>
              </w:rPr>
              <w:t>24</w:t>
            </w:r>
            <w:r>
              <w:rPr>
                <w:rFonts w:ascii="Times New Roman" w:hAnsi="Times New Roman" w:hint="eastAsia"/>
                <w:color w:val="000000"/>
                <w:spacing w:val="-20"/>
                <w:sz w:val="18"/>
                <w:szCs w:val="18"/>
              </w:rPr>
              <w:t>周）</w:t>
            </w:r>
          </w:p>
        </w:tc>
        <w:tc>
          <w:tcPr>
            <w:tcW w:w="333" w:type="pct"/>
            <w:vMerge/>
            <w:vAlign w:val="center"/>
          </w:tcPr>
          <w:p w14:paraId="6227287C" w14:textId="77777777" w:rsidR="0015451E" w:rsidRPr="00FD0E1B" w:rsidRDefault="0015451E" w:rsidP="00C6779A">
            <w:pPr>
              <w:jc w:val="center"/>
              <w:rPr>
                <w:rFonts w:ascii="Times New Roman" w:hAnsi="Times New Roman"/>
                <w:color w:val="000000"/>
                <w:sz w:val="18"/>
                <w:szCs w:val="18"/>
              </w:rPr>
            </w:pPr>
          </w:p>
        </w:tc>
      </w:tr>
      <w:tr w:rsidR="007244A1" w:rsidRPr="00FD0E1B" w14:paraId="1D88018A" w14:textId="77777777" w:rsidTr="007244A1">
        <w:trPr>
          <w:trHeight w:val="20"/>
          <w:jc w:val="center"/>
        </w:trPr>
        <w:tc>
          <w:tcPr>
            <w:tcW w:w="334" w:type="pct"/>
            <w:vMerge w:val="restart"/>
            <w:vAlign w:val="center"/>
          </w:tcPr>
          <w:p w14:paraId="73D7B5BE"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必修课程</w:t>
            </w:r>
          </w:p>
        </w:tc>
        <w:tc>
          <w:tcPr>
            <w:tcW w:w="334" w:type="pct"/>
            <w:vMerge w:val="restart"/>
            <w:vAlign w:val="center"/>
          </w:tcPr>
          <w:p w14:paraId="35643069"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公共必修课程</w:t>
            </w:r>
          </w:p>
        </w:tc>
        <w:tc>
          <w:tcPr>
            <w:tcW w:w="333" w:type="pct"/>
            <w:vAlign w:val="center"/>
          </w:tcPr>
          <w:p w14:paraId="5FA205AF" w14:textId="77777777" w:rsidR="0015451E" w:rsidRPr="00FD0E1B" w:rsidRDefault="0015451E" w:rsidP="00C6779A">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GG111020</w:t>
            </w:r>
          </w:p>
        </w:tc>
        <w:tc>
          <w:tcPr>
            <w:tcW w:w="333" w:type="pct"/>
            <w:vAlign w:val="center"/>
          </w:tcPr>
          <w:p w14:paraId="65C0E6BC" w14:textId="77777777" w:rsidR="0015451E" w:rsidRPr="00765E59" w:rsidRDefault="0015451E" w:rsidP="00C6779A">
            <w:pPr>
              <w:jc w:val="left"/>
              <w:rPr>
                <w:rFonts w:ascii="Times New Roman" w:hAnsi="Times New Roman"/>
                <w:bCs/>
                <w:sz w:val="18"/>
                <w:szCs w:val="18"/>
              </w:rPr>
            </w:pPr>
            <w:r w:rsidRPr="00765E59">
              <w:rPr>
                <w:rFonts w:ascii="Times New Roman" w:hAnsi="Times New Roman" w:hint="eastAsia"/>
                <w:bCs/>
                <w:sz w:val="18"/>
                <w:szCs w:val="18"/>
              </w:rPr>
              <w:t>思想道德与法治（理论）</w:t>
            </w:r>
          </w:p>
        </w:tc>
        <w:tc>
          <w:tcPr>
            <w:tcW w:w="333" w:type="pct"/>
            <w:vAlign w:val="center"/>
          </w:tcPr>
          <w:p w14:paraId="3460A42C"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24</w:t>
            </w:r>
          </w:p>
        </w:tc>
        <w:tc>
          <w:tcPr>
            <w:tcW w:w="333" w:type="pct"/>
            <w:vAlign w:val="center"/>
          </w:tcPr>
          <w:p w14:paraId="7A86F8B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24</w:t>
            </w:r>
          </w:p>
        </w:tc>
        <w:tc>
          <w:tcPr>
            <w:tcW w:w="333" w:type="pct"/>
            <w:vAlign w:val="center"/>
          </w:tcPr>
          <w:p w14:paraId="270037F5" w14:textId="77777777" w:rsidR="0015451E" w:rsidRPr="00F57B15" w:rsidRDefault="0015451E" w:rsidP="00C6779A">
            <w:pPr>
              <w:jc w:val="center"/>
              <w:rPr>
                <w:rFonts w:asciiTheme="minorEastAsia" w:hAnsiTheme="minorEastAsia"/>
                <w:sz w:val="18"/>
                <w:szCs w:val="18"/>
              </w:rPr>
            </w:pPr>
          </w:p>
        </w:tc>
        <w:tc>
          <w:tcPr>
            <w:tcW w:w="333" w:type="pct"/>
            <w:vAlign w:val="center"/>
          </w:tcPr>
          <w:p w14:paraId="4E6F83C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1.5</w:t>
            </w:r>
          </w:p>
        </w:tc>
        <w:tc>
          <w:tcPr>
            <w:tcW w:w="333" w:type="pct"/>
            <w:vAlign w:val="center"/>
          </w:tcPr>
          <w:p w14:paraId="271E3D1C" w14:textId="77777777" w:rsidR="0015451E" w:rsidRPr="0074351A"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hint="eastAsia"/>
                <w:spacing w:val="-20"/>
                <w:sz w:val="18"/>
                <w:szCs w:val="18"/>
              </w:rPr>
              <w:t>（理论）</w:t>
            </w:r>
          </w:p>
        </w:tc>
        <w:tc>
          <w:tcPr>
            <w:tcW w:w="333" w:type="pct"/>
            <w:vAlign w:val="center"/>
          </w:tcPr>
          <w:p w14:paraId="4E1B2547"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0271E0ED"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65CE8630"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3EFED215"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50CE36A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213D2BB" w14:textId="77777777" w:rsidR="0015451E" w:rsidRPr="00FD0E1B" w:rsidRDefault="0015451E" w:rsidP="00C6779A">
            <w:pPr>
              <w:autoSpaceDE w:val="0"/>
              <w:autoSpaceDN w:val="0"/>
              <w:jc w:val="center"/>
              <w:rPr>
                <w:rFonts w:ascii="Times New Roman" w:hAnsi="Times New Roman"/>
                <w:b/>
                <w:color w:val="FF0000"/>
                <w:spacing w:val="-20"/>
                <w:sz w:val="18"/>
                <w:szCs w:val="18"/>
              </w:rPr>
            </w:pPr>
          </w:p>
        </w:tc>
      </w:tr>
      <w:tr w:rsidR="007244A1" w:rsidRPr="00FD0E1B" w14:paraId="45DE6E89" w14:textId="77777777" w:rsidTr="007244A1">
        <w:trPr>
          <w:trHeight w:val="20"/>
          <w:jc w:val="center"/>
        </w:trPr>
        <w:tc>
          <w:tcPr>
            <w:tcW w:w="334" w:type="pct"/>
            <w:vMerge/>
            <w:vAlign w:val="center"/>
          </w:tcPr>
          <w:p w14:paraId="05AFC80E"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439A680C"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15967F96" w14:textId="77777777" w:rsidR="0015451E" w:rsidRPr="00FD0E1B" w:rsidRDefault="0015451E" w:rsidP="00C6779A">
            <w:pPr>
              <w:jc w:val="center"/>
              <w:rPr>
                <w:rFonts w:ascii="Times New Roman" w:eastAsia="等线" w:hAnsi="Times New Roman"/>
                <w:color w:val="000000"/>
                <w:sz w:val="20"/>
                <w:szCs w:val="20"/>
              </w:rPr>
            </w:pPr>
            <w:r w:rsidRPr="00FD0E1B">
              <w:rPr>
                <w:rFonts w:ascii="微软雅黑" w:eastAsia="微软雅黑" w:hAnsi="微软雅黑" w:hint="eastAsia"/>
                <w:color w:val="333333"/>
                <w:sz w:val="18"/>
                <w:szCs w:val="18"/>
              </w:rPr>
              <w:t>GG111021</w:t>
            </w:r>
          </w:p>
        </w:tc>
        <w:tc>
          <w:tcPr>
            <w:tcW w:w="333" w:type="pct"/>
            <w:vAlign w:val="center"/>
          </w:tcPr>
          <w:p w14:paraId="49A94E32" w14:textId="77777777" w:rsidR="0015451E" w:rsidRPr="0074351A" w:rsidRDefault="0015451E" w:rsidP="00C6779A">
            <w:pPr>
              <w:jc w:val="left"/>
              <w:rPr>
                <w:rFonts w:ascii="Times New Roman" w:hAnsi="Times New Roman"/>
                <w:spacing w:val="-20"/>
                <w:sz w:val="18"/>
                <w:szCs w:val="18"/>
              </w:rPr>
            </w:pPr>
            <w:r w:rsidRPr="00765E59">
              <w:rPr>
                <w:rFonts w:ascii="Times New Roman" w:hAnsi="Times New Roman" w:hint="eastAsia"/>
                <w:bCs/>
                <w:sz w:val="18"/>
                <w:szCs w:val="18"/>
              </w:rPr>
              <w:t>思想道德与法治（实践）</w:t>
            </w:r>
          </w:p>
        </w:tc>
        <w:tc>
          <w:tcPr>
            <w:tcW w:w="333" w:type="pct"/>
            <w:vAlign w:val="center"/>
          </w:tcPr>
          <w:p w14:paraId="7F29B08C"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24</w:t>
            </w:r>
          </w:p>
        </w:tc>
        <w:tc>
          <w:tcPr>
            <w:tcW w:w="333" w:type="pct"/>
            <w:vAlign w:val="center"/>
          </w:tcPr>
          <w:p w14:paraId="7D66E9A2" w14:textId="77777777" w:rsidR="0015451E" w:rsidRPr="00F57B15" w:rsidRDefault="0015451E" w:rsidP="00C6779A">
            <w:pPr>
              <w:jc w:val="center"/>
              <w:rPr>
                <w:rFonts w:asciiTheme="minorEastAsia" w:hAnsiTheme="minorEastAsia"/>
                <w:sz w:val="18"/>
                <w:szCs w:val="18"/>
              </w:rPr>
            </w:pPr>
          </w:p>
        </w:tc>
        <w:tc>
          <w:tcPr>
            <w:tcW w:w="333" w:type="pct"/>
            <w:vAlign w:val="center"/>
          </w:tcPr>
          <w:p w14:paraId="701DF8F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24</w:t>
            </w:r>
          </w:p>
        </w:tc>
        <w:tc>
          <w:tcPr>
            <w:tcW w:w="333" w:type="pct"/>
            <w:vAlign w:val="center"/>
          </w:tcPr>
          <w:p w14:paraId="48E41097"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1.5</w:t>
            </w:r>
          </w:p>
        </w:tc>
        <w:tc>
          <w:tcPr>
            <w:tcW w:w="1000" w:type="pct"/>
            <w:gridSpan w:val="3"/>
            <w:vAlign w:val="center"/>
          </w:tcPr>
          <w:p w14:paraId="705D3F01" w14:textId="77777777" w:rsidR="0015451E" w:rsidRPr="0074351A" w:rsidRDefault="0015451E" w:rsidP="00C6779A">
            <w:pPr>
              <w:jc w:val="center"/>
              <w:rPr>
                <w:rFonts w:ascii="Times New Roman" w:hAnsi="Times New Roman"/>
                <w:spacing w:val="-20"/>
                <w:sz w:val="18"/>
                <w:szCs w:val="18"/>
              </w:rPr>
            </w:pPr>
            <w:r>
              <w:rPr>
                <w:rFonts w:ascii="Times New Roman" w:hAnsi="Times New Roman"/>
                <w:spacing w:val="-20"/>
                <w:sz w:val="18"/>
                <w:szCs w:val="18"/>
              </w:rPr>
              <w:t>每学期</w:t>
            </w:r>
            <w:r>
              <w:rPr>
                <w:rFonts w:ascii="Times New Roman" w:hAnsi="Times New Roman" w:hint="eastAsia"/>
                <w:spacing w:val="-20"/>
                <w:sz w:val="18"/>
                <w:szCs w:val="18"/>
              </w:rPr>
              <w:t>8</w:t>
            </w:r>
            <w:r>
              <w:rPr>
                <w:rFonts w:ascii="Times New Roman" w:hAnsi="Times New Roman" w:hint="eastAsia"/>
                <w:spacing w:val="-20"/>
                <w:sz w:val="18"/>
                <w:szCs w:val="18"/>
              </w:rPr>
              <w:t>节实践</w:t>
            </w:r>
          </w:p>
        </w:tc>
        <w:tc>
          <w:tcPr>
            <w:tcW w:w="333" w:type="pct"/>
            <w:vAlign w:val="center"/>
          </w:tcPr>
          <w:p w14:paraId="4446F483"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711F15D6"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5095A13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7557E64"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7BDE504" w14:textId="77777777" w:rsidTr="007244A1">
        <w:trPr>
          <w:trHeight w:val="20"/>
          <w:jc w:val="center"/>
        </w:trPr>
        <w:tc>
          <w:tcPr>
            <w:tcW w:w="334" w:type="pct"/>
            <w:vMerge/>
            <w:vAlign w:val="center"/>
          </w:tcPr>
          <w:p w14:paraId="01435E0E"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107C023A"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tcPr>
          <w:p w14:paraId="006E14F6" w14:textId="77777777" w:rsidR="0015451E" w:rsidRPr="008711FF" w:rsidRDefault="0015451E" w:rsidP="00C6779A">
            <w:r w:rsidRPr="008711FF">
              <w:rPr>
                <w:rFonts w:hint="eastAsia"/>
              </w:rPr>
              <w:t>GG111011</w:t>
            </w:r>
          </w:p>
        </w:tc>
        <w:tc>
          <w:tcPr>
            <w:tcW w:w="333" w:type="pct"/>
          </w:tcPr>
          <w:p w14:paraId="1A26CE97" w14:textId="77777777" w:rsidR="0015451E" w:rsidRPr="00472298" w:rsidRDefault="0015451E" w:rsidP="00C6779A">
            <w:pPr>
              <w:jc w:val="left"/>
              <w:rPr>
                <w:sz w:val="18"/>
                <w:szCs w:val="18"/>
              </w:rPr>
            </w:pPr>
            <w:r w:rsidRPr="00472298">
              <w:rPr>
                <w:rFonts w:hint="eastAsia"/>
                <w:sz w:val="18"/>
                <w:szCs w:val="18"/>
              </w:rPr>
              <w:t>大学生就业指导与就业创业教育</w:t>
            </w:r>
          </w:p>
        </w:tc>
        <w:tc>
          <w:tcPr>
            <w:tcW w:w="333" w:type="pct"/>
          </w:tcPr>
          <w:p w14:paraId="5DD02EF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32</w:t>
            </w:r>
          </w:p>
        </w:tc>
        <w:tc>
          <w:tcPr>
            <w:tcW w:w="333" w:type="pct"/>
          </w:tcPr>
          <w:p w14:paraId="16A5A41A"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20</w:t>
            </w:r>
          </w:p>
        </w:tc>
        <w:tc>
          <w:tcPr>
            <w:tcW w:w="333" w:type="pct"/>
          </w:tcPr>
          <w:p w14:paraId="6B953709"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12</w:t>
            </w:r>
          </w:p>
        </w:tc>
        <w:tc>
          <w:tcPr>
            <w:tcW w:w="333" w:type="pct"/>
          </w:tcPr>
          <w:p w14:paraId="566D39F2"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tcPr>
          <w:p w14:paraId="3754E57C" w14:textId="77777777" w:rsidR="0015451E" w:rsidRDefault="0015451E" w:rsidP="00C6779A">
            <w:pPr>
              <w:jc w:val="center"/>
            </w:pPr>
            <w:r w:rsidRPr="008711FF">
              <w:rPr>
                <w:rFonts w:hint="eastAsia"/>
              </w:rPr>
              <w:t>2</w:t>
            </w:r>
          </w:p>
        </w:tc>
        <w:tc>
          <w:tcPr>
            <w:tcW w:w="333" w:type="pct"/>
            <w:vAlign w:val="center"/>
          </w:tcPr>
          <w:p w14:paraId="4EF4A774" w14:textId="77777777" w:rsidR="0015451E" w:rsidRDefault="0015451E" w:rsidP="00C6779A">
            <w:pPr>
              <w:jc w:val="center"/>
              <w:rPr>
                <w:rFonts w:ascii="Times New Roman" w:hAnsi="Times New Roman"/>
                <w:spacing w:val="-20"/>
                <w:sz w:val="18"/>
                <w:szCs w:val="18"/>
              </w:rPr>
            </w:pPr>
          </w:p>
        </w:tc>
        <w:tc>
          <w:tcPr>
            <w:tcW w:w="333" w:type="pct"/>
            <w:vAlign w:val="center"/>
          </w:tcPr>
          <w:p w14:paraId="1AC8EC14" w14:textId="77777777" w:rsidR="0015451E" w:rsidRDefault="0015451E" w:rsidP="00C6779A">
            <w:pPr>
              <w:jc w:val="center"/>
              <w:rPr>
                <w:rFonts w:ascii="Times New Roman" w:hAnsi="Times New Roman"/>
                <w:spacing w:val="-20"/>
                <w:sz w:val="18"/>
                <w:szCs w:val="18"/>
              </w:rPr>
            </w:pPr>
          </w:p>
        </w:tc>
        <w:tc>
          <w:tcPr>
            <w:tcW w:w="333" w:type="pct"/>
            <w:vAlign w:val="center"/>
          </w:tcPr>
          <w:p w14:paraId="29157410"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37125784"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55B4244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7AE113B4"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7C658D3" w14:textId="77777777" w:rsidTr="007244A1">
        <w:trPr>
          <w:trHeight w:val="20"/>
          <w:jc w:val="center"/>
        </w:trPr>
        <w:tc>
          <w:tcPr>
            <w:tcW w:w="334" w:type="pct"/>
            <w:vMerge/>
            <w:vAlign w:val="center"/>
          </w:tcPr>
          <w:p w14:paraId="3B079169"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2C624382"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tcPr>
          <w:p w14:paraId="50C4AE50" w14:textId="77777777" w:rsidR="0015451E" w:rsidRPr="00947FCF" w:rsidRDefault="0015451E" w:rsidP="00C6779A">
            <w:r w:rsidRPr="00947FCF">
              <w:rPr>
                <w:rFonts w:hint="eastAsia"/>
              </w:rPr>
              <w:t>GG111016</w:t>
            </w:r>
          </w:p>
        </w:tc>
        <w:tc>
          <w:tcPr>
            <w:tcW w:w="333" w:type="pct"/>
          </w:tcPr>
          <w:p w14:paraId="246015F8" w14:textId="77777777" w:rsidR="0015451E" w:rsidRPr="00472298" w:rsidRDefault="0015451E" w:rsidP="00C6779A">
            <w:pPr>
              <w:jc w:val="left"/>
              <w:rPr>
                <w:sz w:val="18"/>
                <w:szCs w:val="18"/>
              </w:rPr>
            </w:pPr>
            <w:r w:rsidRPr="00472298">
              <w:rPr>
                <w:rFonts w:hint="eastAsia"/>
                <w:sz w:val="18"/>
                <w:szCs w:val="18"/>
              </w:rPr>
              <w:t>军事理论</w:t>
            </w:r>
          </w:p>
        </w:tc>
        <w:tc>
          <w:tcPr>
            <w:tcW w:w="333" w:type="pct"/>
          </w:tcPr>
          <w:p w14:paraId="15379BF2"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32</w:t>
            </w:r>
          </w:p>
        </w:tc>
        <w:tc>
          <w:tcPr>
            <w:tcW w:w="333" w:type="pct"/>
          </w:tcPr>
          <w:p w14:paraId="1166460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32</w:t>
            </w:r>
          </w:p>
        </w:tc>
        <w:tc>
          <w:tcPr>
            <w:tcW w:w="333" w:type="pct"/>
          </w:tcPr>
          <w:p w14:paraId="1B98DCA6"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0</w:t>
            </w:r>
          </w:p>
        </w:tc>
        <w:tc>
          <w:tcPr>
            <w:tcW w:w="333" w:type="pct"/>
          </w:tcPr>
          <w:p w14:paraId="525593EF"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tcPr>
          <w:p w14:paraId="38192A8A" w14:textId="77777777" w:rsidR="0015451E" w:rsidRDefault="0015451E" w:rsidP="00C6779A">
            <w:pPr>
              <w:jc w:val="center"/>
            </w:pPr>
            <w:r w:rsidRPr="00947FCF">
              <w:rPr>
                <w:rFonts w:hint="eastAsia"/>
              </w:rPr>
              <w:t>2</w:t>
            </w:r>
          </w:p>
        </w:tc>
        <w:tc>
          <w:tcPr>
            <w:tcW w:w="333" w:type="pct"/>
            <w:vAlign w:val="center"/>
          </w:tcPr>
          <w:p w14:paraId="3881CD7F" w14:textId="77777777" w:rsidR="0015451E" w:rsidRDefault="0015451E" w:rsidP="00C6779A">
            <w:pPr>
              <w:jc w:val="center"/>
              <w:rPr>
                <w:rFonts w:ascii="Times New Roman" w:hAnsi="Times New Roman"/>
                <w:spacing w:val="-20"/>
                <w:sz w:val="18"/>
                <w:szCs w:val="18"/>
              </w:rPr>
            </w:pPr>
          </w:p>
        </w:tc>
        <w:tc>
          <w:tcPr>
            <w:tcW w:w="333" w:type="pct"/>
            <w:vAlign w:val="center"/>
          </w:tcPr>
          <w:p w14:paraId="66B5410C" w14:textId="77777777" w:rsidR="0015451E" w:rsidRDefault="0015451E" w:rsidP="00C6779A">
            <w:pPr>
              <w:jc w:val="center"/>
              <w:rPr>
                <w:rFonts w:ascii="Times New Roman" w:hAnsi="Times New Roman"/>
                <w:spacing w:val="-20"/>
                <w:sz w:val="18"/>
                <w:szCs w:val="18"/>
              </w:rPr>
            </w:pPr>
          </w:p>
        </w:tc>
        <w:tc>
          <w:tcPr>
            <w:tcW w:w="333" w:type="pct"/>
            <w:vAlign w:val="center"/>
          </w:tcPr>
          <w:p w14:paraId="528D673D"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15BE6EFF"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45B4EC5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48DB152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572346BB" w14:textId="77777777" w:rsidTr="007244A1">
        <w:trPr>
          <w:trHeight w:val="20"/>
          <w:jc w:val="center"/>
        </w:trPr>
        <w:tc>
          <w:tcPr>
            <w:tcW w:w="334" w:type="pct"/>
            <w:vMerge/>
            <w:vAlign w:val="center"/>
          </w:tcPr>
          <w:p w14:paraId="2F4A5538"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51B41285"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0437559B" w14:textId="77777777" w:rsidR="0015451E" w:rsidRPr="00FD0E1B" w:rsidRDefault="0015451E" w:rsidP="00C6779A">
            <w:pPr>
              <w:jc w:val="center"/>
              <w:rPr>
                <w:rFonts w:ascii="微软雅黑" w:eastAsia="微软雅黑" w:hAnsi="微软雅黑"/>
                <w:color w:val="333333"/>
                <w:sz w:val="18"/>
                <w:szCs w:val="18"/>
              </w:rPr>
            </w:pPr>
          </w:p>
        </w:tc>
        <w:tc>
          <w:tcPr>
            <w:tcW w:w="333" w:type="pct"/>
            <w:vAlign w:val="center"/>
          </w:tcPr>
          <w:p w14:paraId="59DBD441" w14:textId="77777777" w:rsidR="0015451E" w:rsidRPr="00472298" w:rsidRDefault="0015451E" w:rsidP="00C6779A">
            <w:pPr>
              <w:jc w:val="left"/>
              <w:rPr>
                <w:rFonts w:ascii="宋体" w:hAnsi="宋体" w:cs="宋体"/>
                <w:spacing w:val="-20"/>
                <w:sz w:val="18"/>
                <w:szCs w:val="18"/>
              </w:rPr>
            </w:pPr>
            <w:r w:rsidRPr="00472298">
              <w:rPr>
                <w:rFonts w:ascii="Times New Roman" w:hAnsi="Times New Roman" w:hint="eastAsia"/>
                <w:bCs/>
                <w:sz w:val="18"/>
                <w:szCs w:val="18"/>
              </w:rPr>
              <w:t>中华民族共同体概论</w:t>
            </w:r>
          </w:p>
        </w:tc>
        <w:tc>
          <w:tcPr>
            <w:tcW w:w="333" w:type="pct"/>
            <w:vAlign w:val="center"/>
          </w:tcPr>
          <w:p w14:paraId="616A9D4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333" w:type="pct"/>
            <w:vAlign w:val="center"/>
          </w:tcPr>
          <w:p w14:paraId="521F7FB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r w:rsidRPr="00F57B15">
              <w:rPr>
                <w:rFonts w:asciiTheme="minorEastAsia" w:hAnsiTheme="minorEastAsia"/>
                <w:sz w:val="18"/>
                <w:szCs w:val="18"/>
              </w:rPr>
              <w:t>4</w:t>
            </w:r>
          </w:p>
        </w:tc>
        <w:tc>
          <w:tcPr>
            <w:tcW w:w="333" w:type="pct"/>
            <w:vAlign w:val="center"/>
          </w:tcPr>
          <w:p w14:paraId="1D732C5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8</w:t>
            </w:r>
          </w:p>
        </w:tc>
        <w:tc>
          <w:tcPr>
            <w:tcW w:w="333" w:type="pct"/>
            <w:vAlign w:val="center"/>
          </w:tcPr>
          <w:p w14:paraId="667869BB"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vAlign w:val="center"/>
          </w:tcPr>
          <w:p w14:paraId="347D1542"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3DA55526" w14:textId="77777777" w:rsidR="0015451E" w:rsidRPr="0074351A"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3" w:type="pct"/>
            <w:vAlign w:val="center"/>
          </w:tcPr>
          <w:p w14:paraId="0AC07A49" w14:textId="77777777" w:rsidR="0015451E" w:rsidRDefault="0015451E" w:rsidP="00C6779A">
            <w:pPr>
              <w:jc w:val="center"/>
              <w:rPr>
                <w:rFonts w:ascii="Times New Roman" w:hAnsi="Times New Roman"/>
                <w:spacing w:val="-20"/>
                <w:sz w:val="18"/>
                <w:szCs w:val="18"/>
              </w:rPr>
            </w:pPr>
          </w:p>
        </w:tc>
        <w:tc>
          <w:tcPr>
            <w:tcW w:w="333" w:type="pct"/>
            <w:vAlign w:val="center"/>
          </w:tcPr>
          <w:p w14:paraId="151FF014"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0549F387"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011047BB"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689C818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0EB8A780" w14:textId="77777777" w:rsidTr="007244A1">
        <w:trPr>
          <w:trHeight w:val="20"/>
          <w:jc w:val="center"/>
        </w:trPr>
        <w:tc>
          <w:tcPr>
            <w:tcW w:w="334" w:type="pct"/>
            <w:vMerge/>
            <w:vAlign w:val="center"/>
          </w:tcPr>
          <w:p w14:paraId="7F5D5BEE"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3B9CBE29"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0737F8C0" w14:textId="77777777" w:rsidR="0015451E" w:rsidRPr="00FD0E1B" w:rsidRDefault="0015451E" w:rsidP="00C6779A">
            <w:pPr>
              <w:jc w:val="center"/>
              <w:rPr>
                <w:rFonts w:ascii="微软雅黑" w:eastAsia="微软雅黑" w:hAnsi="微软雅黑"/>
                <w:color w:val="333333"/>
                <w:sz w:val="18"/>
                <w:szCs w:val="18"/>
              </w:rPr>
            </w:pPr>
          </w:p>
        </w:tc>
        <w:tc>
          <w:tcPr>
            <w:tcW w:w="333" w:type="pct"/>
            <w:vAlign w:val="center"/>
          </w:tcPr>
          <w:p w14:paraId="094E86AA" w14:textId="77777777" w:rsidR="0015451E" w:rsidRPr="00472298" w:rsidRDefault="0015451E" w:rsidP="00C6779A">
            <w:pPr>
              <w:jc w:val="left"/>
              <w:rPr>
                <w:rFonts w:ascii="Times New Roman" w:hAnsi="Times New Roman"/>
                <w:bCs/>
                <w:sz w:val="18"/>
                <w:szCs w:val="18"/>
              </w:rPr>
            </w:pPr>
            <w:r w:rsidRPr="00472298">
              <w:rPr>
                <w:rFonts w:hint="eastAsia"/>
                <w:sz w:val="18"/>
                <w:szCs w:val="18"/>
              </w:rPr>
              <w:t>创新创业教育</w:t>
            </w:r>
          </w:p>
        </w:tc>
        <w:tc>
          <w:tcPr>
            <w:tcW w:w="333" w:type="pct"/>
            <w:vAlign w:val="center"/>
          </w:tcPr>
          <w:p w14:paraId="2490E1FB"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333" w:type="pct"/>
            <w:vAlign w:val="center"/>
          </w:tcPr>
          <w:p w14:paraId="653A12D4"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16</w:t>
            </w:r>
          </w:p>
        </w:tc>
        <w:tc>
          <w:tcPr>
            <w:tcW w:w="333" w:type="pct"/>
            <w:vAlign w:val="center"/>
          </w:tcPr>
          <w:p w14:paraId="7FF13524"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333" w:type="pct"/>
            <w:vAlign w:val="center"/>
          </w:tcPr>
          <w:p w14:paraId="6390960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vAlign w:val="center"/>
          </w:tcPr>
          <w:p w14:paraId="3CD8260B"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4B3840DF" w14:textId="77777777" w:rsidR="0015451E" w:rsidRPr="0074351A"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3" w:type="pct"/>
            <w:vAlign w:val="center"/>
          </w:tcPr>
          <w:p w14:paraId="481D92CA" w14:textId="77777777" w:rsidR="0015451E" w:rsidRDefault="0015451E" w:rsidP="00C6779A">
            <w:pPr>
              <w:jc w:val="center"/>
              <w:rPr>
                <w:rFonts w:ascii="Times New Roman" w:hAnsi="Times New Roman"/>
                <w:spacing w:val="-20"/>
                <w:sz w:val="18"/>
                <w:szCs w:val="18"/>
              </w:rPr>
            </w:pPr>
          </w:p>
        </w:tc>
        <w:tc>
          <w:tcPr>
            <w:tcW w:w="333" w:type="pct"/>
            <w:vAlign w:val="center"/>
          </w:tcPr>
          <w:p w14:paraId="319518D0"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3FE5BDB4"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6BAB699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9FDF54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17BB112" w14:textId="77777777" w:rsidTr="007244A1">
        <w:trPr>
          <w:trHeight w:val="20"/>
          <w:jc w:val="center"/>
        </w:trPr>
        <w:tc>
          <w:tcPr>
            <w:tcW w:w="334" w:type="pct"/>
            <w:vMerge/>
            <w:vAlign w:val="center"/>
          </w:tcPr>
          <w:p w14:paraId="5CFE9E22"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2F0566E1"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7D48881F" w14:textId="77777777" w:rsidR="0015451E" w:rsidRPr="00FD0E1B" w:rsidRDefault="0015451E" w:rsidP="00C6779A">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GG111002</w:t>
            </w:r>
          </w:p>
        </w:tc>
        <w:tc>
          <w:tcPr>
            <w:tcW w:w="333" w:type="pct"/>
            <w:vAlign w:val="center"/>
          </w:tcPr>
          <w:p w14:paraId="629B0AEA" w14:textId="77777777" w:rsidR="0015451E" w:rsidRPr="00472298" w:rsidRDefault="0015451E" w:rsidP="00C6779A">
            <w:pPr>
              <w:jc w:val="left"/>
              <w:rPr>
                <w:rFonts w:ascii="Times New Roman" w:hAnsi="Times New Roman"/>
                <w:spacing w:val="-20"/>
                <w:sz w:val="18"/>
                <w:szCs w:val="18"/>
              </w:rPr>
            </w:pPr>
            <w:r w:rsidRPr="00472298">
              <w:rPr>
                <w:rFonts w:ascii="Times New Roman" w:hAnsi="Times New Roman" w:hint="eastAsia"/>
                <w:bCs/>
                <w:sz w:val="18"/>
                <w:szCs w:val="18"/>
              </w:rPr>
              <w:t>毛泽东思想和中国特色社会主义理论</w:t>
            </w:r>
            <w:r w:rsidRPr="00472298">
              <w:rPr>
                <w:rFonts w:ascii="Times New Roman" w:hAnsi="Times New Roman" w:hint="eastAsia"/>
                <w:bCs/>
                <w:sz w:val="18"/>
                <w:szCs w:val="18"/>
              </w:rPr>
              <w:lastRenderedPageBreak/>
              <w:t>体系概论</w:t>
            </w:r>
          </w:p>
        </w:tc>
        <w:tc>
          <w:tcPr>
            <w:tcW w:w="333" w:type="pct"/>
            <w:vAlign w:val="center"/>
          </w:tcPr>
          <w:p w14:paraId="70FEA45F"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lastRenderedPageBreak/>
              <w:t>32</w:t>
            </w:r>
          </w:p>
        </w:tc>
        <w:tc>
          <w:tcPr>
            <w:tcW w:w="333" w:type="pct"/>
            <w:vAlign w:val="center"/>
          </w:tcPr>
          <w:p w14:paraId="73F4C9E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28</w:t>
            </w:r>
          </w:p>
        </w:tc>
        <w:tc>
          <w:tcPr>
            <w:tcW w:w="333" w:type="pct"/>
            <w:vAlign w:val="center"/>
          </w:tcPr>
          <w:p w14:paraId="10F239ED"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4</w:t>
            </w:r>
          </w:p>
        </w:tc>
        <w:tc>
          <w:tcPr>
            <w:tcW w:w="333" w:type="pct"/>
            <w:vAlign w:val="center"/>
          </w:tcPr>
          <w:p w14:paraId="37A4E395"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vAlign w:val="center"/>
          </w:tcPr>
          <w:p w14:paraId="4BBBA498"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78A63069"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1A9C1A24" w14:textId="77777777" w:rsidR="0015451E" w:rsidRPr="0074351A"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3" w:type="pct"/>
            <w:vAlign w:val="center"/>
          </w:tcPr>
          <w:p w14:paraId="71A3A36D"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2DC19053"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75CA8037"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74A5A36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D6CBA4D" w14:textId="77777777" w:rsidTr="007244A1">
        <w:trPr>
          <w:trHeight w:val="662"/>
          <w:jc w:val="center"/>
        </w:trPr>
        <w:tc>
          <w:tcPr>
            <w:tcW w:w="334" w:type="pct"/>
            <w:vMerge/>
            <w:vAlign w:val="center"/>
          </w:tcPr>
          <w:p w14:paraId="5144A7A0"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51DF85C8"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071C2FA3" w14:textId="77777777" w:rsidR="0015451E" w:rsidRPr="00FD0E1B" w:rsidRDefault="0015451E" w:rsidP="00C6779A">
            <w:pPr>
              <w:jc w:val="center"/>
              <w:rPr>
                <w:rFonts w:ascii="微软雅黑" w:eastAsia="微软雅黑" w:hAnsi="微软雅黑"/>
                <w:color w:val="333333"/>
                <w:sz w:val="18"/>
                <w:szCs w:val="18"/>
              </w:rPr>
            </w:pPr>
            <w:r w:rsidRPr="00FD0E1B">
              <w:rPr>
                <w:rFonts w:ascii="微软雅黑" w:eastAsia="微软雅黑" w:hAnsi="微软雅黑" w:hint="eastAsia"/>
                <w:color w:val="333333"/>
                <w:sz w:val="18"/>
                <w:szCs w:val="18"/>
              </w:rPr>
              <w:t>GG111029</w:t>
            </w:r>
          </w:p>
        </w:tc>
        <w:tc>
          <w:tcPr>
            <w:tcW w:w="333" w:type="pct"/>
            <w:vAlign w:val="center"/>
          </w:tcPr>
          <w:p w14:paraId="5F5C3BDB" w14:textId="77777777" w:rsidR="0015451E" w:rsidRPr="00472298" w:rsidRDefault="0015451E" w:rsidP="00C6779A">
            <w:pPr>
              <w:jc w:val="left"/>
              <w:rPr>
                <w:rFonts w:ascii="Times New Roman" w:hAnsi="Times New Roman"/>
                <w:spacing w:val="-20"/>
                <w:sz w:val="18"/>
                <w:szCs w:val="18"/>
              </w:rPr>
            </w:pPr>
            <w:r w:rsidRPr="00472298">
              <w:rPr>
                <w:rFonts w:ascii="Times New Roman" w:hAnsi="Times New Roman" w:hint="eastAsia"/>
                <w:bCs/>
                <w:sz w:val="18"/>
                <w:szCs w:val="18"/>
              </w:rPr>
              <w:t>习近平新时代中国特色社会主义思想概论</w:t>
            </w:r>
          </w:p>
        </w:tc>
        <w:tc>
          <w:tcPr>
            <w:tcW w:w="333" w:type="pct"/>
            <w:vAlign w:val="center"/>
          </w:tcPr>
          <w:p w14:paraId="707130E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24</w:t>
            </w:r>
          </w:p>
        </w:tc>
        <w:tc>
          <w:tcPr>
            <w:tcW w:w="333" w:type="pct"/>
            <w:vAlign w:val="center"/>
          </w:tcPr>
          <w:p w14:paraId="416CE5EE"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20</w:t>
            </w:r>
          </w:p>
        </w:tc>
        <w:tc>
          <w:tcPr>
            <w:tcW w:w="333" w:type="pct"/>
            <w:vAlign w:val="center"/>
          </w:tcPr>
          <w:p w14:paraId="09BDAC50"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4</w:t>
            </w:r>
          </w:p>
        </w:tc>
        <w:tc>
          <w:tcPr>
            <w:tcW w:w="333" w:type="pct"/>
            <w:vAlign w:val="center"/>
          </w:tcPr>
          <w:p w14:paraId="4C882C2A"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1.5</w:t>
            </w:r>
          </w:p>
        </w:tc>
        <w:tc>
          <w:tcPr>
            <w:tcW w:w="333" w:type="pct"/>
            <w:vAlign w:val="center"/>
          </w:tcPr>
          <w:p w14:paraId="1F131C74"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3B3755C6"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54E25948"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0A87FC85" w14:textId="77777777" w:rsidR="0015451E" w:rsidRPr="0074351A"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3" w:type="pct"/>
            <w:vAlign w:val="center"/>
          </w:tcPr>
          <w:p w14:paraId="1DEF3A3C" w14:textId="77777777" w:rsidR="0015451E" w:rsidRPr="0074351A" w:rsidRDefault="0015451E" w:rsidP="00C6779A">
            <w:pPr>
              <w:jc w:val="center"/>
              <w:rPr>
                <w:rFonts w:ascii="Times New Roman" w:hAnsi="Times New Roman"/>
                <w:spacing w:val="-20"/>
                <w:sz w:val="18"/>
                <w:szCs w:val="18"/>
              </w:rPr>
            </w:pPr>
          </w:p>
        </w:tc>
        <w:tc>
          <w:tcPr>
            <w:tcW w:w="333" w:type="pct"/>
            <w:vAlign w:val="center"/>
          </w:tcPr>
          <w:p w14:paraId="7D99C0F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0E8C0A1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04411AD2" w14:textId="77777777" w:rsidTr="007244A1">
        <w:trPr>
          <w:trHeight w:val="20"/>
          <w:jc w:val="center"/>
        </w:trPr>
        <w:tc>
          <w:tcPr>
            <w:tcW w:w="334" w:type="pct"/>
            <w:vMerge/>
            <w:vAlign w:val="center"/>
          </w:tcPr>
          <w:p w14:paraId="3F33E58D"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44FA3A4C"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4E9B5AE9" w14:textId="77777777" w:rsidR="0015451E" w:rsidRPr="00FD0E1B" w:rsidRDefault="0015451E" w:rsidP="00C6779A">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GG111012~GG111015</w:t>
            </w:r>
          </w:p>
        </w:tc>
        <w:tc>
          <w:tcPr>
            <w:tcW w:w="333" w:type="pct"/>
            <w:vAlign w:val="center"/>
          </w:tcPr>
          <w:p w14:paraId="38FB8CAA" w14:textId="77777777" w:rsidR="0015451E" w:rsidRPr="00472298" w:rsidRDefault="0015451E" w:rsidP="00C6779A">
            <w:pPr>
              <w:jc w:val="left"/>
              <w:rPr>
                <w:rFonts w:ascii="Times New Roman" w:hAnsi="Times New Roman"/>
                <w:bCs/>
                <w:sz w:val="18"/>
                <w:szCs w:val="18"/>
              </w:rPr>
            </w:pPr>
            <w:r w:rsidRPr="00472298">
              <w:rPr>
                <w:rFonts w:hint="eastAsia"/>
                <w:sz w:val="18"/>
                <w:szCs w:val="18"/>
              </w:rPr>
              <w:t>形势与政策</w:t>
            </w:r>
          </w:p>
        </w:tc>
        <w:tc>
          <w:tcPr>
            <w:tcW w:w="333" w:type="pct"/>
            <w:vAlign w:val="center"/>
          </w:tcPr>
          <w:p w14:paraId="25501E71"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48</w:t>
            </w:r>
          </w:p>
        </w:tc>
        <w:tc>
          <w:tcPr>
            <w:tcW w:w="333" w:type="pct"/>
            <w:vAlign w:val="center"/>
          </w:tcPr>
          <w:p w14:paraId="0DAC8FDF"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48</w:t>
            </w:r>
          </w:p>
        </w:tc>
        <w:tc>
          <w:tcPr>
            <w:tcW w:w="333" w:type="pct"/>
            <w:vAlign w:val="center"/>
          </w:tcPr>
          <w:p w14:paraId="3018280B"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0</w:t>
            </w:r>
          </w:p>
        </w:tc>
        <w:tc>
          <w:tcPr>
            <w:tcW w:w="333" w:type="pct"/>
            <w:vAlign w:val="center"/>
          </w:tcPr>
          <w:p w14:paraId="29C4F328"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1</w:t>
            </w:r>
          </w:p>
        </w:tc>
        <w:tc>
          <w:tcPr>
            <w:tcW w:w="2000" w:type="pct"/>
            <w:gridSpan w:val="6"/>
            <w:vAlign w:val="center"/>
          </w:tcPr>
          <w:p w14:paraId="03B1121D" w14:textId="77777777" w:rsidR="0015451E" w:rsidRPr="00FD0E1B" w:rsidRDefault="0015451E" w:rsidP="00C6779A">
            <w:pPr>
              <w:jc w:val="center"/>
              <w:rPr>
                <w:rFonts w:ascii="Times New Roman" w:hAnsi="Times New Roman"/>
                <w:color w:val="000000"/>
                <w:spacing w:val="-20"/>
                <w:sz w:val="18"/>
                <w:szCs w:val="18"/>
              </w:rPr>
            </w:pPr>
            <w:r w:rsidRPr="00FD0E1B">
              <w:rPr>
                <w:rFonts w:ascii="Times New Roman" w:hAnsi="Times New Roman"/>
                <w:color w:val="000000"/>
                <w:sz w:val="18"/>
                <w:szCs w:val="18"/>
              </w:rPr>
              <w:t>1-4</w:t>
            </w:r>
            <w:r w:rsidRPr="00FD0E1B">
              <w:rPr>
                <w:rFonts w:ascii="Times New Roman" w:hAnsi="Times New Roman" w:hint="eastAsia"/>
                <w:color w:val="000000"/>
                <w:sz w:val="18"/>
                <w:szCs w:val="18"/>
              </w:rPr>
              <w:t>学期，每学期</w:t>
            </w:r>
            <w:r w:rsidRPr="00FD0E1B">
              <w:rPr>
                <w:rFonts w:ascii="Times New Roman" w:hAnsi="Times New Roman" w:hint="eastAsia"/>
                <w:color w:val="000000"/>
                <w:sz w:val="18"/>
                <w:szCs w:val="18"/>
              </w:rPr>
              <w:t>8</w:t>
            </w:r>
            <w:r w:rsidRPr="00FD0E1B">
              <w:rPr>
                <w:rFonts w:ascii="Times New Roman" w:hAnsi="Times New Roman" w:hint="eastAsia"/>
                <w:color w:val="000000"/>
                <w:sz w:val="18"/>
                <w:szCs w:val="18"/>
              </w:rPr>
              <w:t>学时</w:t>
            </w:r>
          </w:p>
        </w:tc>
        <w:tc>
          <w:tcPr>
            <w:tcW w:w="333" w:type="pct"/>
            <w:vAlign w:val="center"/>
          </w:tcPr>
          <w:p w14:paraId="3B108813" w14:textId="77777777" w:rsidR="0015451E" w:rsidRPr="00FD0E1B" w:rsidRDefault="0015451E" w:rsidP="00C6779A">
            <w:pPr>
              <w:rPr>
                <w:rFonts w:ascii="Times New Roman" w:hAnsi="Times New Roman"/>
                <w:color w:val="000000"/>
                <w:spacing w:val="-20"/>
                <w:sz w:val="18"/>
                <w:szCs w:val="18"/>
              </w:rPr>
            </w:pPr>
          </w:p>
        </w:tc>
      </w:tr>
      <w:tr w:rsidR="007244A1" w:rsidRPr="00FD0E1B" w14:paraId="3CBC08D3" w14:textId="77777777" w:rsidTr="007244A1">
        <w:trPr>
          <w:trHeight w:val="20"/>
          <w:jc w:val="center"/>
        </w:trPr>
        <w:tc>
          <w:tcPr>
            <w:tcW w:w="334" w:type="pct"/>
            <w:vMerge/>
            <w:vAlign w:val="center"/>
          </w:tcPr>
          <w:p w14:paraId="50AE9C91"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55B93BF1"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tcPr>
          <w:p w14:paraId="3E3D8184" w14:textId="77777777" w:rsidR="0015451E" w:rsidRPr="00BA64DC" w:rsidRDefault="0015451E" w:rsidP="00C6779A">
            <w:r w:rsidRPr="00BA64DC">
              <w:rPr>
                <w:rFonts w:hint="eastAsia"/>
              </w:rPr>
              <w:t>GG111007</w:t>
            </w:r>
          </w:p>
        </w:tc>
        <w:tc>
          <w:tcPr>
            <w:tcW w:w="333" w:type="pct"/>
          </w:tcPr>
          <w:p w14:paraId="589E6D2F" w14:textId="77777777" w:rsidR="0015451E" w:rsidRPr="00472298" w:rsidRDefault="0015451E" w:rsidP="00C6779A">
            <w:pPr>
              <w:jc w:val="left"/>
              <w:rPr>
                <w:sz w:val="18"/>
                <w:szCs w:val="18"/>
              </w:rPr>
            </w:pPr>
            <w:r w:rsidRPr="00472298">
              <w:rPr>
                <w:rFonts w:hint="eastAsia"/>
                <w:sz w:val="18"/>
                <w:szCs w:val="18"/>
              </w:rPr>
              <w:t>体育与健康（一）</w:t>
            </w:r>
          </w:p>
        </w:tc>
        <w:tc>
          <w:tcPr>
            <w:tcW w:w="333" w:type="pct"/>
          </w:tcPr>
          <w:p w14:paraId="50CF81CF"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40</w:t>
            </w:r>
          </w:p>
        </w:tc>
        <w:tc>
          <w:tcPr>
            <w:tcW w:w="333" w:type="pct"/>
          </w:tcPr>
          <w:p w14:paraId="43B3C4F4"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tcPr>
          <w:p w14:paraId="6297ADEA"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38</w:t>
            </w:r>
          </w:p>
        </w:tc>
        <w:tc>
          <w:tcPr>
            <w:tcW w:w="333" w:type="pct"/>
          </w:tcPr>
          <w:p w14:paraId="6FF7CBB6"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2.5</w:t>
            </w:r>
          </w:p>
        </w:tc>
        <w:tc>
          <w:tcPr>
            <w:tcW w:w="333" w:type="pct"/>
          </w:tcPr>
          <w:p w14:paraId="104EFFEE" w14:textId="77777777" w:rsidR="0015451E" w:rsidRDefault="0015451E" w:rsidP="00C6779A">
            <w:pPr>
              <w:jc w:val="center"/>
            </w:pPr>
            <w:r w:rsidRPr="00BA64DC">
              <w:rPr>
                <w:rFonts w:hint="eastAsia"/>
              </w:rPr>
              <w:t>2</w:t>
            </w:r>
          </w:p>
        </w:tc>
        <w:tc>
          <w:tcPr>
            <w:tcW w:w="333" w:type="pct"/>
            <w:vAlign w:val="center"/>
          </w:tcPr>
          <w:p w14:paraId="41BCF5D9" w14:textId="77777777" w:rsidR="0015451E" w:rsidRPr="00FD0E1B" w:rsidRDefault="0015451E" w:rsidP="00C6779A">
            <w:pPr>
              <w:jc w:val="center"/>
              <w:rPr>
                <w:rFonts w:ascii="Times New Roman" w:hAnsi="Times New Roman"/>
                <w:spacing w:val="-20"/>
                <w:sz w:val="18"/>
                <w:szCs w:val="18"/>
              </w:rPr>
            </w:pPr>
          </w:p>
        </w:tc>
        <w:tc>
          <w:tcPr>
            <w:tcW w:w="333" w:type="pct"/>
            <w:vAlign w:val="center"/>
          </w:tcPr>
          <w:p w14:paraId="09305C01" w14:textId="77777777" w:rsidR="0015451E" w:rsidRPr="00FD0E1B" w:rsidRDefault="0015451E" w:rsidP="00C6779A">
            <w:pPr>
              <w:jc w:val="center"/>
              <w:rPr>
                <w:rFonts w:ascii="Times New Roman" w:hAnsi="Times New Roman"/>
                <w:spacing w:val="-20"/>
                <w:sz w:val="18"/>
                <w:szCs w:val="18"/>
              </w:rPr>
            </w:pPr>
          </w:p>
        </w:tc>
        <w:tc>
          <w:tcPr>
            <w:tcW w:w="333" w:type="pct"/>
            <w:vAlign w:val="center"/>
          </w:tcPr>
          <w:p w14:paraId="1F46417F"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654B6247"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8062007"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3E07650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F524DB8" w14:textId="77777777" w:rsidTr="007244A1">
        <w:trPr>
          <w:trHeight w:val="20"/>
          <w:jc w:val="center"/>
        </w:trPr>
        <w:tc>
          <w:tcPr>
            <w:tcW w:w="334" w:type="pct"/>
            <w:vMerge/>
            <w:vAlign w:val="center"/>
          </w:tcPr>
          <w:p w14:paraId="14AB587A"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0C6E0149"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73341380" w14:textId="77777777" w:rsidR="0015451E" w:rsidRPr="00FD0E1B" w:rsidRDefault="0015451E" w:rsidP="00C6779A">
            <w:pPr>
              <w:jc w:val="center"/>
              <w:rPr>
                <w:rFonts w:ascii="Times New Roman" w:hAnsi="Times New Roman"/>
                <w:spacing w:val="-20"/>
                <w:sz w:val="20"/>
                <w:szCs w:val="20"/>
              </w:rPr>
            </w:pPr>
            <w:r w:rsidRPr="00FD0E1B">
              <w:rPr>
                <w:rFonts w:ascii="微软雅黑" w:eastAsia="微软雅黑" w:hAnsi="微软雅黑" w:hint="eastAsia"/>
                <w:color w:val="333333"/>
                <w:sz w:val="18"/>
                <w:szCs w:val="18"/>
              </w:rPr>
              <w:t>GG111008</w:t>
            </w:r>
          </w:p>
        </w:tc>
        <w:tc>
          <w:tcPr>
            <w:tcW w:w="333" w:type="pct"/>
            <w:vAlign w:val="center"/>
          </w:tcPr>
          <w:p w14:paraId="2FDD085E" w14:textId="77777777" w:rsidR="0015451E" w:rsidRPr="00472298" w:rsidRDefault="0015451E" w:rsidP="00C6779A">
            <w:pPr>
              <w:jc w:val="left"/>
              <w:rPr>
                <w:rFonts w:ascii="Times New Roman" w:hAnsi="Times New Roman"/>
                <w:spacing w:val="-20"/>
                <w:sz w:val="18"/>
                <w:szCs w:val="18"/>
              </w:rPr>
            </w:pPr>
            <w:r w:rsidRPr="00472298">
              <w:rPr>
                <w:rFonts w:ascii="Times New Roman" w:hAnsi="Times New Roman" w:hint="eastAsia"/>
                <w:bCs/>
                <w:sz w:val="18"/>
                <w:szCs w:val="18"/>
              </w:rPr>
              <w:t>体育与健康（二）</w:t>
            </w:r>
          </w:p>
        </w:tc>
        <w:tc>
          <w:tcPr>
            <w:tcW w:w="333" w:type="pct"/>
            <w:vAlign w:val="center"/>
          </w:tcPr>
          <w:p w14:paraId="4D96C328"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40</w:t>
            </w:r>
          </w:p>
        </w:tc>
        <w:tc>
          <w:tcPr>
            <w:tcW w:w="333" w:type="pct"/>
            <w:vAlign w:val="center"/>
          </w:tcPr>
          <w:p w14:paraId="2BC9BA89"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vAlign w:val="center"/>
          </w:tcPr>
          <w:p w14:paraId="7505EDE9"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8</w:t>
            </w:r>
          </w:p>
        </w:tc>
        <w:tc>
          <w:tcPr>
            <w:tcW w:w="333" w:type="pct"/>
            <w:vAlign w:val="center"/>
          </w:tcPr>
          <w:p w14:paraId="7F85032B"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2.5</w:t>
            </w:r>
          </w:p>
        </w:tc>
        <w:tc>
          <w:tcPr>
            <w:tcW w:w="333" w:type="pct"/>
            <w:vAlign w:val="center"/>
          </w:tcPr>
          <w:p w14:paraId="2CD78ED2" w14:textId="77777777" w:rsidR="0015451E" w:rsidRPr="00FD0E1B" w:rsidRDefault="0015451E" w:rsidP="00C6779A">
            <w:pPr>
              <w:jc w:val="center"/>
              <w:rPr>
                <w:rFonts w:ascii="Times New Roman" w:hAnsi="Times New Roman"/>
                <w:spacing w:val="-20"/>
                <w:sz w:val="18"/>
                <w:szCs w:val="18"/>
              </w:rPr>
            </w:pPr>
          </w:p>
        </w:tc>
        <w:tc>
          <w:tcPr>
            <w:tcW w:w="333" w:type="pct"/>
            <w:vAlign w:val="center"/>
          </w:tcPr>
          <w:p w14:paraId="648ECE0D" w14:textId="77777777" w:rsidR="0015451E" w:rsidRPr="00FD0E1B" w:rsidRDefault="0015451E" w:rsidP="00C6779A">
            <w:pPr>
              <w:jc w:val="center"/>
              <w:rPr>
                <w:rFonts w:ascii="Times New Roman" w:hAnsi="Times New Roman"/>
                <w:spacing w:val="-20"/>
                <w:sz w:val="18"/>
                <w:szCs w:val="18"/>
              </w:rPr>
            </w:pPr>
            <w:r w:rsidRPr="00FD0E1B">
              <w:rPr>
                <w:rFonts w:ascii="Times New Roman" w:hAnsi="Times New Roman"/>
                <w:spacing w:val="-20"/>
                <w:sz w:val="18"/>
                <w:szCs w:val="18"/>
              </w:rPr>
              <w:t>2</w:t>
            </w:r>
          </w:p>
        </w:tc>
        <w:tc>
          <w:tcPr>
            <w:tcW w:w="333" w:type="pct"/>
            <w:vAlign w:val="center"/>
          </w:tcPr>
          <w:p w14:paraId="5583B8AA" w14:textId="77777777" w:rsidR="0015451E" w:rsidRPr="00FD0E1B" w:rsidRDefault="0015451E" w:rsidP="00C6779A">
            <w:pPr>
              <w:jc w:val="center"/>
              <w:rPr>
                <w:rFonts w:ascii="Times New Roman" w:hAnsi="Times New Roman"/>
                <w:spacing w:val="-20"/>
                <w:sz w:val="18"/>
                <w:szCs w:val="18"/>
              </w:rPr>
            </w:pPr>
          </w:p>
        </w:tc>
        <w:tc>
          <w:tcPr>
            <w:tcW w:w="333" w:type="pct"/>
            <w:vAlign w:val="center"/>
          </w:tcPr>
          <w:p w14:paraId="395039D5"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55C785A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260543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48C241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D6FCA8D" w14:textId="77777777" w:rsidTr="007244A1">
        <w:trPr>
          <w:trHeight w:val="20"/>
          <w:jc w:val="center"/>
        </w:trPr>
        <w:tc>
          <w:tcPr>
            <w:tcW w:w="334" w:type="pct"/>
            <w:vMerge/>
            <w:vAlign w:val="center"/>
          </w:tcPr>
          <w:p w14:paraId="037C55E0"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53F73788"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4E1A4F59" w14:textId="77777777" w:rsidR="0015451E" w:rsidRPr="00FD0E1B" w:rsidRDefault="0015451E" w:rsidP="00C6779A">
            <w:pPr>
              <w:jc w:val="center"/>
              <w:rPr>
                <w:rFonts w:ascii="Times New Roman" w:hAnsi="Times New Roman"/>
                <w:color w:val="000000"/>
                <w:spacing w:val="-20"/>
                <w:sz w:val="20"/>
                <w:szCs w:val="20"/>
              </w:rPr>
            </w:pPr>
          </w:p>
        </w:tc>
        <w:tc>
          <w:tcPr>
            <w:tcW w:w="333" w:type="pct"/>
            <w:vAlign w:val="center"/>
          </w:tcPr>
          <w:p w14:paraId="6262D53C" w14:textId="77777777" w:rsidR="0015451E" w:rsidRPr="00FD0E1B" w:rsidRDefault="0015451E" w:rsidP="00C6779A">
            <w:pPr>
              <w:jc w:val="left"/>
              <w:rPr>
                <w:rFonts w:ascii="Times New Roman" w:hAnsi="Times New Roman"/>
                <w:color w:val="000000"/>
                <w:spacing w:val="-20"/>
                <w:sz w:val="18"/>
                <w:szCs w:val="18"/>
              </w:rPr>
            </w:pPr>
            <w:r w:rsidRPr="00472298">
              <w:rPr>
                <w:rFonts w:ascii="Times New Roman" w:hAnsi="Times New Roman"/>
                <w:bCs/>
                <w:sz w:val="18"/>
                <w:szCs w:val="18"/>
              </w:rPr>
              <w:t>国家安全教育</w:t>
            </w:r>
          </w:p>
        </w:tc>
        <w:tc>
          <w:tcPr>
            <w:tcW w:w="333" w:type="pct"/>
            <w:vAlign w:val="center"/>
          </w:tcPr>
          <w:p w14:paraId="049B38B7"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333" w:type="pct"/>
            <w:vAlign w:val="center"/>
          </w:tcPr>
          <w:p w14:paraId="51DB76C2"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0</w:t>
            </w:r>
          </w:p>
        </w:tc>
        <w:tc>
          <w:tcPr>
            <w:tcW w:w="333" w:type="pct"/>
            <w:vAlign w:val="center"/>
          </w:tcPr>
          <w:p w14:paraId="6B67C5BE"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6</w:t>
            </w:r>
          </w:p>
        </w:tc>
        <w:tc>
          <w:tcPr>
            <w:tcW w:w="333" w:type="pct"/>
            <w:vAlign w:val="center"/>
          </w:tcPr>
          <w:p w14:paraId="0719FEFE"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1</w:t>
            </w:r>
          </w:p>
        </w:tc>
        <w:tc>
          <w:tcPr>
            <w:tcW w:w="333" w:type="pct"/>
            <w:vAlign w:val="center"/>
          </w:tcPr>
          <w:p w14:paraId="0B57F838"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8DA3AAF"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333" w:type="pct"/>
            <w:vAlign w:val="center"/>
          </w:tcPr>
          <w:p w14:paraId="770A2A35"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C021CE7"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81BA840"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8129364"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BAD2BA2"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5BF7E868" w14:textId="77777777" w:rsidTr="007244A1">
        <w:trPr>
          <w:trHeight w:val="20"/>
          <w:jc w:val="center"/>
        </w:trPr>
        <w:tc>
          <w:tcPr>
            <w:tcW w:w="334" w:type="pct"/>
            <w:vMerge/>
            <w:vAlign w:val="center"/>
          </w:tcPr>
          <w:p w14:paraId="44BA8838"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4308B611"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403D8F54" w14:textId="77777777" w:rsidR="0015451E" w:rsidRPr="00FD0E1B" w:rsidRDefault="0015451E" w:rsidP="00C6779A">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GG111010</w:t>
            </w:r>
          </w:p>
        </w:tc>
        <w:tc>
          <w:tcPr>
            <w:tcW w:w="333" w:type="pct"/>
            <w:vAlign w:val="center"/>
          </w:tcPr>
          <w:p w14:paraId="14B06B9A" w14:textId="77777777" w:rsidR="0015451E" w:rsidRPr="00FD0E1B" w:rsidRDefault="0015451E" w:rsidP="00C6779A">
            <w:pPr>
              <w:jc w:val="left"/>
              <w:rPr>
                <w:rFonts w:ascii="Times New Roman" w:hAnsi="Times New Roman"/>
                <w:spacing w:val="-20"/>
                <w:sz w:val="18"/>
                <w:szCs w:val="18"/>
              </w:rPr>
            </w:pPr>
            <w:r w:rsidRPr="00765E59">
              <w:rPr>
                <w:rFonts w:ascii="Times New Roman" w:hAnsi="Times New Roman" w:hint="eastAsia"/>
                <w:bCs/>
                <w:sz w:val="18"/>
                <w:szCs w:val="18"/>
              </w:rPr>
              <w:t>心理健康教育</w:t>
            </w:r>
          </w:p>
        </w:tc>
        <w:tc>
          <w:tcPr>
            <w:tcW w:w="333" w:type="pct"/>
            <w:vAlign w:val="center"/>
          </w:tcPr>
          <w:p w14:paraId="4F1C9D81"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32</w:t>
            </w:r>
          </w:p>
        </w:tc>
        <w:tc>
          <w:tcPr>
            <w:tcW w:w="333" w:type="pct"/>
            <w:vAlign w:val="center"/>
          </w:tcPr>
          <w:p w14:paraId="17D33E4C"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32</w:t>
            </w:r>
          </w:p>
        </w:tc>
        <w:tc>
          <w:tcPr>
            <w:tcW w:w="333" w:type="pct"/>
            <w:vAlign w:val="center"/>
          </w:tcPr>
          <w:p w14:paraId="1E09BAAF"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0</w:t>
            </w:r>
          </w:p>
        </w:tc>
        <w:tc>
          <w:tcPr>
            <w:tcW w:w="333" w:type="pct"/>
            <w:vAlign w:val="center"/>
          </w:tcPr>
          <w:p w14:paraId="764B9394"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2</w:t>
            </w:r>
          </w:p>
        </w:tc>
        <w:tc>
          <w:tcPr>
            <w:tcW w:w="333" w:type="pct"/>
            <w:vAlign w:val="center"/>
          </w:tcPr>
          <w:p w14:paraId="4C6983F5"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color w:val="000000"/>
                <w:spacing w:val="-20"/>
                <w:sz w:val="18"/>
                <w:szCs w:val="18"/>
              </w:rPr>
              <w:t>讲座</w:t>
            </w:r>
          </w:p>
        </w:tc>
        <w:tc>
          <w:tcPr>
            <w:tcW w:w="333" w:type="pct"/>
            <w:vAlign w:val="center"/>
          </w:tcPr>
          <w:p w14:paraId="06F83D20"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C4DB669"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C5BC66A"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7D7BC7A"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A668AB5"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AE41B4B"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7EDED2F4" w14:textId="77777777" w:rsidTr="007244A1">
        <w:trPr>
          <w:trHeight w:val="20"/>
          <w:jc w:val="center"/>
        </w:trPr>
        <w:tc>
          <w:tcPr>
            <w:tcW w:w="334" w:type="pct"/>
            <w:vMerge/>
            <w:vAlign w:val="center"/>
          </w:tcPr>
          <w:p w14:paraId="509BC7A7"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034744C3"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tcPr>
          <w:p w14:paraId="6025A050" w14:textId="77777777" w:rsidR="0015451E" w:rsidRPr="00FC6F5F" w:rsidRDefault="0015451E" w:rsidP="00C6779A">
            <w:pPr>
              <w:ind w:firstLineChars="200" w:firstLine="420"/>
            </w:pPr>
            <w:r w:rsidRPr="00FC6F5F">
              <w:rPr>
                <w:rFonts w:hint="eastAsia"/>
              </w:rPr>
              <w:t>GG111025</w:t>
            </w:r>
          </w:p>
        </w:tc>
        <w:tc>
          <w:tcPr>
            <w:tcW w:w="333" w:type="pct"/>
          </w:tcPr>
          <w:p w14:paraId="1E84151A" w14:textId="77777777" w:rsidR="0015451E" w:rsidRPr="00FC6F5F" w:rsidRDefault="0015451E" w:rsidP="00C6779A">
            <w:r w:rsidRPr="00FC6F5F">
              <w:rPr>
                <w:rFonts w:hint="eastAsia"/>
              </w:rPr>
              <w:t>劳</w:t>
            </w:r>
            <w:r w:rsidRPr="00FC6F5F">
              <w:rPr>
                <w:rFonts w:hint="eastAsia"/>
              </w:rPr>
              <w:t xml:space="preserve"> </w:t>
            </w:r>
            <w:r w:rsidRPr="00FC6F5F">
              <w:rPr>
                <w:rFonts w:hint="eastAsia"/>
              </w:rPr>
              <w:t>动</w:t>
            </w:r>
            <w:r w:rsidRPr="00FC6F5F">
              <w:rPr>
                <w:rFonts w:hint="eastAsia"/>
              </w:rPr>
              <w:t xml:space="preserve"> </w:t>
            </w:r>
            <w:r w:rsidRPr="00FC6F5F">
              <w:rPr>
                <w:rFonts w:hint="eastAsia"/>
              </w:rPr>
              <w:t>教</w:t>
            </w:r>
            <w:r w:rsidRPr="00FC6F5F">
              <w:rPr>
                <w:rFonts w:hint="eastAsia"/>
              </w:rPr>
              <w:t xml:space="preserve"> </w:t>
            </w:r>
            <w:r w:rsidRPr="00FC6F5F">
              <w:rPr>
                <w:rFonts w:hint="eastAsia"/>
              </w:rPr>
              <w:t>育</w:t>
            </w:r>
          </w:p>
        </w:tc>
        <w:tc>
          <w:tcPr>
            <w:tcW w:w="333" w:type="pct"/>
            <w:tcBorders>
              <w:bottom w:val="single" w:sz="4" w:space="0" w:color="auto"/>
            </w:tcBorders>
          </w:tcPr>
          <w:p w14:paraId="4C2A5079"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32</w:t>
            </w:r>
          </w:p>
        </w:tc>
        <w:tc>
          <w:tcPr>
            <w:tcW w:w="333" w:type="pct"/>
            <w:tcBorders>
              <w:bottom w:val="single" w:sz="4" w:space="0" w:color="auto"/>
            </w:tcBorders>
          </w:tcPr>
          <w:p w14:paraId="0E5E1D7C" w14:textId="77777777" w:rsidR="0015451E" w:rsidRPr="00F57B15" w:rsidRDefault="0015451E" w:rsidP="00C6779A">
            <w:pPr>
              <w:jc w:val="center"/>
              <w:rPr>
                <w:rFonts w:asciiTheme="minorEastAsia" w:hAnsiTheme="minorEastAsia"/>
                <w:sz w:val="18"/>
                <w:szCs w:val="18"/>
              </w:rPr>
            </w:pPr>
            <w:r>
              <w:rPr>
                <w:rFonts w:asciiTheme="minorEastAsia" w:hAnsiTheme="minorEastAsia" w:hint="eastAsia"/>
                <w:sz w:val="18"/>
                <w:szCs w:val="18"/>
              </w:rPr>
              <w:t>0</w:t>
            </w:r>
          </w:p>
        </w:tc>
        <w:tc>
          <w:tcPr>
            <w:tcW w:w="333" w:type="pct"/>
            <w:tcBorders>
              <w:bottom w:val="single" w:sz="4" w:space="0" w:color="auto"/>
            </w:tcBorders>
          </w:tcPr>
          <w:p w14:paraId="4B9DC443"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32</w:t>
            </w:r>
          </w:p>
        </w:tc>
        <w:tc>
          <w:tcPr>
            <w:tcW w:w="333" w:type="pct"/>
            <w:tcBorders>
              <w:bottom w:val="single" w:sz="4" w:space="0" w:color="auto"/>
            </w:tcBorders>
          </w:tcPr>
          <w:p w14:paraId="7E7F0A3D"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hint="eastAsia"/>
                <w:sz w:val="18"/>
                <w:szCs w:val="18"/>
              </w:rPr>
              <w:t>2</w:t>
            </w:r>
          </w:p>
        </w:tc>
        <w:tc>
          <w:tcPr>
            <w:tcW w:w="333" w:type="pct"/>
          </w:tcPr>
          <w:p w14:paraId="6AB8C66F" w14:textId="77777777" w:rsidR="0015451E" w:rsidRPr="00FC6F5F" w:rsidRDefault="0015451E" w:rsidP="00C6779A"/>
        </w:tc>
        <w:tc>
          <w:tcPr>
            <w:tcW w:w="333" w:type="pct"/>
          </w:tcPr>
          <w:p w14:paraId="4DA18F54" w14:textId="77777777" w:rsidR="0015451E" w:rsidRDefault="0015451E" w:rsidP="00C6779A">
            <w:pPr>
              <w:jc w:val="center"/>
            </w:pPr>
            <w:r w:rsidRPr="00FC6F5F">
              <w:rPr>
                <w:rFonts w:hint="eastAsia"/>
              </w:rPr>
              <w:t>2</w:t>
            </w:r>
          </w:p>
        </w:tc>
        <w:tc>
          <w:tcPr>
            <w:tcW w:w="333" w:type="pct"/>
            <w:vAlign w:val="center"/>
          </w:tcPr>
          <w:p w14:paraId="4A045EC9"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4B5139F"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1BE82F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4B4280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5E6FB77B"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38F68677" w14:textId="77777777" w:rsidTr="007244A1">
        <w:trPr>
          <w:trHeight w:val="20"/>
          <w:jc w:val="center"/>
        </w:trPr>
        <w:tc>
          <w:tcPr>
            <w:tcW w:w="334" w:type="pct"/>
            <w:vMerge/>
            <w:vAlign w:val="center"/>
          </w:tcPr>
          <w:p w14:paraId="454FE2B6"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24B93490"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702246FC" w14:textId="77777777" w:rsidR="0015451E" w:rsidRPr="00FD0E1B" w:rsidRDefault="0015451E" w:rsidP="00C6779A">
            <w:pPr>
              <w:jc w:val="center"/>
              <w:rPr>
                <w:rFonts w:ascii="Times New Roman" w:hAnsi="Times New Roman"/>
                <w:sz w:val="20"/>
                <w:szCs w:val="20"/>
              </w:rPr>
            </w:pPr>
            <w:r w:rsidRPr="00FD0E1B">
              <w:rPr>
                <w:rFonts w:ascii="微软雅黑" w:eastAsia="微软雅黑" w:hAnsi="微软雅黑" w:hint="eastAsia"/>
                <w:color w:val="333333"/>
                <w:sz w:val="18"/>
                <w:szCs w:val="18"/>
              </w:rPr>
              <w:t>GG111004</w:t>
            </w:r>
          </w:p>
        </w:tc>
        <w:tc>
          <w:tcPr>
            <w:tcW w:w="333" w:type="pct"/>
            <w:vAlign w:val="center"/>
          </w:tcPr>
          <w:p w14:paraId="6E0A271B" w14:textId="77777777" w:rsidR="0015451E" w:rsidRPr="00FD0E1B" w:rsidRDefault="0015451E" w:rsidP="00C6779A">
            <w:pPr>
              <w:jc w:val="center"/>
              <w:rPr>
                <w:rFonts w:ascii="Times New Roman" w:hAnsi="Times New Roman"/>
                <w:bCs/>
                <w:sz w:val="18"/>
                <w:szCs w:val="18"/>
              </w:rPr>
            </w:pPr>
            <w:r w:rsidRPr="00FD0E1B">
              <w:rPr>
                <w:rFonts w:ascii="Times New Roman" w:hAnsi="Times New Roman" w:hint="eastAsia"/>
                <w:bCs/>
                <w:sz w:val="18"/>
                <w:szCs w:val="18"/>
              </w:rPr>
              <w:t>大学英语（一）</w:t>
            </w:r>
          </w:p>
        </w:tc>
        <w:tc>
          <w:tcPr>
            <w:tcW w:w="333" w:type="pct"/>
            <w:tcBorders>
              <w:bottom w:val="single" w:sz="4" w:space="0" w:color="auto"/>
            </w:tcBorders>
            <w:vAlign w:val="center"/>
          </w:tcPr>
          <w:p w14:paraId="168B36DD"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64</w:t>
            </w:r>
          </w:p>
        </w:tc>
        <w:tc>
          <w:tcPr>
            <w:tcW w:w="333" w:type="pct"/>
            <w:tcBorders>
              <w:bottom w:val="single" w:sz="4" w:space="0" w:color="auto"/>
            </w:tcBorders>
            <w:vAlign w:val="center"/>
          </w:tcPr>
          <w:p w14:paraId="75C48018"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48</w:t>
            </w:r>
          </w:p>
        </w:tc>
        <w:tc>
          <w:tcPr>
            <w:tcW w:w="333" w:type="pct"/>
            <w:tcBorders>
              <w:bottom w:val="single" w:sz="4" w:space="0" w:color="auto"/>
            </w:tcBorders>
            <w:vAlign w:val="center"/>
          </w:tcPr>
          <w:p w14:paraId="0E730152"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16</w:t>
            </w:r>
          </w:p>
        </w:tc>
        <w:tc>
          <w:tcPr>
            <w:tcW w:w="333" w:type="pct"/>
            <w:tcBorders>
              <w:bottom w:val="single" w:sz="4" w:space="0" w:color="auto"/>
            </w:tcBorders>
            <w:vAlign w:val="center"/>
          </w:tcPr>
          <w:p w14:paraId="6D067024"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w:t>
            </w:r>
          </w:p>
        </w:tc>
        <w:tc>
          <w:tcPr>
            <w:tcW w:w="333" w:type="pct"/>
            <w:vAlign w:val="center"/>
          </w:tcPr>
          <w:p w14:paraId="2B090E9D"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3" w:type="pct"/>
            <w:vAlign w:val="center"/>
          </w:tcPr>
          <w:p w14:paraId="1582687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6EF59E1"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757D7BD"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FFC670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0109F4BB"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75FE5457"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5673EC70" w14:textId="77777777" w:rsidTr="007244A1">
        <w:trPr>
          <w:trHeight w:val="20"/>
          <w:jc w:val="center"/>
        </w:trPr>
        <w:tc>
          <w:tcPr>
            <w:tcW w:w="334" w:type="pct"/>
            <w:vMerge/>
            <w:vAlign w:val="center"/>
          </w:tcPr>
          <w:p w14:paraId="64916828"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3955BA12"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28D021D4" w14:textId="77777777" w:rsidR="0015451E" w:rsidRPr="00FD0E1B" w:rsidRDefault="0015451E" w:rsidP="00C6779A">
            <w:pPr>
              <w:jc w:val="center"/>
              <w:rPr>
                <w:rFonts w:ascii="Times New Roman" w:hAnsi="Times New Roman"/>
                <w:sz w:val="20"/>
                <w:szCs w:val="20"/>
              </w:rPr>
            </w:pPr>
            <w:r w:rsidRPr="00FD0E1B">
              <w:rPr>
                <w:rFonts w:ascii="微软雅黑" w:eastAsia="微软雅黑" w:hAnsi="微软雅黑" w:hint="eastAsia"/>
                <w:color w:val="333333"/>
                <w:sz w:val="18"/>
                <w:szCs w:val="18"/>
              </w:rPr>
              <w:t>GG111005</w:t>
            </w:r>
          </w:p>
        </w:tc>
        <w:tc>
          <w:tcPr>
            <w:tcW w:w="333" w:type="pct"/>
            <w:vAlign w:val="center"/>
          </w:tcPr>
          <w:p w14:paraId="53AE7AF6" w14:textId="77777777" w:rsidR="0015451E" w:rsidRPr="00FD0E1B" w:rsidRDefault="0015451E" w:rsidP="00C6779A">
            <w:pPr>
              <w:jc w:val="center"/>
              <w:rPr>
                <w:rFonts w:ascii="Times New Roman" w:hAnsi="Times New Roman"/>
                <w:bCs/>
                <w:sz w:val="18"/>
                <w:szCs w:val="18"/>
              </w:rPr>
            </w:pPr>
            <w:r w:rsidRPr="00FD0E1B">
              <w:rPr>
                <w:rFonts w:ascii="Times New Roman" w:hAnsi="Times New Roman" w:hint="eastAsia"/>
                <w:bCs/>
                <w:sz w:val="18"/>
                <w:szCs w:val="18"/>
              </w:rPr>
              <w:t>大学英语（二）</w:t>
            </w:r>
          </w:p>
        </w:tc>
        <w:tc>
          <w:tcPr>
            <w:tcW w:w="333" w:type="pct"/>
            <w:tcBorders>
              <w:bottom w:val="single" w:sz="4" w:space="0" w:color="auto"/>
            </w:tcBorders>
            <w:vAlign w:val="center"/>
          </w:tcPr>
          <w:p w14:paraId="67B00B01"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64</w:t>
            </w:r>
          </w:p>
        </w:tc>
        <w:tc>
          <w:tcPr>
            <w:tcW w:w="333" w:type="pct"/>
            <w:tcBorders>
              <w:bottom w:val="single" w:sz="4" w:space="0" w:color="auto"/>
            </w:tcBorders>
            <w:vAlign w:val="center"/>
          </w:tcPr>
          <w:p w14:paraId="67A304D2"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48</w:t>
            </w:r>
          </w:p>
        </w:tc>
        <w:tc>
          <w:tcPr>
            <w:tcW w:w="333" w:type="pct"/>
            <w:tcBorders>
              <w:bottom w:val="single" w:sz="4" w:space="0" w:color="auto"/>
            </w:tcBorders>
            <w:vAlign w:val="center"/>
          </w:tcPr>
          <w:p w14:paraId="73FCD5DC"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16</w:t>
            </w:r>
          </w:p>
        </w:tc>
        <w:tc>
          <w:tcPr>
            <w:tcW w:w="333" w:type="pct"/>
            <w:tcBorders>
              <w:bottom w:val="single" w:sz="4" w:space="0" w:color="auto"/>
            </w:tcBorders>
            <w:vAlign w:val="center"/>
          </w:tcPr>
          <w:p w14:paraId="45A55680"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w:t>
            </w:r>
          </w:p>
        </w:tc>
        <w:tc>
          <w:tcPr>
            <w:tcW w:w="333" w:type="pct"/>
            <w:vAlign w:val="center"/>
          </w:tcPr>
          <w:p w14:paraId="72F456D2"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2B3ACD4"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3" w:type="pct"/>
            <w:vAlign w:val="center"/>
          </w:tcPr>
          <w:p w14:paraId="61FA0247"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F363FA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F34A5AF"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1C5175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11E6777"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43BAB746" w14:textId="77777777" w:rsidTr="007244A1">
        <w:trPr>
          <w:trHeight w:val="20"/>
          <w:jc w:val="center"/>
        </w:trPr>
        <w:tc>
          <w:tcPr>
            <w:tcW w:w="334" w:type="pct"/>
            <w:vMerge/>
            <w:vAlign w:val="center"/>
          </w:tcPr>
          <w:p w14:paraId="384264F9"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66286797"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371B0278" w14:textId="77777777" w:rsidR="0015451E" w:rsidRPr="00FD0E1B" w:rsidRDefault="0015451E" w:rsidP="00C6779A">
            <w:pPr>
              <w:jc w:val="center"/>
              <w:rPr>
                <w:rFonts w:ascii="Times New Roman" w:hAnsi="Times New Roman"/>
                <w:sz w:val="20"/>
                <w:szCs w:val="20"/>
              </w:rPr>
            </w:pPr>
            <w:r w:rsidRPr="00FD0E1B">
              <w:rPr>
                <w:rFonts w:ascii="微软雅黑" w:eastAsia="微软雅黑" w:hAnsi="微软雅黑" w:hint="eastAsia"/>
                <w:color w:val="333333"/>
                <w:sz w:val="18"/>
                <w:szCs w:val="18"/>
              </w:rPr>
              <w:t>GG111006</w:t>
            </w:r>
          </w:p>
        </w:tc>
        <w:tc>
          <w:tcPr>
            <w:tcW w:w="333" w:type="pct"/>
            <w:vAlign w:val="center"/>
          </w:tcPr>
          <w:p w14:paraId="223A7DAD" w14:textId="77777777" w:rsidR="0015451E" w:rsidRPr="00FD0E1B" w:rsidRDefault="0015451E" w:rsidP="00C6779A">
            <w:pPr>
              <w:jc w:val="center"/>
              <w:rPr>
                <w:rFonts w:ascii="Times New Roman" w:hAnsi="Times New Roman"/>
                <w:bCs/>
                <w:sz w:val="18"/>
                <w:szCs w:val="18"/>
              </w:rPr>
            </w:pPr>
            <w:r>
              <w:rPr>
                <w:rFonts w:ascii="Times New Roman" w:hAnsi="Times New Roman"/>
                <w:bCs/>
                <w:sz w:val="18"/>
                <w:szCs w:val="18"/>
              </w:rPr>
              <w:t>信息技术</w:t>
            </w:r>
          </w:p>
        </w:tc>
        <w:tc>
          <w:tcPr>
            <w:tcW w:w="333" w:type="pct"/>
            <w:tcBorders>
              <w:bottom w:val="single" w:sz="4" w:space="0" w:color="auto"/>
            </w:tcBorders>
            <w:vAlign w:val="center"/>
          </w:tcPr>
          <w:p w14:paraId="38F425A6"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64</w:t>
            </w:r>
          </w:p>
        </w:tc>
        <w:tc>
          <w:tcPr>
            <w:tcW w:w="333" w:type="pct"/>
            <w:tcBorders>
              <w:bottom w:val="single" w:sz="4" w:space="0" w:color="auto"/>
            </w:tcBorders>
            <w:vAlign w:val="center"/>
          </w:tcPr>
          <w:p w14:paraId="095515F1"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32</w:t>
            </w:r>
          </w:p>
        </w:tc>
        <w:tc>
          <w:tcPr>
            <w:tcW w:w="333" w:type="pct"/>
            <w:tcBorders>
              <w:bottom w:val="single" w:sz="4" w:space="0" w:color="auto"/>
            </w:tcBorders>
            <w:vAlign w:val="center"/>
          </w:tcPr>
          <w:p w14:paraId="203780B7"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32</w:t>
            </w:r>
          </w:p>
        </w:tc>
        <w:tc>
          <w:tcPr>
            <w:tcW w:w="333" w:type="pct"/>
            <w:tcBorders>
              <w:bottom w:val="single" w:sz="4" w:space="0" w:color="auto"/>
            </w:tcBorders>
            <w:vAlign w:val="center"/>
          </w:tcPr>
          <w:p w14:paraId="0C51AEDF" w14:textId="77777777" w:rsidR="0015451E" w:rsidRPr="00F57B15" w:rsidRDefault="0015451E" w:rsidP="00C6779A">
            <w:pPr>
              <w:jc w:val="center"/>
              <w:rPr>
                <w:rFonts w:asciiTheme="minorEastAsia" w:hAnsiTheme="minorEastAsia"/>
                <w:sz w:val="18"/>
                <w:szCs w:val="18"/>
              </w:rPr>
            </w:pPr>
            <w:r w:rsidRPr="00F57B15">
              <w:rPr>
                <w:rFonts w:asciiTheme="minorEastAsia" w:hAnsiTheme="minorEastAsia"/>
                <w:sz w:val="18"/>
                <w:szCs w:val="18"/>
              </w:rPr>
              <w:t>4</w:t>
            </w:r>
          </w:p>
        </w:tc>
        <w:tc>
          <w:tcPr>
            <w:tcW w:w="333" w:type="pct"/>
            <w:vAlign w:val="center"/>
          </w:tcPr>
          <w:p w14:paraId="34AE51F1" w14:textId="77777777" w:rsidR="0015451E" w:rsidRPr="00FD0E1B" w:rsidRDefault="0015451E" w:rsidP="00C6779A">
            <w:pPr>
              <w:jc w:val="center"/>
              <w:rPr>
                <w:rFonts w:ascii="Times New Roman" w:hAnsi="Times New Roman"/>
                <w:color w:val="000000"/>
                <w:spacing w:val="-20"/>
                <w:sz w:val="18"/>
                <w:szCs w:val="18"/>
              </w:rPr>
            </w:pPr>
            <w:r w:rsidRPr="00FD0E1B">
              <w:rPr>
                <w:rFonts w:ascii="Times New Roman" w:hAnsi="Times New Roman"/>
                <w:color w:val="000000"/>
                <w:spacing w:val="-20"/>
                <w:sz w:val="18"/>
                <w:szCs w:val="18"/>
              </w:rPr>
              <w:t>4</w:t>
            </w:r>
          </w:p>
        </w:tc>
        <w:tc>
          <w:tcPr>
            <w:tcW w:w="333" w:type="pct"/>
            <w:vAlign w:val="center"/>
          </w:tcPr>
          <w:p w14:paraId="1E8A557B"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BFE1BBD"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E7AE32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B68F933"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52D15E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DAE5334"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49197BA4" w14:textId="77777777" w:rsidTr="007244A1">
        <w:trPr>
          <w:trHeight w:val="20"/>
          <w:jc w:val="center"/>
        </w:trPr>
        <w:tc>
          <w:tcPr>
            <w:tcW w:w="334" w:type="pct"/>
            <w:vMerge/>
            <w:vAlign w:val="center"/>
          </w:tcPr>
          <w:p w14:paraId="6D15D9E9"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7A55A58B"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42BCC6E6" w14:textId="77777777" w:rsidR="0015451E" w:rsidRPr="00FD0E1B" w:rsidRDefault="0015451E" w:rsidP="00C6779A">
            <w:pPr>
              <w:jc w:val="center"/>
              <w:rPr>
                <w:rFonts w:ascii="Times New Roman" w:hAnsi="Times New Roman"/>
                <w:sz w:val="20"/>
                <w:szCs w:val="20"/>
              </w:rPr>
            </w:pPr>
            <w:r w:rsidRPr="00FD0E1B">
              <w:rPr>
                <w:rFonts w:ascii="微软雅黑" w:eastAsia="微软雅黑" w:hAnsi="微软雅黑" w:hint="eastAsia"/>
                <w:color w:val="333333"/>
                <w:sz w:val="18"/>
                <w:szCs w:val="18"/>
              </w:rPr>
              <w:t>GG111018</w:t>
            </w:r>
          </w:p>
        </w:tc>
        <w:tc>
          <w:tcPr>
            <w:tcW w:w="333" w:type="pct"/>
            <w:vAlign w:val="center"/>
          </w:tcPr>
          <w:p w14:paraId="5F2733B4" w14:textId="77777777" w:rsidR="0015451E" w:rsidRPr="00FD0E1B" w:rsidRDefault="0015451E" w:rsidP="00C6779A">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学（一）</w:t>
            </w:r>
          </w:p>
        </w:tc>
        <w:tc>
          <w:tcPr>
            <w:tcW w:w="333" w:type="pct"/>
            <w:tcBorders>
              <w:bottom w:val="single" w:sz="4" w:space="0" w:color="auto"/>
            </w:tcBorders>
            <w:vAlign w:val="center"/>
          </w:tcPr>
          <w:p w14:paraId="7DF76B89"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64</w:t>
            </w:r>
          </w:p>
        </w:tc>
        <w:tc>
          <w:tcPr>
            <w:tcW w:w="333" w:type="pct"/>
            <w:tcBorders>
              <w:bottom w:val="single" w:sz="4" w:space="0" w:color="auto"/>
            </w:tcBorders>
            <w:vAlign w:val="center"/>
          </w:tcPr>
          <w:p w14:paraId="17E55D3C"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56</w:t>
            </w:r>
          </w:p>
        </w:tc>
        <w:tc>
          <w:tcPr>
            <w:tcW w:w="333" w:type="pct"/>
            <w:tcBorders>
              <w:bottom w:val="single" w:sz="4" w:space="0" w:color="auto"/>
            </w:tcBorders>
            <w:vAlign w:val="center"/>
          </w:tcPr>
          <w:p w14:paraId="55368104"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8</w:t>
            </w:r>
          </w:p>
        </w:tc>
        <w:tc>
          <w:tcPr>
            <w:tcW w:w="333" w:type="pct"/>
            <w:tcBorders>
              <w:bottom w:val="single" w:sz="4" w:space="0" w:color="auto"/>
            </w:tcBorders>
            <w:vAlign w:val="center"/>
          </w:tcPr>
          <w:p w14:paraId="27005577"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w:t>
            </w:r>
          </w:p>
        </w:tc>
        <w:tc>
          <w:tcPr>
            <w:tcW w:w="333" w:type="pct"/>
            <w:vAlign w:val="center"/>
          </w:tcPr>
          <w:p w14:paraId="52DB75FE"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3" w:type="pct"/>
            <w:vAlign w:val="center"/>
          </w:tcPr>
          <w:p w14:paraId="484A8137"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D4C030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81E1564"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52766FB"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3A69A3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09778442"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79A6D326" w14:textId="77777777" w:rsidTr="007244A1">
        <w:trPr>
          <w:trHeight w:val="20"/>
          <w:jc w:val="center"/>
        </w:trPr>
        <w:tc>
          <w:tcPr>
            <w:tcW w:w="334" w:type="pct"/>
            <w:vMerge/>
            <w:vAlign w:val="center"/>
          </w:tcPr>
          <w:p w14:paraId="71A92E19"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025A6807"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333" w:type="pct"/>
            <w:vAlign w:val="center"/>
          </w:tcPr>
          <w:p w14:paraId="61557A3B" w14:textId="77777777" w:rsidR="0015451E" w:rsidRPr="00FD0E1B" w:rsidRDefault="0015451E" w:rsidP="00C6779A">
            <w:pPr>
              <w:jc w:val="center"/>
              <w:rPr>
                <w:rFonts w:ascii="微软雅黑" w:eastAsia="微软雅黑" w:hAnsi="微软雅黑" w:cs="Segoe UI"/>
                <w:color w:val="333333"/>
                <w:sz w:val="18"/>
                <w:szCs w:val="18"/>
              </w:rPr>
            </w:pPr>
            <w:r w:rsidRPr="00FD0E1B">
              <w:rPr>
                <w:rFonts w:ascii="微软雅黑" w:eastAsia="微软雅黑" w:hAnsi="微软雅黑" w:cs="Segoe UI" w:hint="eastAsia"/>
                <w:color w:val="333333"/>
                <w:sz w:val="18"/>
                <w:szCs w:val="18"/>
              </w:rPr>
              <w:t>GG111019</w:t>
            </w:r>
          </w:p>
        </w:tc>
        <w:tc>
          <w:tcPr>
            <w:tcW w:w="333" w:type="pct"/>
            <w:vAlign w:val="center"/>
          </w:tcPr>
          <w:p w14:paraId="273F114A" w14:textId="77777777" w:rsidR="0015451E" w:rsidRPr="00FD0E1B" w:rsidRDefault="0015451E" w:rsidP="00C6779A">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w:t>
            </w:r>
            <w:r w:rsidRPr="00FD0E1B">
              <w:rPr>
                <w:rFonts w:ascii="Times New Roman" w:hAnsi="Times New Roman" w:hint="eastAsia"/>
                <w:color w:val="000000"/>
                <w:spacing w:val="-20"/>
                <w:sz w:val="18"/>
                <w:szCs w:val="18"/>
              </w:rPr>
              <w:t>二）</w:t>
            </w:r>
          </w:p>
        </w:tc>
        <w:tc>
          <w:tcPr>
            <w:tcW w:w="333" w:type="pct"/>
            <w:tcBorders>
              <w:bottom w:val="single" w:sz="4" w:space="0" w:color="auto"/>
            </w:tcBorders>
            <w:vAlign w:val="center"/>
          </w:tcPr>
          <w:p w14:paraId="398704EC"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64</w:t>
            </w:r>
          </w:p>
        </w:tc>
        <w:tc>
          <w:tcPr>
            <w:tcW w:w="333" w:type="pct"/>
            <w:tcBorders>
              <w:bottom w:val="single" w:sz="4" w:space="0" w:color="auto"/>
            </w:tcBorders>
            <w:vAlign w:val="center"/>
          </w:tcPr>
          <w:p w14:paraId="0BD49EB0"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56</w:t>
            </w:r>
          </w:p>
        </w:tc>
        <w:tc>
          <w:tcPr>
            <w:tcW w:w="333" w:type="pct"/>
            <w:tcBorders>
              <w:bottom w:val="single" w:sz="4" w:space="0" w:color="auto"/>
            </w:tcBorders>
            <w:vAlign w:val="center"/>
          </w:tcPr>
          <w:p w14:paraId="76D88E51"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8</w:t>
            </w:r>
          </w:p>
        </w:tc>
        <w:tc>
          <w:tcPr>
            <w:tcW w:w="333" w:type="pct"/>
            <w:tcBorders>
              <w:bottom w:val="single" w:sz="4" w:space="0" w:color="auto"/>
            </w:tcBorders>
            <w:vAlign w:val="center"/>
          </w:tcPr>
          <w:p w14:paraId="6CD8A518" w14:textId="77777777" w:rsidR="0015451E" w:rsidRPr="00F57B15" w:rsidRDefault="0015451E" w:rsidP="00C6779A">
            <w:pPr>
              <w:jc w:val="center"/>
              <w:rPr>
                <w:rFonts w:asciiTheme="minorEastAsia" w:hAnsiTheme="minorEastAsia"/>
                <w:sz w:val="18"/>
                <w:szCs w:val="18"/>
              </w:rPr>
            </w:pPr>
            <w:r>
              <w:rPr>
                <w:rFonts w:asciiTheme="minorEastAsia" w:hAnsiTheme="minorEastAsia"/>
                <w:sz w:val="18"/>
                <w:szCs w:val="18"/>
              </w:rPr>
              <w:t>4</w:t>
            </w:r>
          </w:p>
        </w:tc>
        <w:tc>
          <w:tcPr>
            <w:tcW w:w="333" w:type="pct"/>
            <w:vAlign w:val="center"/>
          </w:tcPr>
          <w:p w14:paraId="4E428AAB"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9CEB330"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33" w:type="pct"/>
            <w:vAlign w:val="center"/>
          </w:tcPr>
          <w:p w14:paraId="39BD15F3"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5FFD921"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3399643"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34668EC"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F3404BF" w14:textId="77777777" w:rsidR="0015451E" w:rsidRPr="00FD0E1B" w:rsidRDefault="0015451E" w:rsidP="00C6779A">
            <w:pPr>
              <w:jc w:val="center"/>
              <w:rPr>
                <w:rFonts w:ascii="Times New Roman" w:hAnsi="Times New Roman"/>
                <w:color w:val="000000"/>
                <w:spacing w:val="-20"/>
                <w:sz w:val="18"/>
                <w:szCs w:val="18"/>
              </w:rPr>
            </w:pPr>
          </w:p>
        </w:tc>
      </w:tr>
      <w:tr w:rsidR="007244A1" w:rsidRPr="00FD0E1B" w14:paraId="591868B0" w14:textId="77777777" w:rsidTr="007244A1">
        <w:trPr>
          <w:trHeight w:val="20"/>
          <w:jc w:val="center"/>
        </w:trPr>
        <w:tc>
          <w:tcPr>
            <w:tcW w:w="334" w:type="pct"/>
            <w:vMerge/>
            <w:vAlign w:val="center"/>
          </w:tcPr>
          <w:p w14:paraId="0FFF48C0" w14:textId="77777777" w:rsidR="0015451E" w:rsidRPr="00FD0E1B" w:rsidRDefault="0015451E" w:rsidP="00C6779A">
            <w:pPr>
              <w:jc w:val="center"/>
              <w:rPr>
                <w:rFonts w:ascii="Times New Roman" w:hAnsi="Times New Roman"/>
                <w:bCs/>
                <w:color w:val="000000"/>
                <w:sz w:val="24"/>
                <w:szCs w:val="24"/>
              </w:rPr>
            </w:pPr>
          </w:p>
        </w:tc>
        <w:tc>
          <w:tcPr>
            <w:tcW w:w="334" w:type="pct"/>
            <w:vMerge/>
            <w:vAlign w:val="center"/>
          </w:tcPr>
          <w:p w14:paraId="4F96AF9D" w14:textId="77777777" w:rsidR="0015451E" w:rsidRPr="00FD0E1B" w:rsidRDefault="0015451E" w:rsidP="00C6779A">
            <w:pPr>
              <w:autoSpaceDE w:val="0"/>
              <w:autoSpaceDN w:val="0"/>
              <w:jc w:val="center"/>
              <w:rPr>
                <w:rFonts w:ascii="Times New Roman" w:hAnsi="Times New Roman"/>
                <w:bCs/>
                <w:color w:val="000000"/>
                <w:sz w:val="24"/>
                <w:szCs w:val="24"/>
              </w:rPr>
            </w:pPr>
          </w:p>
        </w:tc>
        <w:tc>
          <w:tcPr>
            <w:tcW w:w="667" w:type="pct"/>
            <w:gridSpan w:val="2"/>
            <w:vAlign w:val="center"/>
          </w:tcPr>
          <w:p w14:paraId="62DBE6E9" w14:textId="77777777" w:rsidR="0015451E" w:rsidRPr="00FD0E1B" w:rsidRDefault="0015451E" w:rsidP="00C6779A">
            <w:pPr>
              <w:jc w:val="center"/>
              <w:rPr>
                <w:rFonts w:ascii="Times New Roman" w:hAnsi="Times New Roman"/>
                <w:b/>
                <w:bCs/>
                <w:color w:val="000000"/>
                <w:sz w:val="18"/>
                <w:szCs w:val="18"/>
              </w:rPr>
            </w:pPr>
            <w:r w:rsidRPr="00FD0E1B">
              <w:rPr>
                <w:rFonts w:ascii="Times New Roman" w:hAnsi="Times New Roman" w:hint="eastAsia"/>
                <w:b/>
                <w:bCs/>
                <w:color w:val="000000"/>
                <w:sz w:val="18"/>
                <w:szCs w:val="18"/>
              </w:rPr>
              <w:t>小计</w:t>
            </w:r>
          </w:p>
        </w:tc>
        <w:tc>
          <w:tcPr>
            <w:tcW w:w="333" w:type="pct"/>
            <w:tcBorders>
              <w:top w:val="single" w:sz="4" w:space="0" w:color="auto"/>
              <w:left w:val="nil"/>
              <w:bottom w:val="single" w:sz="4" w:space="0" w:color="auto"/>
              <w:right w:val="single" w:sz="4" w:space="0" w:color="auto"/>
            </w:tcBorders>
            <w:shd w:val="clear" w:color="auto" w:fill="auto"/>
            <w:vAlign w:val="center"/>
          </w:tcPr>
          <w:p w14:paraId="2936606C"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760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261DD8AA"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498</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620DCBE5"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262</w:t>
            </w:r>
          </w:p>
        </w:tc>
        <w:tc>
          <w:tcPr>
            <w:tcW w:w="333" w:type="pct"/>
            <w:tcBorders>
              <w:top w:val="single" w:sz="4" w:space="0" w:color="auto"/>
              <w:left w:val="single" w:sz="4" w:space="0" w:color="auto"/>
              <w:bottom w:val="single" w:sz="4" w:space="0" w:color="auto"/>
              <w:right w:val="nil"/>
            </w:tcBorders>
            <w:shd w:val="clear" w:color="auto" w:fill="auto"/>
            <w:vAlign w:val="center"/>
          </w:tcPr>
          <w:p w14:paraId="4653FDBD"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45.5</w:t>
            </w:r>
          </w:p>
        </w:tc>
        <w:tc>
          <w:tcPr>
            <w:tcW w:w="333" w:type="pct"/>
            <w:vAlign w:val="center"/>
          </w:tcPr>
          <w:p w14:paraId="1F3A0491"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20</w:t>
            </w:r>
          </w:p>
        </w:tc>
        <w:tc>
          <w:tcPr>
            <w:tcW w:w="333" w:type="pct"/>
            <w:vAlign w:val="center"/>
          </w:tcPr>
          <w:p w14:paraId="0FCDFE67"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18</w:t>
            </w:r>
          </w:p>
        </w:tc>
        <w:tc>
          <w:tcPr>
            <w:tcW w:w="333" w:type="pct"/>
            <w:vAlign w:val="center"/>
          </w:tcPr>
          <w:p w14:paraId="6CA57315"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2</w:t>
            </w:r>
          </w:p>
        </w:tc>
        <w:tc>
          <w:tcPr>
            <w:tcW w:w="333" w:type="pct"/>
            <w:vAlign w:val="center"/>
          </w:tcPr>
          <w:p w14:paraId="223CD947"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hint="eastAsia"/>
                <w:b/>
                <w:color w:val="FF0000"/>
                <w:szCs w:val="21"/>
              </w:rPr>
              <w:t>2</w:t>
            </w:r>
          </w:p>
        </w:tc>
        <w:tc>
          <w:tcPr>
            <w:tcW w:w="333" w:type="pct"/>
            <w:vAlign w:val="center"/>
          </w:tcPr>
          <w:p w14:paraId="13683AF5" w14:textId="77777777" w:rsidR="0015451E" w:rsidRPr="00FD0E1B" w:rsidRDefault="0015451E" w:rsidP="00C6779A">
            <w:pPr>
              <w:jc w:val="center"/>
              <w:rPr>
                <w:rFonts w:ascii="Times New Roman" w:hAnsi="Times New Roman"/>
                <w:b/>
                <w:color w:val="000000"/>
                <w:sz w:val="18"/>
                <w:szCs w:val="18"/>
              </w:rPr>
            </w:pPr>
          </w:p>
        </w:tc>
        <w:tc>
          <w:tcPr>
            <w:tcW w:w="333" w:type="pct"/>
            <w:vAlign w:val="center"/>
          </w:tcPr>
          <w:p w14:paraId="20AA8B65" w14:textId="77777777" w:rsidR="0015451E" w:rsidRPr="00FD0E1B" w:rsidRDefault="0015451E" w:rsidP="00C6779A">
            <w:pPr>
              <w:autoSpaceDE w:val="0"/>
              <w:autoSpaceDN w:val="0"/>
              <w:jc w:val="center"/>
              <w:rPr>
                <w:rFonts w:ascii="Times New Roman" w:hAnsi="Times New Roman"/>
                <w:b/>
                <w:color w:val="000000"/>
                <w:sz w:val="18"/>
                <w:szCs w:val="18"/>
              </w:rPr>
            </w:pPr>
          </w:p>
        </w:tc>
        <w:tc>
          <w:tcPr>
            <w:tcW w:w="333" w:type="pct"/>
            <w:vAlign w:val="center"/>
          </w:tcPr>
          <w:p w14:paraId="49B2529F" w14:textId="77777777" w:rsidR="0015451E" w:rsidRPr="00FD0E1B" w:rsidRDefault="0015451E" w:rsidP="00C6779A">
            <w:pPr>
              <w:autoSpaceDE w:val="0"/>
              <w:autoSpaceDN w:val="0"/>
              <w:jc w:val="center"/>
              <w:rPr>
                <w:rFonts w:ascii="Times New Roman" w:hAnsi="Times New Roman"/>
                <w:b/>
                <w:color w:val="000000"/>
                <w:sz w:val="18"/>
                <w:szCs w:val="18"/>
              </w:rPr>
            </w:pPr>
          </w:p>
        </w:tc>
      </w:tr>
      <w:tr w:rsidR="007244A1" w:rsidRPr="00FD0E1B" w14:paraId="4DCBC283" w14:textId="77777777" w:rsidTr="007244A1">
        <w:trPr>
          <w:trHeight w:val="360"/>
          <w:jc w:val="center"/>
        </w:trPr>
        <w:tc>
          <w:tcPr>
            <w:tcW w:w="334" w:type="pct"/>
            <w:vMerge/>
            <w:vAlign w:val="center"/>
          </w:tcPr>
          <w:p w14:paraId="18751A5B" w14:textId="77777777" w:rsidR="0015451E" w:rsidRPr="00FD0E1B" w:rsidRDefault="0015451E" w:rsidP="00C6779A">
            <w:pPr>
              <w:jc w:val="center"/>
              <w:rPr>
                <w:rFonts w:ascii="Times New Roman" w:hAnsi="Times New Roman"/>
                <w:color w:val="000000"/>
                <w:sz w:val="18"/>
                <w:szCs w:val="18"/>
              </w:rPr>
            </w:pPr>
          </w:p>
        </w:tc>
        <w:tc>
          <w:tcPr>
            <w:tcW w:w="334" w:type="pct"/>
            <w:vMerge w:val="restart"/>
            <w:vAlign w:val="center"/>
          </w:tcPr>
          <w:p w14:paraId="5F80D68B"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专业</w:t>
            </w:r>
          </w:p>
          <w:p w14:paraId="6CB38941"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基础课程</w:t>
            </w:r>
          </w:p>
        </w:tc>
        <w:tc>
          <w:tcPr>
            <w:tcW w:w="333" w:type="pct"/>
            <w:vAlign w:val="center"/>
          </w:tcPr>
          <w:p w14:paraId="3EA57EFF" w14:textId="77777777" w:rsidR="0015451E" w:rsidRPr="00F02EE3" w:rsidRDefault="0015451E" w:rsidP="00C6779A">
            <w:r>
              <w:rPr>
                <w:rFonts w:ascii="微软雅黑" w:eastAsia="微软雅黑" w:hAnsi="微软雅黑" w:hint="eastAsia"/>
                <w:sz w:val="18"/>
                <w:szCs w:val="18"/>
              </w:rPr>
              <w:t>ZN121027</w:t>
            </w:r>
          </w:p>
        </w:tc>
        <w:tc>
          <w:tcPr>
            <w:tcW w:w="333" w:type="pct"/>
          </w:tcPr>
          <w:p w14:paraId="6E05C431"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机械制图（</w:t>
            </w:r>
            <w:r>
              <w:rPr>
                <w:rFonts w:ascii="宋体" w:hAnsi="宋体" w:cs="宋体"/>
                <w:kern w:val="0"/>
                <w:sz w:val="20"/>
                <w:szCs w:val="20"/>
              </w:rPr>
              <w:t>一）</w:t>
            </w:r>
          </w:p>
        </w:tc>
        <w:tc>
          <w:tcPr>
            <w:tcW w:w="333" w:type="pct"/>
            <w:vAlign w:val="center"/>
          </w:tcPr>
          <w:p w14:paraId="6E44778C" w14:textId="77777777" w:rsidR="0015451E" w:rsidRPr="001D0F25" w:rsidRDefault="0015451E" w:rsidP="00C6779A">
            <w:pPr>
              <w:jc w:val="center"/>
              <w:rPr>
                <w:rFonts w:asciiTheme="minorEastAsia" w:hAnsiTheme="minorEastAsia"/>
                <w:color w:val="FF0000"/>
                <w:spacing w:val="-20"/>
                <w:sz w:val="18"/>
                <w:szCs w:val="18"/>
              </w:rPr>
            </w:pPr>
            <w:r>
              <w:rPr>
                <w:rFonts w:ascii="Times New Roman" w:hAnsi="Times New Roman"/>
                <w:spacing w:val="-20"/>
                <w:szCs w:val="21"/>
              </w:rPr>
              <w:t>64</w:t>
            </w:r>
          </w:p>
        </w:tc>
        <w:tc>
          <w:tcPr>
            <w:tcW w:w="333" w:type="pct"/>
            <w:vAlign w:val="center"/>
          </w:tcPr>
          <w:p w14:paraId="53AB177D" w14:textId="77777777" w:rsidR="0015451E" w:rsidRPr="00E47C62" w:rsidRDefault="0015451E" w:rsidP="00C6779A">
            <w:pPr>
              <w:jc w:val="center"/>
              <w:rPr>
                <w:rFonts w:ascii="Times New Roman" w:hAnsi="Times New Roman"/>
                <w:b/>
                <w:spacing w:val="-20"/>
                <w:sz w:val="18"/>
                <w:szCs w:val="18"/>
              </w:rPr>
            </w:pPr>
            <w:r>
              <w:rPr>
                <w:rFonts w:ascii="Times New Roman" w:hAnsi="Times New Roman"/>
                <w:spacing w:val="-20"/>
                <w:szCs w:val="21"/>
              </w:rPr>
              <w:t>32</w:t>
            </w:r>
          </w:p>
        </w:tc>
        <w:tc>
          <w:tcPr>
            <w:tcW w:w="333" w:type="pct"/>
            <w:vAlign w:val="center"/>
          </w:tcPr>
          <w:p w14:paraId="65B10A52" w14:textId="77777777" w:rsidR="0015451E" w:rsidRPr="00E47C62" w:rsidRDefault="0015451E" w:rsidP="00C6779A">
            <w:pPr>
              <w:jc w:val="center"/>
              <w:rPr>
                <w:rFonts w:ascii="Times New Roman" w:hAnsi="Times New Roman"/>
                <w:b/>
                <w:spacing w:val="-20"/>
                <w:sz w:val="18"/>
                <w:szCs w:val="18"/>
              </w:rPr>
            </w:pPr>
            <w:r>
              <w:rPr>
                <w:rFonts w:ascii="Times New Roman" w:hAnsi="Times New Roman"/>
                <w:spacing w:val="-20"/>
                <w:szCs w:val="21"/>
              </w:rPr>
              <w:t>32</w:t>
            </w:r>
          </w:p>
        </w:tc>
        <w:tc>
          <w:tcPr>
            <w:tcW w:w="333" w:type="pct"/>
            <w:vAlign w:val="center"/>
          </w:tcPr>
          <w:p w14:paraId="53E5EBEA" w14:textId="77777777" w:rsidR="0015451E" w:rsidRPr="00FD0E1B" w:rsidRDefault="0015451E" w:rsidP="00C6779A">
            <w:pPr>
              <w:jc w:val="center"/>
              <w:rPr>
                <w:rFonts w:ascii="Times New Roman" w:hAnsi="Times New Roman"/>
                <w:b/>
                <w:color w:val="FF0000"/>
                <w:spacing w:val="-20"/>
                <w:sz w:val="18"/>
                <w:szCs w:val="18"/>
              </w:rPr>
            </w:pPr>
            <w:r>
              <w:rPr>
                <w:rFonts w:ascii="Times New Roman" w:hAnsi="Times New Roman"/>
                <w:spacing w:val="-20"/>
                <w:szCs w:val="21"/>
              </w:rPr>
              <w:t>3.5</w:t>
            </w:r>
          </w:p>
        </w:tc>
        <w:tc>
          <w:tcPr>
            <w:tcW w:w="333" w:type="pct"/>
            <w:vAlign w:val="center"/>
          </w:tcPr>
          <w:p w14:paraId="36986113"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0ED0F36B"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0116F75D"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91C53B2"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7EC3B43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34E6BF5C"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3480A9C"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F8B461E" w14:textId="77777777" w:rsidTr="007244A1">
        <w:trPr>
          <w:trHeight w:val="270"/>
          <w:jc w:val="center"/>
        </w:trPr>
        <w:tc>
          <w:tcPr>
            <w:tcW w:w="334" w:type="pct"/>
            <w:vMerge/>
            <w:vAlign w:val="center"/>
          </w:tcPr>
          <w:p w14:paraId="1CF1EC24"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07FCDEAC"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0AF72BCD" w14:textId="77777777" w:rsidR="0015451E" w:rsidRPr="00F02EE3" w:rsidRDefault="0015451E" w:rsidP="00C6779A">
            <w:r>
              <w:rPr>
                <w:rFonts w:ascii="微软雅黑" w:eastAsia="微软雅黑" w:hAnsi="微软雅黑" w:hint="eastAsia"/>
                <w:sz w:val="18"/>
                <w:szCs w:val="18"/>
              </w:rPr>
              <w:t>ZN121002</w:t>
            </w:r>
          </w:p>
        </w:tc>
        <w:tc>
          <w:tcPr>
            <w:tcW w:w="333" w:type="pct"/>
          </w:tcPr>
          <w:p w14:paraId="47581D9B"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机械制图（二）</w:t>
            </w:r>
          </w:p>
        </w:tc>
        <w:tc>
          <w:tcPr>
            <w:tcW w:w="333" w:type="pct"/>
            <w:vAlign w:val="center"/>
          </w:tcPr>
          <w:p w14:paraId="1A749DC0" w14:textId="11A050B1" w:rsidR="0015451E" w:rsidRDefault="004A5024" w:rsidP="00C6779A">
            <w:pPr>
              <w:jc w:val="center"/>
              <w:rPr>
                <w:rFonts w:asciiTheme="minorEastAsia" w:hAnsiTheme="minorEastAsia"/>
                <w:color w:val="000000"/>
                <w:spacing w:val="-20"/>
                <w:sz w:val="18"/>
                <w:szCs w:val="18"/>
              </w:rPr>
            </w:pPr>
            <w:r>
              <w:rPr>
                <w:rFonts w:ascii="Times New Roman" w:hAnsi="Times New Roman"/>
                <w:spacing w:val="-20"/>
                <w:szCs w:val="21"/>
              </w:rPr>
              <w:t>32</w:t>
            </w:r>
          </w:p>
        </w:tc>
        <w:tc>
          <w:tcPr>
            <w:tcW w:w="333" w:type="pct"/>
            <w:vAlign w:val="center"/>
          </w:tcPr>
          <w:p w14:paraId="06D48B72"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22F64CD6"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5DEE7EF7" w14:textId="77777777" w:rsidR="0015451E" w:rsidRDefault="0015451E" w:rsidP="00C6779A">
            <w:pPr>
              <w:jc w:val="center"/>
              <w:rPr>
                <w:rFonts w:ascii="Times New Roman" w:hAnsi="Times New Roman"/>
                <w:color w:val="000000"/>
                <w:spacing w:val="-20"/>
                <w:sz w:val="18"/>
                <w:szCs w:val="18"/>
              </w:rPr>
            </w:pPr>
            <w:r>
              <w:rPr>
                <w:rFonts w:ascii="Times New Roman" w:hAnsi="Times New Roman" w:hint="eastAsia"/>
                <w:spacing w:val="-20"/>
                <w:szCs w:val="21"/>
              </w:rPr>
              <w:t>3.5</w:t>
            </w:r>
          </w:p>
        </w:tc>
        <w:tc>
          <w:tcPr>
            <w:tcW w:w="333" w:type="pct"/>
            <w:vAlign w:val="center"/>
          </w:tcPr>
          <w:p w14:paraId="21899FAD"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7BF7070" w14:textId="6645C711" w:rsidR="0015451E" w:rsidRDefault="004A5024" w:rsidP="00C6779A">
            <w:pPr>
              <w:jc w:val="center"/>
              <w:rPr>
                <w:rFonts w:ascii="Times New Roman" w:hAnsi="Times New Roman"/>
                <w:color w:val="000000"/>
                <w:spacing w:val="-20"/>
                <w:sz w:val="18"/>
                <w:szCs w:val="18"/>
              </w:rPr>
            </w:pPr>
            <w:r>
              <w:rPr>
                <w:rFonts w:ascii="Times New Roman" w:hAnsi="Times New Roman"/>
                <w:spacing w:val="-20"/>
                <w:szCs w:val="21"/>
              </w:rPr>
              <w:t>2</w:t>
            </w:r>
          </w:p>
        </w:tc>
        <w:tc>
          <w:tcPr>
            <w:tcW w:w="333" w:type="pct"/>
            <w:vAlign w:val="center"/>
          </w:tcPr>
          <w:p w14:paraId="46494231"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37D32E9"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7516D7B4"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085E040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9CD99A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6DA207A" w14:textId="77777777" w:rsidTr="007244A1">
        <w:trPr>
          <w:trHeight w:val="270"/>
          <w:jc w:val="center"/>
        </w:trPr>
        <w:tc>
          <w:tcPr>
            <w:tcW w:w="334" w:type="pct"/>
            <w:vMerge/>
            <w:vAlign w:val="center"/>
          </w:tcPr>
          <w:p w14:paraId="1D0DF98B"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3C2AFAB9"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7E17202" w14:textId="77777777" w:rsidR="0015451E" w:rsidRPr="00F02EE3" w:rsidRDefault="0015451E" w:rsidP="00C6779A">
            <w:r>
              <w:rPr>
                <w:rFonts w:ascii="微软雅黑" w:eastAsia="微软雅黑" w:hAnsi="微软雅黑"/>
                <w:sz w:val="18"/>
                <w:szCs w:val="18"/>
              </w:rPr>
              <w:t>ZN121127</w:t>
            </w:r>
          </w:p>
        </w:tc>
        <w:tc>
          <w:tcPr>
            <w:tcW w:w="333" w:type="pct"/>
          </w:tcPr>
          <w:p w14:paraId="7EDF98A8"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AutoCAD</w:t>
            </w:r>
          </w:p>
        </w:tc>
        <w:tc>
          <w:tcPr>
            <w:tcW w:w="333" w:type="pct"/>
            <w:vAlign w:val="center"/>
          </w:tcPr>
          <w:p w14:paraId="62F04E61"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hint="eastAsia"/>
                <w:spacing w:val="-20"/>
                <w:szCs w:val="21"/>
              </w:rPr>
              <w:t>64</w:t>
            </w:r>
          </w:p>
        </w:tc>
        <w:tc>
          <w:tcPr>
            <w:tcW w:w="333" w:type="pct"/>
            <w:vAlign w:val="center"/>
          </w:tcPr>
          <w:p w14:paraId="37FBC810"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5136EC12"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430B5BB6"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3.5</w:t>
            </w:r>
          </w:p>
        </w:tc>
        <w:tc>
          <w:tcPr>
            <w:tcW w:w="333" w:type="pct"/>
            <w:vAlign w:val="center"/>
          </w:tcPr>
          <w:p w14:paraId="25CA218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675B5D3"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333" w:type="pct"/>
            <w:vAlign w:val="center"/>
          </w:tcPr>
          <w:p w14:paraId="7CCD41CE"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9627A17"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1F2A0B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540D717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2C5BC6B"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588A3682" w14:textId="77777777" w:rsidTr="007244A1">
        <w:trPr>
          <w:trHeight w:val="270"/>
          <w:jc w:val="center"/>
        </w:trPr>
        <w:tc>
          <w:tcPr>
            <w:tcW w:w="334" w:type="pct"/>
            <w:vMerge/>
            <w:vAlign w:val="center"/>
          </w:tcPr>
          <w:p w14:paraId="491CA65C"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6B27008B"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24CCEA1" w14:textId="77777777" w:rsidR="0015451E" w:rsidRPr="00F02EE3" w:rsidRDefault="0015451E" w:rsidP="00C6779A">
            <w:r>
              <w:rPr>
                <w:rFonts w:ascii="微软雅黑" w:eastAsia="微软雅黑" w:hAnsi="微软雅黑" w:hint="eastAsia"/>
                <w:sz w:val="18"/>
                <w:szCs w:val="18"/>
              </w:rPr>
              <w:t>ZN121003</w:t>
            </w:r>
          </w:p>
        </w:tc>
        <w:tc>
          <w:tcPr>
            <w:tcW w:w="333" w:type="pct"/>
          </w:tcPr>
          <w:p w14:paraId="679FD353"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电工电子技术（</w:t>
            </w:r>
            <w:r>
              <w:rPr>
                <w:rFonts w:ascii="宋体" w:hAnsi="宋体" w:cs="宋体"/>
                <w:kern w:val="0"/>
                <w:sz w:val="20"/>
                <w:szCs w:val="20"/>
              </w:rPr>
              <w:t>一）</w:t>
            </w:r>
          </w:p>
        </w:tc>
        <w:tc>
          <w:tcPr>
            <w:tcW w:w="333" w:type="pct"/>
            <w:vAlign w:val="center"/>
          </w:tcPr>
          <w:p w14:paraId="797AF303"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64</w:t>
            </w:r>
          </w:p>
        </w:tc>
        <w:tc>
          <w:tcPr>
            <w:tcW w:w="333" w:type="pct"/>
            <w:vAlign w:val="center"/>
          </w:tcPr>
          <w:p w14:paraId="7CC9AE73"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6036756D"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2443B5FC"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3.5</w:t>
            </w:r>
          </w:p>
        </w:tc>
        <w:tc>
          <w:tcPr>
            <w:tcW w:w="333" w:type="pct"/>
            <w:vAlign w:val="center"/>
          </w:tcPr>
          <w:p w14:paraId="54A940CA"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333" w:type="pct"/>
            <w:vAlign w:val="center"/>
          </w:tcPr>
          <w:p w14:paraId="7C2760B8"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0DB65CCC"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2812AB98"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F4DA38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086A266"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810D36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C9D5569" w14:textId="77777777" w:rsidTr="007244A1">
        <w:trPr>
          <w:trHeight w:val="285"/>
          <w:jc w:val="center"/>
        </w:trPr>
        <w:tc>
          <w:tcPr>
            <w:tcW w:w="334" w:type="pct"/>
            <w:vMerge/>
            <w:vAlign w:val="center"/>
          </w:tcPr>
          <w:p w14:paraId="495A063F"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1DAE83BE"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4B00D63B" w14:textId="77777777" w:rsidR="0015451E" w:rsidRPr="00F02EE3" w:rsidRDefault="0015451E" w:rsidP="00C6779A">
            <w:r>
              <w:rPr>
                <w:rFonts w:ascii="微软雅黑" w:eastAsia="微软雅黑" w:hAnsi="微软雅黑" w:hint="eastAsia"/>
                <w:sz w:val="18"/>
                <w:szCs w:val="18"/>
              </w:rPr>
              <w:t>ZN121087</w:t>
            </w:r>
          </w:p>
        </w:tc>
        <w:tc>
          <w:tcPr>
            <w:tcW w:w="333" w:type="pct"/>
          </w:tcPr>
          <w:p w14:paraId="7A2776D6"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电工电子技术（二</w:t>
            </w:r>
            <w:r>
              <w:rPr>
                <w:rFonts w:ascii="宋体" w:hAnsi="宋体" w:cs="宋体"/>
                <w:kern w:val="0"/>
                <w:sz w:val="20"/>
                <w:szCs w:val="20"/>
              </w:rPr>
              <w:t>）</w:t>
            </w:r>
          </w:p>
        </w:tc>
        <w:tc>
          <w:tcPr>
            <w:tcW w:w="333" w:type="pct"/>
            <w:vAlign w:val="center"/>
          </w:tcPr>
          <w:p w14:paraId="5706F50A"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hint="eastAsia"/>
                <w:spacing w:val="-20"/>
                <w:szCs w:val="21"/>
              </w:rPr>
              <w:t>64</w:t>
            </w:r>
          </w:p>
        </w:tc>
        <w:tc>
          <w:tcPr>
            <w:tcW w:w="333" w:type="pct"/>
            <w:vAlign w:val="center"/>
          </w:tcPr>
          <w:p w14:paraId="40F35FDE"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53B19C51"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5FC6B301"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hint="eastAsia"/>
                <w:spacing w:val="-20"/>
                <w:szCs w:val="21"/>
              </w:rPr>
              <w:t>3.5</w:t>
            </w:r>
          </w:p>
        </w:tc>
        <w:tc>
          <w:tcPr>
            <w:tcW w:w="333" w:type="pct"/>
            <w:vAlign w:val="center"/>
          </w:tcPr>
          <w:p w14:paraId="64CE1690"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1446D0D"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333" w:type="pct"/>
            <w:vAlign w:val="center"/>
          </w:tcPr>
          <w:p w14:paraId="4918644A"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47CC392F"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0BA92C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09E63F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76DDBF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3AD06C3" w14:textId="77777777" w:rsidTr="007244A1">
        <w:trPr>
          <w:trHeight w:val="315"/>
          <w:jc w:val="center"/>
        </w:trPr>
        <w:tc>
          <w:tcPr>
            <w:tcW w:w="334" w:type="pct"/>
            <w:vMerge/>
            <w:vAlign w:val="center"/>
          </w:tcPr>
          <w:p w14:paraId="7AE26CD4"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5B75F4B4"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739889D" w14:textId="77777777" w:rsidR="0015451E" w:rsidRPr="00F02EE3" w:rsidRDefault="0015451E" w:rsidP="00C6779A">
            <w:r>
              <w:rPr>
                <w:rFonts w:ascii="微软雅黑" w:eastAsia="微软雅黑" w:hAnsi="微软雅黑" w:hint="eastAsia"/>
                <w:sz w:val="18"/>
                <w:szCs w:val="18"/>
              </w:rPr>
              <w:t>ZN121128</w:t>
            </w:r>
          </w:p>
        </w:tc>
        <w:tc>
          <w:tcPr>
            <w:tcW w:w="333" w:type="pct"/>
            <w:vAlign w:val="center"/>
          </w:tcPr>
          <w:p w14:paraId="553AC61A" w14:textId="542B2D1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机械设计基础</w:t>
            </w:r>
          </w:p>
        </w:tc>
        <w:tc>
          <w:tcPr>
            <w:tcW w:w="333" w:type="pct"/>
            <w:vAlign w:val="center"/>
          </w:tcPr>
          <w:p w14:paraId="4ACEAFD5" w14:textId="65F226B0" w:rsidR="0015451E" w:rsidRPr="001D0F25" w:rsidRDefault="007244A1" w:rsidP="00C6779A">
            <w:pPr>
              <w:jc w:val="center"/>
              <w:rPr>
                <w:rFonts w:asciiTheme="minorEastAsia" w:hAnsiTheme="minorEastAsia"/>
                <w:color w:val="000000"/>
                <w:spacing w:val="-20"/>
                <w:sz w:val="18"/>
                <w:szCs w:val="18"/>
              </w:rPr>
            </w:pPr>
            <w:r>
              <w:rPr>
                <w:rFonts w:ascii="Times New Roman" w:hAnsi="Times New Roman"/>
                <w:spacing w:val="-20"/>
                <w:szCs w:val="21"/>
              </w:rPr>
              <w:t>96</w:t>
            </w:r>
          </w:p>
        </w:tc>
        <w:tc>
          <w:tcPr>
            <w:tcW w:w="333" w:type="pct"/>
            <w:vAlign w:val="center"/>
          </w:tcPr>
          <w:p w14:paraId="763C56CB" w14:textId="373A8A4D" w:rsidR="0015451E" w:rsidRPr="00E47C62" w:rsidRDefault="007244A1" w:rsidP="00C6779A">
            <w:pPr>
              <w:jc w:val="center"/>
              <w:rPr>
                <w:rFonts w:ascii="Times New Roman" w:hAnsi="Times New Roman"/>
                <w:spacing w:val="-20"/>
                <w:sz w:val="18"/>
                <w:szCs w:val="18"/>
              </w:rPr>
            </w:pPr>
            <w:r>
              <w:rPr>
                <w:rFonts w:ascii="Times New Roman" w:hAnsi="Times New Roman"/>
                <w:spacing w:val="-20"/>
                <w:szCs w:val="21"/>
              </w:rPr>
              <w:t>72</w:t>
            </w:r>
          </w:p>
        </w:tc>
        <w:tc>
          <w:tcPr>
            <w:tcW w:w="333" w:type="pct"/>
            <w:vAlign w:val="center"/>
          </w:tcPr>
          <w:p w14:paraId="03DA907A" w14:textId="48AEDA9F" w:rsidR="0015451E" w:rsidRPr="00E47C62" w:rsidRDefault="007244A1" w:rsidP="00C6779A">
            <w:pPr>
              <w:jc w:val="center"/>
              <w:rPr>
                <w:rFonts w:ascii="Times New Roman" w:hAnsi="Times New Roman"/>
                <w:spacing w:val="-20"/>
                <w:sz w:val="18"/>
                <w:szCs w:val="18"/>
              </w:rPr>
            </w:pPr>
            <w:r>
              <w:rPr>
                <w:rFonts w:ascii="Times New Roman" w:hAnsi="Times New Roman"/>
                <w:spacing w:val="-20"/>
                <w:szCs w:val="21"/>
              </w:rPr>
              <w:t>24</w:t>
            </w:r>
          </w:p>
        </w:tc>
        <w:tc>
          <w:tcPr>
            <w:tcW w:w="333" w:type="pct"/>
            <w:vAlign w:val="center"/>
          </w:tcPr>
          <w:p w14:paraId="72E54CFE" w14:textId="3DFE7559" w:rsidR="0015451E" w:rsidRPr="00FD0E1B" w:rsidRDefault="007244A1" w:rsidP="00C6779A">
            <w:pPr>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61C7A0B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26D4A72" w14:textId="19B984CC"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5CDD991" w14:textId="5B96BC88" w:rsidR="0015451E" w:rsidRPr="00FD0E1B" w:rsidRDefault="007244A1" w:rsidP="00C6779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333" w:type="pct"/>
            <w:vAlign w:val="center"/>
          </w:tcPr>
          <w:p w14:paraId="75208DED"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7CF1BFD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6159C05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4B33F78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65D97217" w14:textId="77777777" w:rsidTr="007244A1">
        <w:trPr>
          <w:trHeight w:val="315"/>
          <w:jc w:val="center"/>
        </w:trPr>
        <w:tc>
          <w:tcPr>
            <w:tcW w:w="334" w:type="pct"/>
            <w:vMerge/>
            <w:vAlign w:val="center"/>
          </w:tcPr>
          <w:p w14:paraId="2C79E544"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5B5D3DB7"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2315716B" w14:textId="77777777" w:rsidR="0015451E" w:rsidRPr="00F02EE3" w:rsidRDefault="0015451E" w:rsidP="00C6779A">
            <w:r>
              <w:rPr>
                <w:rFonts w:ascii="微软雅黑" w:eastAsia="微软雅黑" w:hAnsi="微软雅黑" w:hint="eastAsia"/>
                <w:sz w:val="18"/>
                <w:szCs w:val="18"/>
              </w:rPr>
              <w:t>ZN121131</w:t>
            </w:r>
          </w:p>
        </w:tc>
        <w:tc>
          <w:tcPr>
            <w:tcW w:w="333" w:type="pct"/>
            <w:vAlign w:val="center"/>
          </w:tcPr>
          <w:p w14:paraId="08ACEAD8" w14:textId="77777777" w:rsidR="0015451E" w:rsidRDefault="0015451E" w:rsidP="00C6779A">
            <w:pPr>
              <w:rPr>
                <w:rFonts w:asciiTheme="minorEastAsia" w:hAnsiTheme="minorEastAsia"/>
                <w:sz w:val="18"/>
                <w:szCs w:val="18"/>
              </w:rPr>
            </w:pPr>
            <w:r>
              <w:rPr>
                <w:rFonts w:ascii="宋体" w:hAnsi="宋体" w:cs="宋体" w:hint="eastAsia"/>
                <w:kern w:val="0"/>
                <w:sz w:val="20"/>
                <w:szCs w:val="20"/>
              </w:rPr>
              <w:t>机械制造技术</w:t>
            </w:r>
          </w:p>
        </w:tc>
        <w:tc>
          <w:tcPr>
            <w:tcW w:w="333" w:type="pct"/>
            <w:vAlign w:val="center"/>
          </w:tcPr>
          <w:p w14:paraId="6CBA1331" w14:textId="77777777" w:rsidR="0015451E"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96</w:t>
            </w:r>
          </w:p>
        </w:tc>
        <w:tc>
          <w:tcPr>
            <w:tcW w:w="333" w:type="pct"/>
            <w:vAlign w:val="center"/>
          </w:tcPr>
          <w:p w14:paraId="397F3DE1"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6175BCF9"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64</w:t>
            </w:r>
          </w:p>
        </w:tc>
        <w:tc>
          <w:tcPr>
            <w:tcW w:w="333" w:type="pct"/>
            <w:vAlign w:val="center"/>
          </w:tcPr>
          <w:p w14:paraId="7CDF8D4C" w14:textId="77777777" w:rsidR="0015451E" w:rsidRDefault="0015451E" w:rsidP="00C6779A">
            <w:pPr>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273C8B94"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8C3870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020F934" w14:textId="77777777" w:rsidR="0015451E" w:rsidRDefault="0015451E" w:rsidP="00C6779A">
            <w:pPr>
              <w:ind w:right="280"/>
              <w:jc w:val="center"/>
              <w:rPr>
                <w:rFonts w:ascii="Times New Roman" w:hAnsi="Times New Roman"/>
                <w:color w:val="000000"/>
                <w:spacing w:val="-20"/>
                <w:sz w:val="18"/>
                <w:szCs w:val="18"/>
              </w:rPr>
            </w:pPr>
            <w:r>
              <w:rPr>
                <w:rFonts w:ascii="Times New Roman" w:hAnsi="Times New Roman"/>
                <w:kern w:val="0"/>
                <w:szCs w:val="21"/>
              </w:rPr>
              <w:t>2+4</w:t>
            </w:r>
          </w:p>
        </w:tc>
        <w:tc>
          <w:tcPr>
            <w:tcW w:w="333" w:type="pct"/>
            <w:vAlign w:val="center"/>
          </w:tcPr>
          <w:p w14:paraId="6C0526EA"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1CB2D5D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3C29C9C"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BFEB7A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D5426FA" w14:textId="77777777" w:rsidTr="007244A1">
        <w:trPr>
          <w:trHeight w:val="315"/>
          <w:jc w:val="center"/>
        </w:trPr>
        <w:tc>
          <w:tcPr>
            <w:tcW w:w="334" w:type="pct"/>
            <w:vMerge/>
            <w:vAlign w:val="center"/>
          </w:tcPr>
          <w:p w14:paraId="61FABB10"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6AE7456D"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455F6706" w14:textId="77777777" w:rsidR="0015451E" w:rsidRPr="00F02EE3" w:rsidRDefault="0015451E" w:rsidP="00C6779A">
            <w:r>
              <w:rPr>
                <w:rFonts w:ascii="微软雅黑" w:eastAsia="微软雅黑" w:hAnsi="微软雅黑" w:hint="eastAsia"/>
                <w:sz w:val="18"/>
                <w:szCs w:val="18"/>
              </w:rPr>
              <w:t>ZN121008</w:t>
            </w:r>
          </w:p>
        </w:tc>
        <w:tc>
          <w:tcPr>
            <w:tcW w:w="333" w:type="pct"/>
          </w:tcPr>
          <w:p w14:paraId="780037E7" w14:textId="77777777" w:rsidR="0015451E" w:rsidRDefault="0015451E" w:rsidP="00C6779A">
            <w:pPr>
              <w:rPr>
                <w:rFonts w:asciiTheme="minorEastAsia" w:hAnsiTheme="minorEastAsia"/>
                <w:sz w:val="18"/>
                <w:szCs w:val="18"/>
              </w:rPr>
            </w:pPr>
            <w:r>
              <w:rPr>
                <w:rFonts w:ascii="宋体" w:hAnsi="宋体" w:cs="宋体" w:hint="eastAsia"/>
                <w:kern w:val="0"/>
                <w:sz w:val="20"/>
                <w:szCs w:val="20"/>
              </w:rPr>
              <w:t>电机与电气控制</w:t>
            </w:r>
          </w:p>
        </w:tc>
        <w:tc>
          <w:tcPr>
            <w:tcW w:w="333" w:type="pct"/>
            <w:vAlign w:val="center"/>
          </w:tcPr>
          <w:p w14:paraId="3B6D9A3F" w14:textId="77777777" w:rsidR="0015451E"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96</w:t>
            </w:r>
          </w:p>
        </w:tc>
        <w:tc>
          <w:tcPr>
            <w:tcW w:w="333" w:type="pct"/>
            <w:vAlign w:val="center"/>
          </w:tcPr>
          <w:p w14:paraId="76C32A24"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48</w:t>
            </w:r>
          </w:p>
        </w:tc>
        <w:tc>
          <w:tcPr>
            <w:tcW w:w="333" w:type="pct"/>
            <w:vAlign w:val="center"/>
          </w:tcPr>
          <w:p w14:paraId="38349D51"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48</w:t>
            </w:r>
          </w:p>
        </w:tc>
        <w:tc>
          <w:tcPr>
            <w:tcW w:w="333" w:type="pct"/>
            <w:vAlign w:val="center"/>
          </w:tcPr>
          <w:p w14:paraId="5583F82D" w14:textId="77777777" w:rsidR="0015451E" w:rsidRDefault="0015451E" w:rsidP="00C6779A">
            <w:pPr>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42D4C8B0"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823E8D1"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4A794D0" w14:textId="77777777" w:rsidR="0015451E" w:rsidRDefault="0015451E" w:rsidP="00C6779A">
            <w:pPr>
              <w:ind w:right="280"/>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7C049ED7"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584E8F8C"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58E5C7F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02366F3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FDD9818" w14:textId="77777777" w:rsidTr="007244A1">
        <w:trPr>
          <w:trHeight w:val="315"/>
          <w:jc w:val="center"/>
        </w:trPr>
        <w:tc>
          <w:tcPr>
            <w:tcW w:w="334" w:type="pct"/>
            <w:vMerge/>
            <w:vAlign w:val="center"/>
          </w:tcPr>
          <w:p w14:paraId="20683AE9"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59A8D163"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3C75AD83" w14:textId="77777777" w:rsidR="0015451E" w:rsidRPr="00F02EE3" w:rsidRDefault="0015451E" w:rsidP="00C6779A">
            <w:r>
              <w:rPr>
                <w:rFonts w:ascii="微软雅黑" w:eastAsia="微软雅黑" w:hAnsi="微软雅黑" w:hint="eastAsia"/>
                <w:sz w:val="18"/>
                <w:szCs w:val="18"/>
              </w:rPr>
              <w:t>ZN121007</w:t>
            </w:r>
          </w:p>
        </w:tc>
        <w:tc>
          <w:tcPr>
            <w:tcW w:w="333" w:type="pct"/>
          </w:tcPr>
          <w:p w14:paraId="098E5FAC" w14:textId="77777777" w:rsidR="0015451E" w:rsidRPr="00033087" w:rsidRDefault="0015451E" w:rsidP="00C6779A">
            <w:pPr>
              <w:rPr>
                <w:rFonts w:asciiTheme="minorEastAsia" w:hAnsiTheme="minorEastAsia"/>
                <w:sz w:val="18"/>
                <w:szCs w:val="18"/>
              </w:rPr>
            </w:pPr>
            <w:r>
              <w:rPr>
                <w:rFonts w:ascii="宋体" w:hAnsi="宋体" w:cs="宋体" w:hint="eastAsia"/>
                <w:kern w:val="0"/>
                <w:sz w:val="20"/>
                <w:szCs w:val="20"/>
              </w:rPr>
              <w:t>液压</w:t>
            </w:r>
            <w:r>
              <w:rPr>
                <w:rFonts w:ascii="宋体" w:hAnsi="宋体" w:cs="宋体"/>
                <w:kern w:val="0"/>
                <w:sz w:val="20"/>
                <w:szCs w:val="20"/>
              </w:rPr>
              <w:t>与气压传动</w:t>
            </w:r>
          </w:p>
        </w:tc>
        <w:tc>
          <w:tcPr>
            <w:tcW w:w="333" w:type="pct"/>
            <w:vAlign w:val="center"/>
          </w:tcPr>
          <w:p w14:paraId="35F8FE3C"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64</w:t>
            </w:r>
          </w:p>
        </w:tc>
        <w:tc>
          <w:tcPr>
            <w:tcW w:w="333" w:type="pct"/>
            <w:vAlign w:val="center"/>
          </w:tcPr>
          <w:p w14:paraId="2C3E18D8"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44</w:t>
            </w:r>
          </w:p>
        </w:tc>
        <w:tc>
          <w:tcPr>
            <w:tcW w:w="333" w:type="pct"/>
            <w:vAlign w:val="center"/>
          </w:tcPr>
          <w:p w14:paraId="654BD029"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20</w:t>
            </w:r>
          </w:p>
        </w:tc>
        <w:tc>
          <w:tcPr>
            <w:tcW w:w="333" w:type="pct"/>
            <w:vAlign w:val="center"/>
          </w:tcPr>
          <w:p w14:paraId="287DAFDB"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78D01AC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2A13E28"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EDA5EF8" w14:textId="77777777" w:rsidR="0015451E" w:rsidRPr="00FD0E1B" w:rsidRDefault="0015451E" w:rsidP="00C6779A">
            <w:pPr>
              <w:ind w:right="280"/>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7A7A3325"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3D091797"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0DACD2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04FD2E15"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004B82D7" w14:textId="77777777" w:rsidTr="007244A1">
        <w:trPr>
          <w:trHeight w:val="315"/>
          <w:jc w:val="center"/>
        </w:trPr>
        <w:tc>
          <w:tcPr>
            <w:tcW w:w="334" w:type="pct"/>
            <w:vMerge/>
            <w:vAlign w:val="center"/>
          </w:tcPr>
          <w:p w14:paraId="7320C0F5"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4A977B1A"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305A7747" w14:textId="77777777" w:rsidR="0015451E" w:rsidRPr="00FD0E1B" w:rsidRDefault="0015451E" w:rsidP="00C6779A">
            <w:pPr>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333" w:type="pct"/>
            <w:vAlign w:val="center"/>
          </w:tcPr>
          <w:p w14:paraId="199EA8AD" w14:textId="3C042DCE" w:rsidR="0015451E" w:rsidRPr="008B7016" w:rsidRDefault="002923A7" w:rsidP="00C6779A">
            <w:pPr>
              <w:jc w:val="center"/>
              <w:rPr>
                <w:rFonts w:ascii="仿宋" w:eastAsia="仿宋" w:hAnsi="仿宋"/>
                <w:b/>
                <w:color w:val="FF0000"/>
                <w:szCs w:val="21"/>
              </w:rPr>
            </w:pPr>
            <w:r w:rsidRPr="008B7016">
              <w:rPr>
                <w:rFonts w:ascii="仿宋" w:eastAsia="仿宋" w:hAnsi="仿宋"/>
                <w:b/>
                <w:color w:val="FF0000"/>
                <w:szCs w:val="21"/>
              </w:rPr>
              <w:t>6</w:t>
            </w:r>
            <w:r w:rsidR="007244A1">
              <w:rPr>
                <w:rFonts w:ascii="仿宋" w:eastAsia="仿宋" w:hAnsi="仿宋"/>
                <w:b/>
                <w:color w:val="FF0000"/>
                <w:szCs w:val="21"/>
              </w:rPr>
              <w:t>72</w:t>
            </w:r>
          </w:p>
        </w:tc>
        <w:tc>
          <w:tcPr>
            <w:tcW w:w="333" w:type="pct"/>
            <w:vAlign w:val="center"/>
          </w:tcPr>
          <w:p w14:paraId="76B9AC11" w14:textId="48C7F8FE"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3</w:t>
            </w:r>
            <w:r w:rsidR="007244A1">
              <w:rPr>
                <w:rFonts w:ascii="仿宋" w:eastAsia="仿宋" w:hAnsi="仿宋"/>
                <w:b/>
                <w:color w:val="FF0000"/>
                <w:szCs w:val="21"/>
              </w:rPr>
              <w:t>56</w:t>
            </w:r>
          </w:p>
        </w:tc>
        <w:tc>
          <w:tcPr>
            <w:tcW w:w="333" w:type="pct"/>
            <w:vAlign w:val="center"/>
          </w:tcPr>
          <w:p w14:paraId="4C0B035C" w14:textId="2971C5BB"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3</w:t>
            </w:r>
            <w:r w:rsidR="002923A7" w:rsidRPr="008B7016">
              <w:rPr>
                <w:rFonts w:ascii="仿宋" w:eastAsia="仿宋" w:hAnsi="仿宋"/>
                <w:b/>
                <w:color w:val="FF0000"/>
                <w:szCs w:val="21"/>
              </w:rPr>
              <w:t>16</w:t>
            </w:r>
          </w:p>
        </w:tc>
        <w:tc>
          <w:tcPr>
            <w:tcW w:w="333" w:type="pct"/>
            <w:vAlign w:val="center"/>
          </w:tcPr>
          <w:p w14:paraId="5D8CAB93" w14:textId="36A78147" w:rsidR="0015451E" w:rsidRPr="008B7016" w:rsidRDefault="002923A7" w:rsidP="00C6779A">
            <w:pPr>
              <w:jc w:val="center"/>
              <w:rPr>
                <w:rFonts w:ascii="仿宋" w:eastAsia="仿宋" w:hAnsi="仿宋"/>
                <w:b/>
                <w:color w:val="FF0000"/>
                <w:szCs w:val="21"/>
              </w:rPr>
            </w:pPr>
            <w:r w:rsidRPr="008B7016">
              <w:rPr>
                <w:rFonts w:ascii="仿宋" w:eastAsia="仿宋" w:hAnsi="仿宋"/>
                <w:b/>
                <w:color w:val="FF0000"/>
                <w:szCs w:val="21"/>
              </w:rPr>
              <w:t>3</w:t>
            </w:r>
            <w:r w:rsidR="007244A1">
              <w:rPr>
                <w:rFonts w:ascii="仿宋" w:eastAsia="仿宋" w:hAnsi="仿宋"/>
                <w:b/>
                <w:color w:val="FF0000"/>
                <w:szCs w:val="21"/>
              </w:rPr>
              <w:t>9.5</w:t>
            </w:r>
          </w:p>
        </w:tc>
        <w:tc>
          <w:tcPr>
            <w:tcW w:w="333" w:type="pct"/>
            <w:vAlign w:val="center"/>
          </w:tcPr>
          <w:p w14:paraId="789F075B"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8</w:t>
            </w:r>
          </w:p>
        </w:tc>
        <w:tc>
          <w:tcPr>
            <w:tcW w:w="333" w:type="pct"/>
            <w:vAlign w:val="center"/>
          </w:tcPr>
          <w:p w14:paraId="07EA2FEA" w14:textId="2CE34810" w:rsidR="0015451E" w:rsidRPr="008B7016" w:rsidRDefault="0015451E" w:rsidP="004A5024">
            <w:pPr>
              <w:jc w:val="center"/>
              <w:rPr>
                <w:rFonts w:ascii="仿宋" w:eastAsia="仿宋" w:hAnsi="仿宋"/>
                <w:b/>
                <w:color w:val="FF0000"/>
                <w:szCs w:val="21"/>
              </w:rPr>
            </w:pPr>
            <w:r w:rsidRPr="008B7016">
              <w:rPr>
                <w:rFonts w:ascii="仿宋" w:eastAsia="仿宋" w:hAnsi="仿宋"/>
                <w:b/>
                <w:color w:val="FF0000"/>
                <w:szCs w:val="21"/>
              </w:rPr>
              <w:t>1</w:t>
            </w:r>
            <w:r w:rsidR="004A5024">
              <w:rPr>
                <w:rFonts w:ascii="仿宋" w:eastAsia="仿宋" w:hAnsi="仿宋"/>
                <w:b/>
                <w:color w:val="FF0000"/>
                <w:szCs w:val="21"/>
              </w:rPr>
              <w:t>0</w:t>
            </w:r>
          </w:p>
        </w:tc>
        <w:tc>
          <w:tcPr>
            <w:tcW w:w="333" w:type="pct"/>
            <w:vAlign w:val="center"/>
          </w:tcPr>
          <w:p w14:paraId="3E3CCF3E" w14:textId="3FB09E19" w:rsidR="0015451E" w:rsidRPr="008B7016" w:rsidRDefault="0015451E" w:rsidP="00C6779A">
            <w:pPr>
              <w:ind w:right="280"/>
              <w:jc w:val="center"/>
              <w:rPr>
                <w:rFonts w:ascii="仿宋" w:eastAsia="仿宋" w:hAnsi="仿宋"/>
                <w:b/>
                <w:color w:val="FF0000"/>
                <w:szCs w:val="21"/>
              </w:rPr>
            </w:pPr>
            <w:r w:rsidRPr="008B7016">
              <w:rPr>
                <w:rFonts w:ascii="仿宋" w:eastAsia="仿宋" w:hAnsi="仿宋"/>
                <w:b/>
                <w:color w:val="FF0000"/>
                <w:szCs w:val="21"/>
              </w:rPr>
              <w:t>2</w:t>
            </w:r>
            <w:r w:rsidR="007244A1">
              <w:rPr>
                <w:rFonts w:ascii="仿宋" w:eastAsia="仿宋" w:hAnsi="仿宋"/>
                <w:b/>
                <w:color w:val="FF0000"/>
                <w:szCs w:val="21"/>
              </w:rPr>
              <w:t>2</w:t>
            </w:r>
          </w:p>
        </w:tc>
        <w:tc>
          <w:tcPr>
            <w:tcW w:w="333" w:type="pct"/>
            <w:vAlign w:val="center"/>
          </w:tcPr>
          <w:p w14:paraId="3DE74FF2"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DF2C94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61FDAB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5F16947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FF9CFDF" w14:textId="77777777" w:rsidTr="007244A1">
        <w:trPr>
          <w:trHeight w:val="315"/>
          <w:jc w:val="center"/>
        </w:trPr>
        <w:tc>
          <w:tcPr>
            <w:tcW w:w="334" w:type="pct"/>
            <w:vMerge/>
            <w:vAlign w:val="center"/>
          </w:tcPr>
          <w:p w14:paraId="6BE71625" w14:textId="77777777" w:rsidR="0015451E" w:rsidRPr="00FD0E1B" w:rsidRDefault="0015451E" w:rsidP="00C6779A">
            <w:pPr>
              <w:jc w:val="center"/>
              <w:rPr>
                <w:rFonts w:ascii="Times New Roman" w:hAnsi="Times New Roman"/>
                <w:color w:val="000000"/>
                <w:sz w:val="18"/>
                <w:szCs w:val="18"/>
              </w:rPr>
            </w:pPr>
          </w:p>
        </w:tc>
        <w:tc>
          <w:tcPr>
            <w:tcW w:w="334" w:type="pct"/>
            <w:vMerge w:val="restart"/>
            <w:vAlign w:val="center"/>
          </w:tcPr>
          <w:p w14:paraId="1B497172"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专业</w:t>
            </w:r>
          </w:p>
          <w:p w14:paraId="6B91E8C5"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核心课程</w:t>
            </w:r>
          </w:p>
        </w:tc>
        <w:tc>
          <w:tcPr>
            <w:tcW w:w="333" w:type="pct"/>
            <w:vAlign w:val="center"/>
          </w:tcPr>
          <w:p w14:paraId="579BBCE9"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ZN121040</w:t>
            </w:r>
          </w:p>
        </w:tc>
        <w:tc>
          <w:tcPr>
            <w:tcW w:w="333" w:type="pct"/>
            <w:vAlign w:val="center"/>
          </w:tcPr>
          <w:p w14:paraId="0CAB0D7D" w14:textId="77777777" w:rsidR="0015451E" w:rsidRPr="00FD0E1B" w:rsidRDefault="0015451E" w:rsidP="00C6779A">
            <w:pPr>
              <w:jc w:val="left"/>
              <w:rPr>
                <w:rFonts w:ascii="Times New Roman" w:hAnsi="Times New Roman"/>
                <w:color w:val="000000"/>
                <w:spacing w:val="-20"/>
                <w:sz w:val="18"/>
                <w:szCs w:val="18"/>
              </w:rPr>
            </w:pPr>
            <w:r>
              <w:rPr>
                <w:rFonts w:ascii="宋体" w:hAnsi="宋体" w:hint="eastAsia"/>
                <w:bCs/>
                <w:sz w:val="20"/>
                <w:szCs w:val="20"/>
              </w:rPr>
              <w:t>数控机床</w:t>
            </w:r>
          </w:p>
        </w:tc>
        <w:tc>
          <w:tcPr>
            <w:tcW w:w="333" w:type="pct"/>
            <w:vAlign w:val="center"/>
          </w:tcPr>
          <w:p w14:paraId="19313BE5"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64</w:t>
            </w:r>
          </w:p>
        </w:tc>
        <w:tc>
          <w:tcPr>
            <w:tcW w:w="333" w:type="pct"/>
            <w:vAlign w:val="center"/>
          </w:tcPr>
          <w:p w14:paraId="10D37E9C"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1CACE5EA"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2FFD012C"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1822D38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0B1A5E2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0D9BC6A8"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2C20DA7F" w14:textId="77777777" w:rsidR="0015451E" w:rsidRPr="00FD0E1B" w:rsidRDefault="0015451E" w:rsidP="00C6779A">
            <w:pPr>
              <w:ind w:right="280"/>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036B0E36"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3D0CD97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30FEF495"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DB9A849" w14:textId="77777777" w:rsidTr="007244A1">
        <w:trPr>
          <w:trHeight w:val="315"/>
          <w:jc w:val="center"/>
        </w:trPr>
        <w:tc>
          <w:tcPr>
            <w:tcW w:w="334" w:type="pct"/>
            <w:vMerge/>
            <w:vAlign w:val="center"/>
          </w:tcPr>
          <w:p w14:paraId="6DA86C62"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7152EBA7"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15274FD8"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ZN121134</w:t>
            </w:r>
          </w:p>
        </w:tc>
        <w:tc>
          <w:tcPr>
            <w:tcW w:w="333" w:type="pct"/>
            <w:vAlign w:val="center"/>
          </w:tcPr>
          <w:p w14:paraId="202ED3C8" w14:textId="77777777" w:rsidR="0015451E" w:rsidRPr="00FD0E1B" w:rsidRDefault="0015451E" w:rsidP="00C6779A">
            <w:pPr>
              <w:rPr>
                <w:rFonts w:ascii="Times New Roman" w:hAnsi="Times New Roman"/>
                <w:color w:val="000000"/>
                <w:spacing w:val="-20"/>
                <w:sz w:val="18"/>
                <w:szCs w:val="18"/>
              </w:rPr>
            </w:pPr>
            <w:r>
              <w:rPr>
                <w:rFonts w:ascii="宋体" w:hAnsi="宋体" w:hint="eastAsia"/>
                <w:bCs/>
                <w:sz w:val="20"/>
                <w:szCs w:val="20"/>
              </w:rPr>
              <w:t>机床</w:t>
            </w:r>
            <w:r>
              <w:rPr>
                <w:rFonts w:ascii="宋体" w:hAnsi="宋体"/>
                <w:bCs/>
                <w:sz w:val="20"/>
                <w:szCs w:val="20"/>
              </w:rPr>
              <w:t>夹具及应用</w:t>
            </w:r>
          </w:p>
        </w:tc>
        <w:tc>
          <w:tcPr>
            <w:tcW w:w="333" w:type="pct"/>
            <w:vAlign w:val="center"/>
          </w:tcPr>
          <w:p w14:paraId="3F7F6FFB"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96</w:t>
            </w:r>
          </w:p>
        </w:tc>
        <w:tc>
          <w:tcPr>
            <w:tcW w:w="333" w:type="pct"/>
            <w:vAlign w:val="center"/>
          </w:tcPr>
          <w:p w14:paraId="16F7BF3C"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48</w:t>
            </w:r>
          </w:p>
        </w:tc>
        <w:tc>
          <w:tcPr>
            <w:tcW w:w="333" w:type="pct"/>
            <w:vAlign w:val="center"/>
          </w:tcPr>
          <w:p w14:paraId="39702C7A"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48</w:t>
            </w:r>
          </w:p>
        </w:tc>
        <w:tc>
          <w:tcPr>
            <w:tcW w:w="333" w:type="pct"/>
            <w:vAlign w:val="center"/>
          </w:tcPr>
          <w:p w14:paraId="1F670955"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4EDDC085"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C2F827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5ACC208"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3F9C8C97" w14:textId="77777777" w:rsidR="0015451E" w:rsidRPr="00FD0E1B" w:rsidRDefault="0015451E" w:rsidP="00C6779A">
            <w:pPr>
              <w:ind w:right="280"/>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73CA54F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342A9F5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622E853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A7F1B15" w14:textId="77777777" w:rsidTr="007244A1">
        <w:trPr>
          <w:trHeight w:val="315"/>
          <w:jc w:val="center"/>
        </w:trPr>
        <w:tc>
          <w:tcPr>
            <w:tcW w:w="334" w:type="pct"/>
            <w:vMerge/>
            <w:vAlign w:val="center"/>
          </w:tcPr>
          <w:p w14:paraId="4679C46C"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48713D26"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3B43B372"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ZN121140</w:t>
            </w:r>
          </w:p>
        </w:tc>
        <w:tc>
          <w:tcPr>
            <w:tcW w:w="333" w:type="pct"/>
            <w:vAlign w:val="center"/>
          </w:tcPr>
          <w:p w14:paraId="2F47F1AF" w14:textId="77777777" w:rsidR="0015451E" w:rsidRPr="00FD0E1B" w:rsidRDefault="0015451E" w:rsidP="00C6779A">
            <w:pPr>
              <w:rPr>
                <w:rFonts w:ascii="Times New Roman" w:hAnsi="Times New Roman"/>
                <w:color w:val="000000"/>
                <w:spacing w:val="-20"/>
                <w:sz w:val="18"/>
                <w:szCs w:val="18"/>
              </w:rPr>
            </w:pPr>
            <w:r>
              <w:rPr>
                <w:rFonts w:ascii="宋体" w:hAnsi="宋体" w:cs="宋体" w:hint="eastAsia"/>
                <w:kern w:val="0"/>
                <w:sz w:val="20"/>
                <w:szCs w:val="20"/>
              </w:rPr>
              <w:t>数控车</w:t>
            </w:r>
            <w:r>
              <w:rPr>
                <w:rFonts w:ascii="宋体" w:hAnsi="宋体" w:cs="宋体"/>
                <w:kern w:val="0"/>
                <w:sz w:val="20"/>
                <w:szCs w:val="20"/>
              </w:rPr>
              <w:t>编程</w:t>
            </w:r>
            <w:r>
              <w:rPr>
                <w:rFonts w:ascii="宋体" w:hAnsi="宋体" w:cs="宋体" w:hint="eastAsia"/>
                <w:kern w:val="0"/>
                <w:sz w:val="20"/>
                <w:szCs w:val="20"/>
              </w:rPr>
              <w:t>与加工</w:t>
            </w:r>
          </w:p>
        </w:tc>
        <w:tc>
          <w:tcPr>
            <w:tcW w:w="333" w:type="pct"/>
            <w:vAlign w:val="center"/>
          </w:tcPr>
          <w:p w14:paraId="760F952C"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128</w:t>
            </w:r>
          </w:p>
        </w:tc>
        <w:tc>
          <w:tcPr>
            <w:tcW w:w="333" w:type="pct"/>
            <w:vAlign w:val="center"/>
          </w:tcPr>
          <w:p w14:paraId="4EDAA794"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355BB680"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96</w:t>
            </w:r>
          </w:p>
        </w:tc>
        <w:tc>
          <w:tcPr>
            <w:tcW w:w="333" w:type="pct"/>
            <w:vAlign w:val="center"/>
          </w:tcPr>
          <w:p w14:paraId="1A752F42"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8</w:t>
            </w:r>
          </w:p>
        </w:tc>
        <w:tc>
          <w:tcPr>
            <w:tcW w:w="333" w:type="pct"/>
            <w:vAlign w:val="center"/>
          </w:tcPr>
          <w:p w14:paraId="1CA2B9E4"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29C21B2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6993B6E"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F89B9A4" w14:textId="77777777" w:rsidR="0015451E" w:rsidRPr="00FD0E1B" w:rsidRDefault="0015451E" w:rsidP="00C6779A">
            <w:pPr>
              <w:ind w:right="280"/>
              <w:jc w:val="center"/>
              <w:rPr>
                <w:rFonts w:ascii="Times New Roman" w:hAnsi="Times New Roman"/>
                <w:color w:val="000000"/>
                <w:spacing w:val="-20"/>
                <w:sz w:val="18"/>
                <w:szCs w:val="18"/>
              </w:rPr>
            </w:pPr>
            <w:r>
              <w:rPr>
                <w:rFonts w:ascii="Times New Roman" w:hAnsi="Times New Roman"/>
                <w:kern w:val="0"/>
                <w:szCs w:val="21"/>
              </w:rPr>
              <w:t>4+4</w:t>
            </w:r>
          </w:p>
        </w:tc>
        <w:tc>
          <w:tcPr>
            <w:tcW w:w="333" w:type="pct"/>
            <w:vAlign w:val="center"/>
          </w:tcPr>
          <w:p w14:paraId="31A3716A"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6642C91F"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2B2A8D65"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AE72371" w14:textId="77777777" w:rsidTr="007244A1">
        <w:trPr>
          <w:trHeight w:val="315"/>
          <w:jc w:val="center"/>
        </w:trPr>
        <w:tc>
          <w:tcPr>
            <w:tcW w:w="334" w:type="pct"/>
            <w:vMerge/>
            <w:vAlign w:val="center"/>
          </w:tcPr>
          <w:p w14:paraId="193EC1BC"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179AF941"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2F58EFAE"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ZN121135</w:t>
            </w:r>
          </w:p>
        </w:tc>
        <w:tc>
          <w:tcPr>
            <w:tcW w:w="333" w:type="pct"/>
            <w:vAlign w:val="center"/>
          </w:tcPr>
          <w:p w14:paraId="01EFC17A" w14:textId="77777777" w:rsidR="0015451E" w:rsidRPr="00FD0E1B" w:rsidRDefault="0015451E" w:rsidP="00C6779A">
            <w:pPr>
              <w:rPr>
                <w:rFonts w:ascii="Times New Roman" w:hAnsi="Times New Roman"/>
                <w:color w:val="000000"/>
                <w:spacing w:val="-20"/>
                <w:sz w:val="18"/>
                <w:szCs w:val="18"/>
              </w:rPr>
            </w:pPr>
            <w:r>
              <w:rPr>
                <w:rFonts w:ascii="宋体" w:hAnsi="宋体" w:cs="宋体" w:hint="eastAsia"/>
                <w:kern w:val="0"/>
                <w:sz w:val="20"/>
                <w:szCs w:val="20"/>
              </w:rPr>
              <w:t>数控铣</w:t>
            </w:r>
            <w:r>
              <w:rPr>
                <w:rFonts w:ascii="宋体" w:hAnsi="宋体" w:cs="宋体"/>
                <w:kern w:val="0"/>
                <w:sz w:val="20"/>
                <w:szCs w:val="20"/>
              </w:rPr>
              <w:t>编程</w:t>
            </w:r>
            <w:r>
              <w:rPr>
                <w:rFonts w:ascii="宋体" w:hAnsi="宋体" w:cs="宋体" w:hint="eastAsia"/>
                <w:kern w:val="0"/>
                <w:sz w:val="20"/>
                <w:szCs w:val="20"/>
              </w:rPr>
              <w:t>与</w:t>
            </w:r>
            <w:r>
              <w:rPr>
                <w:rFonts w:ascii="宋体" w:hAnsi="宋体" w:cs="宋体"/>
                <w:kern w:val="0"/>
                <w:sz w:val="20"/>
                <w:szCs w:val="20"/>
              </w:rPr>
              <w:t>加工</w:t>
            </w:r>
          </w:p>
        </w:tc>
        <w:tc>
          <w:tcPr>
            <w:tcW w:w="333" w:type="pct"/>
            <w:vAlign w:val="center"/>
          </w:tcPr>
          <w:p w14:paraId="65DE21EF"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96</w:t>
            </w:r>
          </w:p>
        </w:tc>
        <w:tc>
          <w:tcPr>
            <w:tcW w:w="333" w:type="pct"/>
            <w:vAlign w:val="center"/>
          </w:tcPr>
          <w:p w14:paraId="15C8CC02"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53472EB5" w14:textId="77777777" w:rsidR="0015451E" w:rsidRPr="00E47C62" w:rsidRDefault="0015451E" w:rsidP="00C6779A">
            <w:pPr>
              <w:jc w:val="center"/>
              <w:rPr>
                <w:rFonts w:ascii="Times New Roman" w:hAnsi="Times New Roman"/>
                <w:spacing w:val="-20"/>
                <w:sz w:val="18"/>
                <w:szCs w:val="18"/>
              </w:rPr>
            </w:pPr>
            <w:r>
              <w:rPr>
                <w:rFonts w:ascii="Times New Roman" w:hAnsi="Times New Roman" w:hint="eastAsia"/>
                <w:spacing w:val="-20"/>
                <w:szCs w:val="21"/>
              </w:rPr>
              <w:t>64</w:t>
            </w:r>
          </w:p>
        </w:tc>
        <w:tc>
          <w:tcPr>
            <w:tcW w:w="333" w:type="pct"/>
            <w:vAlign w:val="center"/>
          </w:tcPr>
          <w:p w14:paraId="6CD7C89E"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2D3840B2"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6216CAB3"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F6B0D4C"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8E9CF09"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CB86F79"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kern w:val="0"/>
                <w:szCs w:val="21"/>
              </w:rPr>
              <w:t>2+4</w:t>
            </w:r>
          </w:p>
        </w:tc>
        <w:tc>
          <w:tcPr>
            <w:tcW w:w="333" w:type="pct"/>
            <w:vAlign w:val="center"/>
          </w:tcPr>
          <w:p w14:paraId="7A9961A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69451944"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55EFCDC" w14:textId="77777777" w:rsidTr="007244A1">
        <w:trPr>
          <w:trHeight w:val="315"/>
          <w:jc w:val="center"/>
        </w:trPr>
        <w:tc>
          <w:tcPr>
            <w:tcW w:w="334" w:type="pct"/>
            <w:vMerge/>
            <w:vAlign w:val="center"/>
          </w:tcPr>
          <w:p w14:paraId="30476272"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3D987253"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1C66BBDD"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ZN12113</w:t>
            </w:r>
            <w:r>
              <w:rPr>
                <w:rFonts w:ascii="微软雅黑" w:eastAsia="微软雅黑" w:hAnsi="微软雅黑" w:hint="eastAsia"/>
                <w:sz w:val="18"/>
                <w:szCs w:val="18"/>
              </w:rPr>
              <w:lastRenderedPageBreak/>
              <w:t>6</w:t>
            </w:r>
          </w:p>
        </w:tc>
        <w:tc>
          <w:tcPr>
            <w:tcW w:w="333" w:type="pct"/>
            <w:vAlign w:val="center"/>
          </w:tcPr>
          <w:p w14:paraId="2C41BB5E" w14:textId="77777777" w:rsidR="0015451E" w:rsidRPr="00FD0E1B" w:rsidRDefault="0015451E" w:rsidP="00C6779A">
            <w:pPr>
              <w:jc w:val="left"/>
              <w:rPr>
                <w:rFonts w:ascii="Times New Roman" w:hAnsi="Times New Roman"/>
                <w:color w:val="000000"/>
                <w:spacing w:val="-20"/>
                <w:sz w:val="18"/>
                <w:szCs w:val="18"/>
              </w:rPr>
            </w:pPr>
            <w:r>
              <w:rPr>
                <w:rFonts w:ascii="宋体" w:hAnsi="宋体" w:cs="宋体" w:hint="eastAsia"/>
                <w:kern w:val="0"/>
                <w:sz w:val="18"/>
                <w:szCs w:val="18"/>
              </w:rPr>
              <w:lastRenderedPageBreak/>
              <w:t>Mastercam</w:t>
            </w:r>
            <w:r>
              <w:rPr>
                <w:rFonts w:ascii="宋体" w:hAnsi="宋体" w:cs="宋体" w:hint="eastAsia"/>
                <w:kern w:val="0"/>
                <w:sz w:val="18"/>
                <w:szCs w:val="18"/>
              </w:rPr>
              <w:lastRenderedPageBreak/>
              <w:t>与</w:t>
            </w:r>
            <w:r>
              <w:rPr>
                <w:rFonts w:ascii="宋体" w:hAnsi="宋体" w:cs="宋体"/>
                <w:kern w:val="0"/>
                <w:sz w:val="18"/>
                <w:szCs w:val="18"/>
              </w:rPr>
              <w:t>数控加工</w:t>
            </w:r>
          </w:p>
        </w:tc>
        <w:tc>
          <w:tcPr>
            <w:tcW w:w="333" w:type="pct"/>
            <w:vAlign w:val="center"/>
          </w:tcPr>
          <w:p w14:paraId="70BDD3D2"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lastRenderedPageBreak/>
              <w:t>96</w:t>
            </w:r>
          </w:p>
        </w:tc>
        <w:tc>
          <w:tcPr>
            <w:tcW w:w="333" w:type="pct"/>
            <w:vAlign w:val="center"/>
          </w:tcPr>
          <w:p w14:paraId="3D7414DA"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2950C8E3"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52</w:t>
            </w:r>
          </w:p>
        </w:tc>
        <w:tc>
          <w:tcPr>
            <w:tcW w:w="333" w:type="pct"/>
            <w:vAlign w:val="center"/>
          </w:tcPr>
          <w:p w14:paraId="1B377034"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38D83629"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9A2905F"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C895F4F"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4D1A2886"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7F9179D0"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spacing w:val="-20"/>
                <w:szCs w:val="21"/>
              </w:rPr>
              <w:t>6</w:t>
            </w:r>
          </w:p>
        </w:tc>
        <w:tc>
          <w:tcPr>
            <w:tcW w:w="333" w:type="pct"/>
            <w:vAlign w:val="center"/>
          </w:tcPr>
          <w:p w14:paraId="0AFB184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5DDFFFA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B723B95" w14:textId="77777777" w:rsidTr="007244A1">
        <w:trPr>
          <w:trHeight w:val="315"/>
          <w:jc w:val="center"/>
        </w:trPr>
        <w:tc>
          <w:tcPr>
            <w:tcW w:w="334" w:type="pct"/>
            <w:vMerge/>
            <w:vAlign w:val="center"/>
          </w:tcPr>
          <w:p w14:paraId="58176C4C"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15A27A80"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154240A4"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ZN121141</w:t>
            </w:r>
          </w:p>
        </w:tc>
        <w:tc>
          <w:tcPr>
            <w:tcW w:w="333" w:type="pct"/>
            <w:vAlign w:val="center"/>
          </w:tcPr>
          <w:p w14:paraId="29B699A3" w14:textId="77777777" w:rsidR="0015451E" w:rsidRPr="00235643" w:rsidRDefault="0015451E" w:rsidP="00C6779A">
            <w:pPr>
              <w:rPr>
                <w:rFonts w:ascii="Times New Roman" w:hAnsi="Times New Roman"/>
                <w:color w:val="000000"/>
                <w:spacing w:val="-20"/>
                <w:sz w:val="18"/>
                <w:szCs w:val="18"/>
              </w:rPr>
            </w:pPr>
            <w:r>
              <w:rPr>
                <w:rFonts w:ascii="宋体" w:hAnsi="宋体" w:cs="宋体" w:hint="eastAsia"/>
                <w:kern w:val="0"/>
                <w:sz w:val="18"/>
                <w:szCs w:val="18"/>
              </w:rPr>
              <w:t>机械制造</w:t>
            </w:r>
            <w:r>
              <w:rPr>
                <w:rFonts w:ascii="宋体" w:hAnsi="宋体" w:cs="宋体"/>
                <w:kern w:val="0"/>
                <w:sz w:val="18"/>
                <w:szCs w:val="18"/>
              </w:rPr>
              <w:t>工艺</w:t>
            </w:r>
            <w:r>
              <w:rPr>
                <w:rFonts w:ascii="宋体" w:hAnsi="宋体" w:cs="宋体" w:hint="eastAsia"/>
                <w:kern w:val="0"/>
                <w:sz w:val="18"/>
                <w:szCs w:val="18"/>
              </w:rPr>
              <w:t>（</w:t>
            </w:r>
            <w:r>
              <w:rPr>
                <w:rFonts w:ascii="宋体" w:hAnsi="宋体" w:cs="宋体"/>
                <w:kern w:val="0"/>
                <w:sz w:val="18"/>
                <w:szCs w:val="18"/>
              </w:rPr>
              <w:t>数控方向）</w:t>
            </w:r>
          </w:p>
        </w:tc>
        <w:tc>
          <w:tcPr>
            <w:tcW w:w="333" w:type="pct"/>
            <w:vAlign w:val="center"/>
          </w:tcPr>
          <w:p w14:paraId="5D30D5AF" w14:textId="77777777" w:rsidR="0015451E" w:rsidRPr="001D0F25" w:rsidRDefault="0015451E" w:rsidP="00C6779A">
            <w:pPr>
              <w:jc w:val="center"/>
              <w:rPr>
                <w:rFonts w:asciiTheme="minorEastAsia" w:hAnsiTheme="minorEastAsia"/>
                <w:color w:val="000000"/>
                <w:spacing w:val="-20"/>
                <w:sz w:val="18"/>
                <w:szCs w:val="18"/>
              </w:rPr>
            </w:pPr>
            <w:r>
              <w:rPr>
                <w:rFonts w:ascii="Times New Roman" w:hAnsi="Times New Roman"/>
                <w:spacing w:val="-20"/>
                <w:szCs w:val="21"/>
              </w:rPr>
              <w:t>64</w:t>
            </w:r>
          </w:p>
        </w:tc>
        <w:tc>
          <w:tcPr>
            <w:tcW w:w="333" w:type="pct"/>
            <w:vAlign w:val="center"/>
          </w:tcPr>
          <w:p w14:paraId="358281C0"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40</w:t>
            </w:r>
          </w:p>
        </w:tc>
        <w:tc>
          <w:tcPr>
            <w:tcW w:w="333" w:type="pct"/>
            <w:vAlign w:val="center"/>
          </w:tcPr>
          <w:p w14:paraId="6AB88128" w14:textId="77777777" w:rsidR="0015451E" w:rsidRPr="00E47C62" w:rsidRDefault="0015451E" w:rsidP="00C6779A">
            <w:pPr>
              <w:jc w:val="center"/>
              <w:rPr>
                <w:rFonts w:ascii="Times New Roman" w:hAnsi="Times New Roman"/>
                <w:spacing w:val="-20"/>
                <w:sz w:val="18"/>
                <w:szCs w:val="18"/>
              </w:rPr>
            </w:pPr>
            <w:r>
              <w:rPr>
                <w:rFonts w:ascii="Times New Roman" w:hAnsi="Times New Roman"/>
                <w:spacing w:val="-20"/>
                <w:szCs w:val="21"/>
              </w:rPr>
              <w:t>24</w:t>
            </w:r>
          </w:p>
        </w:tc>
        <w:tc>
          <w:tcPr>
            <w:tcW w:w="333" w:type="pct"/>
            <w:vAlign w:val="center"/>
          </w:tcPr>
          <w:p w14:paraId="433FD6A3" w14:textId="77777777" w:rsidR="0015451E" w:rsidRPr="00FD0E1B" w:rsidRDefault="0015451E" w:rsidP="00C6779A">
            <w:pPr>
              <w:jc w:val="center"/>
              <w:rPr>
                <w:rFonts w:ascii="Times New Roman" w:hAnsi="Times New Roman"/>
                <w:color w:val="000000"/>
                <w:spacing w:val="-20"/>
                <w:sz w:val="18"/>
                <w:szCs w:val="18"/>
              </w:rPr>
            </w:pPr>
            <w:r>
              <w:rPr>
                <w:rFonts w:ascii="Times New Roman" w:hAnsi="Times New Roman"/>
                <w:spacing w:val="-20"/>
                <w:szCs w:val="21"/>
              </w:rPr>
              <w:t>4</w:t>
            </w:r>
          </w:p>
        </w:tc>
        <w:tc>
          <w:tcPr>
            <w:tcW w:w="333" w:type="pct"/>
            <w:vAlign w:val="center"/>
          </w:tcPr>
          <w:p w14:paraId="031A15C4"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AC1BEE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15C6187D"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BA63917"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2E924B5"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spacing w:val="-20"/>
                <w:szCs w:val="21"/>
              </w:rPr>
              <w:t>4</w:t>
            </w:r>
          </w:p>
        </w:tc>
        <w:tc>
          <w:tcPr>
            <w:tcW w:w="333" w:type="pct"/>
            <w:vAlign w:val="center"/>
          </w:tcPr>
          <w:p w14:paraId="25322F9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1159572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5120A670" w14:textId="77777777" w:rsidTr="007244A1">
        <w:trPr>
          <w:trHeight w:val="315"/>
          <w:jc w:val="center"/>
        </w:trPr>
        <w:tc>
          <w:tcPr>
            <w:tcW w:w="334" w:type="pct"/>
            <w:vMerge/>
            <w:vAlign w:val="center"/>
          </w:tcPr>
          <w:p w14:paraId="58647BA0"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21E78151"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4958D23F" w14:textId="77777777" w:rsidR="0015451E" w:rsidRPr="00FD0E1B" w:rsidRDefault="0015451E" w:rsidP="00C6779A">
            <w:pPr>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333" w:type="pct"/>
            <w:vAlign w:val="center"/>
          </w:tcPr>
          <w:p w14:paraId="6F86A236"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544</w:t>
            </w:r>
          </w:p>
        </w:tc>
        <w:tc>
          <w:tcPr>
            <w:tcW w:w="333" w:type="pct"/>
            <w:vAlign w:val="center"/>
          </w:tcPr>
          <w:p w14:paraId="1B09DDF7"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216</w:t>
            </w:r>
          </w:p>
        </w:tc>
        <w:tc>
          <w:tcPr>
            <w:tcW w:w="333" w:type="pct"/>
            <w:vAlign w:val="center"/>
          </w:tcPr>
          <w:p w14:paraId="64951961"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328</w:t>
            </w:r>
          </w:p>
        </w:tc>
        <w:tc>
          <w:tcPr>
            <w:tcW w:w="333" w:type="pct"/>
            <w:vAlign w:val="center"/>
          </w:tcPr>
          <w:p w14:paraId="46FB9779"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32</w:t>
            </w:r>
          </w:p>
        </w:tc>
        <w:tc>
          <w:tcPr>
            <w:tcW w:w="333" w:type="pct"/>
            <w:vAlign w:val="center"/>
          </w:tcPr>
          <w:p w14:paraId="3CEED2C0" w14:textId="77777777" w:rsidR="0015451E" w:rsidRPr="008B7016" w:rsidRDefault="0015451E" w:rsidP="00C6779A">
            <w:pPr>
              <w:jc w:val="center"/>
              <w:rPr>
                <w:rFonts w:ascii="仿宋" w:eastAsia="仿宋" w:hAnsi="仿宋"/>
                <w:b/>
                <w:color w:val="FF0000"/>
                <w:szCs w:val="21"/>
              </w:rPr>
            </w:pPr>
          </w:p>
        </w:tc>
        <w:tc>
          <w:tcPr>
            <w:tcW w:w="333" w:type="pct"/>
            <w:vAlign w:val="center"/>
          </w:tcPr>
          <w:p w14:paraId="3117E8C4" w14:textId="77777777" w:rsidR="0015451E" w:rsidRPr="008B7016" w:rsidRDefault="0015451E" w:rsidP="00C6779A">
            <w:pPr>
              <w:jc w:val="center"/>
              <w:rPr>
                <w:rFonts w:ascii="仿宋" w:eastAsia="仿宋" w:hAnsi="仿宋"/>
                <w:b/>
                <w:color w:val="FF0000"/>
                <w:szCs w:val="21"/>
              </w:rPr>
            </w:pPr>
          </w:p>
        </w:tc>
        <w:tc>
          <w:tcPr>
            <w:tcW w:w="333" w:type="pct"/>
            <w:vAlign w:val="center"/>
          </w:tcPr>
          <w:p w14:paraId="7D4978F2" w14:textId="77777777" w:rsidR="0015451E" w:rsidRPr="008B7016" w:rsidRDefault="0015451E" w:rsidP="00C6779A">
            <w:pPr>
              <w:ind w:right="280"/>
              <w:jc w:val="center"/>
              <w:rPr>
                <w:rFonts w:ascii="仿宋" w:eastAsia="仿宋" w:hAnsi="仿宋"/>
                <w:b/>
                <w:color w:val="FF0000"/>
                <w:szCs w:val="21"/>
              </w:rPr>
            </w:pPr>
          </w:p>
        </w:tc>
        <w:tc>
          <w:tcPr>
            <w:tcW w:w="333" w:type="pct"/>
            <w:vAlign w:val="center"/>
          </w:tcPr>
          <w:p w14:paraId="06B1E2A4" w14:textId="77777777" w:rsidR="0015451E" w:rsidRPr="008B7016" w:rsidRDefault="0015451E" w:rsidP="00C6779A">
            <w:pPr>
              <w:ind w:right="280"/>
              <w:jc w:val="center"/>
              <w:rPr>
                <w:rFonts w:ascii="仿宋" w:eastAsia="仿宋" w:hAnsi="仿宋"/>
                <w:b/>
                <w:color w:val="FF0000"/>
                <w:szCs w:val="21"/>
              </w:rPr>
            </w:pPr>
            <w:r w:rsidRPr="008B7016">
              <w:rPr>
                <w:rFonts w:ascii="仿宋" w:eastAsia="仿宋" w:hAnsi="仿宋"/>
                <w:b/>
                <w:color w:val="FF0000"/>
                <w:szCs w:val="21"/>
              </w:rPr>
              <w:t>18</w:t>
            </w:r>
          </w:p>
        </w:tc>
        <w:tc>
          <w:tcPr>
            <w:tcW w:w="333" w:type="pct"/>
            <w:vAlign w:val="center"/>
          </w:tcPr>
          <w:p w14:paraId="71505177" w14:textId="77777777" w:rsidR="0015451E" w:rsidRPr="008B7016" w:rsidRDefault="0015451E" w:rsidP="00C6779A">
            <w:pPr>
              <w:autoSpaceDE w:val="0"/>
              <w:autoSpaceDN w:val="0"/>
              <w:jc w:val="center"/>
              <w:rPr>
                <w:rFonts w:ascii="仿宋" w:eastAsia="仿宋" w:hAnsi="仿宋"/>
                <w:b/>
                <w:color w:val="FF0000"/>
                <w:szCs w:val="21"/>
              </w:rPr>
            </w:pPr>
            <w:r w:rsidRPr="008B7016">
              <w:rPr>
                <w:rFonts w:ascii="仿宋" w:eastAsia="仿宋" w:hAnsi="仿宋" w:hint="eastAsia"/>
                <w:b/>
                <w:color w:val="FF0000"/>
                <w:szCs w:val="21"/>
              </w:rPr>
              <w:t>1</w:t>
            </w:r>
            <w:r w:rsidRPr="008B7016">
              <w:rPr>
                <w:rFonts w:ascii="仿宋" w:eastAsia="仿宋" w:hAnsi="仿宋"/>
                <w:b/>
                <w:color w:val="FF0000"/>
                <w:szCs w:val="21"/>
              </w:rPr>
              <w:t>6</w:t>
            </w:r>
          </w:p>
        </w:tc>
        <w:tc>
          <w:tcPr>
            <w:tcW w:w="333" w:type="pct"/>
            <w:vAlign w:val="center"/>
          </w:tcPr>
          <w:p w14:paraId="315242A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Merge w:val="restart"/>
            <w:vAlign w:val="center"/>
          </w:tcPr>
          <w:p w14:paraId="3BD40DC2" w14:textId="77777777" w:rsidR="0015451E" w:rsidRPr="00FD0E1B" w:rsidRDefault="0015451E" w:rsidP="00C6779A">
            <w:pPr>
              <w:autoSpaceDE w:val="0"/>
              <w:autoSpaceDN w:val="0"/>
              <w:jc w:val="center"/>
              <w:rPr>
                <w:rFonts w:ascii="Times New Roman" w:hAnsi="Times New Roman"/>
                <w:color w:val="000000"/>
                <w:spacing w:val="-20"/>
                <w:sz w:val="15"/>
                <w:szCs w:val="15"/>
              </w:rPr>
            </w:pPr>
            <w:r w:rsidRPr="00FD0E1B">
              <w:rPr>
                <w:rFonts w:ascii="宋体" w:hint="eastAsia"/>
                <w:b/>
                <w:kern w:val="0"/>
                <w:sz w:val="15"/>
                <w:szCs w:val="15"/>
              </w:rPr>
              <w:t>每位学生公共选修课程总学分数最少4学分</w:t>
            </w:r>
          </w:p>
        </w:tc>
      </w:tr>
      <w:tr w:rsidR="007244A1" w:rsidRPr="00FD0E1B" w14:paraId="75FC8D59" w14:textId="77777777" w:rsidTr="007244A1">
        <w:trPr>
          <w:trHeight w:val="270"/>
          <w:jc w:val="center"/>
        </w:trPr>
        <w:tc>
          <w:tcPr>
            <w:tcW w:w="334" w:type="pct"/>
            <w:vMerge w:val="restart"/>
            <w:vAlign w:val="center"/>
          </w:tcPr>
          <w:p w14:paraId="6C9E0428" w14:textId="77777777" w:rsidR="0015451E" w:rsidRPr="00FD0E1B" w:rsidRDefault="0015451E" w:rsidP="00C6779A">
            <w:pPr>
              <w:rPr>
                <w:rFonts w:ascii="Times New Roman" w:hAnsi="Times New Roman"/>
                <w:color w:val="000000"/>
                <w:sz w:val="18"/>
                <w:szCs w:val="18"/>
              </w:rPr>
            </w:pPr>
            <w:r w:rsidRPr="00FD0E1B">
              <w:rPr>
                <w:rFonts w:ascii="Times New Roman" w:hAnsi="Times New Roman" w:hint="eastAsia"/>
                <w:color w:val="000000"/>
                <w:sz w:val="18"/>
                <w:szCs w:val="18"/>
              </w:rPr>
              <w:t>选修课程</w:t>
            </w:r>
          </w:p>
        </w:tc>
        <w:tc>
          <w:tcPr>
            <w:tcW w:w="334" w:type="pct"/>
            <w:vMerge w:val="restart"/>
            <w:vAlign w:val="center"/>
          </w:tcPr>
          <w:p w14:paraId="05125AD6"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公共任选课程</w:t>
            </w:r>
          </w:p>
        </w:tc>
        <w:tc>
          <w:tcPr>
            <w:tcW w:w="667" w:type="pct"/>
            <w:gridSpan w:val="2"/>
            <w:vAlign w:val="center"/>
          </w:tcPr>
          <w:p w14:paraId="2C33713A" w14:textId="77777777" w:rsidR="0015451E" w:rsidRPr="00FD0E1B" w:rsidRDefault="0015451E" w:rsidP="00C6779A">
            <w:pPr>
              <w:autoSpaceDE w:val="0"/>
              <w:autoSpaceDN w:val="0"/>
              <w:jc w:val="left"/>
              <w:rPr>
                <w:rFonts w:ascii="宋体" w:cs="宋体"/>
                <w:sz w:val="18"/>
                <w:szCs w:val="18"/>
              </w:rPr>
            </w:pPr>
            <w:r w:rsidRPr="00BC4349">
              <w:rPr>
                <w:rFonts w:ascii="宋体" w:cs="宋体" w:hint="eastAsia"/>
                <w:sz w:val="18"/>
                <w:szCs w:val="18"/>
              </w:rPr>
              <w:t>论文写作初阶</w:t>
            </w:r>
          </w:p>
        </w:tc>
        <w:tc>
          <w:tcPr>
            <w:tcW w:w="333" w:type="pct"/>
            <w:vAlign w:val="center"/>
          </w:tcPr>
          <w:p w14:paraId="4C8B7B5C"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E086898"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43A13F7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C0CDDE6"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34A98B56"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6753205B"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B0D332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4702ED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EC0E51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920682F"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1B49B6F5"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9DBC7A1" w14:textId="77777777" w:rsidTr="007244A1">
        <w:trPr>
          <w:trHeight w:val="270"/>
          <w:jc w:val="center"/>
        </w:trPr>
        <w:tc>
          <w:tcPr>
            <w:tcW w:w="334" w:type="pct"/>
            <w:vMerge/>
            <w:vAlign w:val="center"/>
          </w:tcPr>
          <w:p w14:paraId="74C77FF2"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2484676B"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06803B22"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文学鉴赏</w:t>
            </w:r>
          </w:p>
        </w:tc>
        <w:tc>
          <w:tcPr>
            <w:tcW w:w="333" w:type="pct"/>
            <w:vAlign w:val="center"/>
          </w:tcPr>
          <w:p w14:paraId="006930DE"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5E8459E3"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6793DE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4476529"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0200A4E0"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6DC1C3B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D7E595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33633F3"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173C6D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1A036F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4A6899A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4D804A01" w14:textId="77777777" w:rsidTr="007244A1">
        <w:trPr>
          <w:trHeight w:val="270"/>
          <w:jc w:val="center"/>
        </w:trPr>
        <w:tc>
          <w:tcPr>
            <w:tcW w:w="334" w:type="pct"/>
            <w:vMerge/>
            <w:vAlign w:val="center"/>
          </w:tcPr>
          <w:p w14:paraId="6F864028"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0C58221D"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2C217573"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影视鉴赏</w:t>
            </w:r>
          </w:p>
        </w:tc>
        <w:tc>
          <w:tcPr>
            <w:tcW w:w="333" w:type="pct"/>
            <w:vAlign w:val="center"/>
          </w:tcPr>
          <w:p w14:paraId="1AA37820"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0C4411B6"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2A681B6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6F11A28"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1A857083"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0C3A0E5C"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A459ED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BEA5EA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93E761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C449A5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1EE18A3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A65B534" w14:textId="77777777" w:rsidTr="007244A1">
        <w:trPr>
          <w:trHeight w:val="270"/>
          <w:jc w:val="center"/>
        </w:trPr>
        <w:tc>
          <w:tcPr>
            <w:tcW w:w="334" w:type="pct"/>
            <w:vMerge/>
            <w:vAlign w:val="center"/>
          </w:tcPr>
          <w:p w14:paraId="4DA3E307"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23495524"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4F541880"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创新中国</w:t>
            </w:r>
          </w:p>
        </w:tc>
        <w:tc>
          <w:tcPr>
            <w:tcW w:w="333" w:type="pct"/>
            <w:vAlign w:val="center"/>
          </w:tcPr>
          <w:p w14:paraId="683CB8D8"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7C8C2835"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27EF6F1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786A119"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72DF15B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35030CB"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666CC19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54AF88B"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582DEC0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4C48203"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31BC9325"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42B0FCF" w14:textId="77777777" w:rsidTr="007244A1">
        <w:trPr>
          <w:trHeight w:val="270"/>
          <w:jc w:val="center"/>
        </w:trPr>
        <w:tc>
          <w:tcPr>
            <w:tcW w:w="334" w:type="pct"/>
            <w:vMerge/>
            <w:vAlign w:val="center"/>
          </w:tcPr>
          <w:p w14:paraId="1AE55FAA"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6C93B314"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7949FA8D"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企业绿色管理</w:t>
            </w:r>
          </w:p>
        </w:tc>
        <w:tc>
          <w:tcPr>
            <w:tcW w:w="333" w:type="pct"/>
            <w:vAlign w:val="center"/>
          </w:tcPr>
          <w:p w14:paraId="261DEFD5"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6586748D"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72322B9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9BE84E4"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6CFCD44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A6788A5"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30F2034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F746C6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06F41F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742BAC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260475E1"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CCB0EA4" w14:textId="77777777" w:rsidTr="007244A1">
        <w:trPr>
          <w:trHeight w:val="270"/>
          <w:jc w:val="center"/>
        </w:trPr>
        <w:tc>
          <w:tcPr>
            <w:tcW w:w="334" w:type="pct"/>
            <w:vMerge/>
            <w:vAlign w:val="center"/>
          </w:tcPr>
          <w:p w14:paraId="530A2E39"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489C191F"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277CA0FD"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文献信息检索与利用</w:t>
            </w:r>
          </w:p>
        </w:tc>
        <w:tc>
          <w:tcPr>
            <w:tcW w:w="333" w:type="pct"/>
            <w:vAlign w:val="center"/>
          </w:tcPr>
          <w:p w14:paraId="7338E4DF"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68B12C7B"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7004530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0F3414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3F1B86E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E1209A2"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35083F8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87AEAC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E8E878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CF108D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45ED546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3732918" w14:textId="77777777" w:rsidTr="007244A1">
        <w:trPr>
          <w:trHeight w:val="270"/>
          <w:jc w:val="center"/>
        </w:trPr>
        <w:tc>
          <w:tcPr>
            <w:tcW w:w="334" w:type="pct"/>
            <w:vMerge/>
            <w:vAlign w:val="center"/>
          </w:tcPr>
          <w:p w14:paraId="54FD77A7"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1AE425DA"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3D8CCA0D"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艺术鉴赏</w:t>
            </w:r>
          </w:p>
        </w:tc>
        <w:tc>
          <w:tcPr>
            <w:tcW w:w="333" w:type="pct"/>
            <w:vAlign w:val="center"/>
          </w:tcPr>
          <w:p w14:paraId="5D3034DB"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D689120"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4F942AC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238F573"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5E2CED4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C96C47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EFBB849"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9D9A50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D9DF07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F1DD72B"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36D48EB3"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593EE96F" w14:textId="77777777" w:rsidTr="007244A1">
        <w:trPr>
          <w:trHeight w:val="270"/>
          <w:jc w:val="center"/>
        </w:trPr>
        <w:tc>
          <w:tcPr>
            <w:tcW w:w="334" w:type="pct"/>
            <w:vMerge/>
            <w:vAlign w:val="center"/>
          </w:tcPr>
          <w:p w14:paraId="43FC3CCF"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3EB5A8CA"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5A19342F"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常见病的健康管理</w:t>
            </w:r>
          </w:p>
        </w:tc>
        <w:tc>
          <w:tcPr>
            <w:tcW w:w="333" w:type="pct"/>
            <w:vAlign w:val="center"/>
          </w:tcPr>
          <w:p w14:paraId="13F3D10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0BA5FCB7"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79DCBAC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3F6CE1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4E4C579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1C9078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832D7C6"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18CD24C"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26C81C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7BAA24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0DF05D7B"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369F732" w14:textId="77777777" w:rsidTr="007244A1">
        <w:trPr>
          <w:trHeight w:val="270"/>
          <w:jc w:val="center"/>
        </w:trPr>
        <w:tc>
          <w:tcPr>
            <w:tcW w:w="334" w:type="pct"/>
            <w:vMerge/>
            <w:vAlign w:val="center"/>
          </w:tcPr>
          <w:p w14:paraId="5D8E388A"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341BF195"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2F0FA6BD"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语言学（普通话）</w:t>
            </w:r>
          </w:p>
        </w:tc>
        <w:tc>
          <w:tcPr>
            <w:tcW w:w="333" w:type="pct"/>
            <w:vAlign w:val="center"/>
          </w:tcPr>
          <w:p w14:paraId="067C70B0"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6EFBC31C"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4B790BB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DC295AF"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2CF55B9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5BC7F4B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1030AA9"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0CBCBF8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00B5DA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F13B1F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019E5D3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2887797" w14:textId="77777777" w:rsidTr="007244A1">
        <w:trPr>
          <w:trHeight w:val="270"/>
          <w:jc w:val="center"/>
        </w:trPr>
        <w:tc>
          <w:tcPr>
            <w:tcW w:w="334" w:type="pct"/>
            <w:vMerge/>
            <w:vAlign w:val="center"/>
          </w:tcPr>
          <w:p w14:paraId="033CFD34" w14:textId="77777777" w:rsidR="0015451E" w:rsidRPr="00FD0E1B" w:rsidRDefault="0015451E" w:rsidP="00C6779A">
            <w:pPr>
              <w:rPr>
                <w:rFonts w:ascii="Times New Roman" w:hAnsi="Times New Roman"/>
                <w:color w:val="000000"/>
                <w:sz w:val="18"/>
                <w:szCs w:val="18"/>
              </w:rPr>
            </w:pPr>
          </w:p>
        </w:tc>
        <w:tc>
          <w:tcPr>
            <w:tcW w:w="334" w:type="pct"/>
            <w:vMerge/>
            <w:vAlign w:val="center"/>
          </w:tcPr>
          <w:p w14:paraId="55CA702B" w14:textId="77777777" w:rsidR="0015451E" w:rsidRPr="00FD0E1B" w:rsidRDefault="0015451E" w:rsidP="00C6779A">
            <w:pPr>
              <w:rPr>
                <w:rFonts w:ascii="Times New Roman" w:hAnsi="Times New Roman"/>
                <w:color w:val="000000"/>
                <w:sz w:val="18"/>
                <w:szCs w:val="18"/>
              </w:rPr>
            </w:pPr>
          </w:p>
        </w:tc>
        <w:tc>
          <w:tcPr>
            <w:tcW w:w="667" w:type="pct"/>
            <w:gridSpan w:val="2"/>
            <w:vAlign w:val="center"/>
          </w:tcPr>
          <w:p w14:paraId="523E13A0" w14:textId="77777777" w:rsidR="0015451E" w:rsidRPr="00FD0E1B" w:rsidRDefault="0015451E" w:rsidP="00C6779A">
            <w:pPr>
              <w:autoSpaceDE w:val="0"/>
              <w:autoSpaceDN w:val="0"/>
              <w:jc w:val="left"/>
              <w:rPr>
                <w:rFonts w:ascii="宋体" w:cs="宋体"/>
                <w:sz w:val="18"/>
                <w:szCs w:val="18"/>
              </w:rPr>
            </w:pPr>
            <w:r w:rsidRPr="00FD0E1B">
              <w:rPr>
                <w:rFonts w:ascii="宋体" w:cs="宋体" w:hint="eastAsia"/>
                <w:sz w:val="18"/>
                <w:szCs w:val="18"/>
              </w:rPr>
              <w:t>中国文化概论</w:t>
            </w:r>
          </w:p>
        </w:tc>
        <w:tc>
          <w:tcPr>
            <w:tcW w:w="333" w:type="pct"/>
            <w:vAlign w:val="center"/>
          </w:tcPr>
          <w:p w14:paraId="3283CCCC"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055488A0"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70A25C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B586AAE"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0A018D2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891A37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6397F0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6C9EA41"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6B2CB5D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D4937C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6CEE7196"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3FCE661" w14:textId="77777777" w:rsidTr="007244A1">
        <w:trPr>
          <w:trHeight w:val="270"/>
          <w:jc w:val="center"/>
        </w:trPr>
        <w:tc>
          <w:tcPr>
            <w:tcW w:w="334" w:type="pct"/>
            <w:vMerge/>
            <w:vAlign w:val="center"/>
          </w:tcPr>
          <w:p w14:paraId="6ED15A39"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707F36D6"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5B67B2F1" w14:textId="77777777" w:rsidR="0015451E" w:rsidRPr="00FD0E1B" w:rsidRDefault="0015451E" w:rsidP="00C6779A">
            <w:pPr>
              <w:autoSpaceDE w:val="0"/>
              <w:autoSpaceDN w:val="0"/>
              <w:jc w:val="center"/>
              <w:rPr>
                <w:rFonts w:ascii="Times New Roman" w:hAnsi="Times New Roman"/>
                <w:b/>
                <w:bCs/>
                <w:color w:val="000000"/>
                <w:sz w:val="18"/>
                <w:szCs w:val="18"/>
              </w:rPr>
            </w:pPr>
            <w:r w:rsidRPr="00FD0E1B">
              <w:rPr>
                <w:rFonts w:ascii="Times New Roman" w:hAnsi="Times New Roman" w:hint="eastAsia"/>
                <w:b/>
                <w:bCs/>
                <w:sz w:val="18"/>
                <w:szCs w:val="18"/>
              </w:rPr>
              <w:t>小计</w:t>
            </w:r>
          </w:p>
        </w:tc>
        <w:tc>
          <w:tcPr>
            <w:tcW w:w="333" w:type="pct"/>
            <w:vAlign w:val="center"/>
          </w:tcPr>
          <w:p w14:paraId="3448A37D"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hint="eastAsia"/>
                <w:b/>
                <w:color w:val="FF0000"/>
                <w:szCs w:val="21"/>
              </w:rPr>
              <w:t>128</w:t>
            </w:r>
          </w:p>
        </w:tc>
        <w:tc>
          <w:tcPr>
            <w:tcW w:w="333" w:type="pct"/>
            <w:vAlign w:val="center"/>
          </w:tcPr>
          <w:p w14:paraId="61B4C761"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hint="eastAsia"/>
                <w:b/>
                <w:color w:val="FF0000"/>
                <w:szCs w:val="21"/>
              </w:rPr>
              <w:t>128</w:t>
            </w:r>
          </w:p>
        </w:tc>
        <w:tc>
          <w:tcPr>
            <w:tcW w:w="333" w:type="pct"/>
            <w:vAlign w:val="center"/>
          </w:tcPr>
          <w:p w14:paraId="6F51AD53" w14:textId="77777777" w:rsidR="0015451E" w:rsidRPr="008B7016" w:rsidRDefault="0015451E" w:rsidP="008B7016">
            <w:pPr>
              <w:jc w:val="center"/>
              <w:rPr>
                <w:rFonts w:ascii="仿宋" w:eastAsia="仿宋" w:hAnsi="仿宋"/>
                <w:b/>
                <w:color w:val="FF0000"/>
                <w:szCs w:val="21"/>
              </w:rPr>
            </w:pPr>
          </w:p>
        </w:tc>
        <w:tc>
          <w:tcPr>
            <w:tcW w:w="333" w:type="pct"/>
            <w:vAlign w:val="center"/>
          </w:tcPr>
          <w:p w14:paraId="2B73483B"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hint="eastAsia"/>
                <w:b/>
                <w:color w:val="FF0000"/>
                <w:szCs w:val="21"/>
              </w:rPr>
              <w:t>4</w:t>
            </w:r>
          </w:p>
        </w:tc>
        <w:tc>
          <w:tcPr>
            <w:tcW w:w="333" w:type="pct"/>
            <w:vAlign w:val="center"/>
          </w:tcPr>
          <w:p w14:paraId="00A6DBA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C461FF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9450F5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96A3BF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B8B02C3"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EF5EE4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restart"/>
            <w:vAlign w:val="center"/>
          </w:tcPr>
          <w:p w14:paraId="5BC1C705" w14:textId="77777777" w:rsidR="0015451E" w:rsidRPr="00FD0E1B" w:rsidRDefault="0015451E" w:rsidP="00C6779A">
            <w:pPr>
              <w:autoSpaceDE w:val="0"/>
              <w:autoSpaceDN w:val="0"/>
              <w:jc w:val="center"/>
              <w:rPr>
                <w:rFonts w:ascii="Times New Roman" w:hAnsi="Times New Roman"/>
                <w:color w:val="000000"/>
                <w:spacing w:val="-20"/>
                <w:sz w:val="15"/>
                <w:szCs w:val="15"/>
              </w:rPr>
            </w:pPr>
            <w:r w:rsidRPr="00FD0E1B">
              <w:rPr>
                <w:rFonts w:ascii="宋体" w:hint="eastAsia"/>
                <w:b/>
                <w:kern w:val="0"/>
                <w:sz w:val="15"/>
                <w:szCs w:val="15"/>
              </w:rPr>
              <w:t>每位学生公共限选课程总学分数最少4学分，其中美育教育、党史都不少于1学分</w:t>
            </w:r>
          </w:p>
        </w:tc>
      </w:tr>
      <w:tr w:rsidR="007244A1" w:rsidRPr="00FD0E1B" w14:paraId="08E97B7E" w14:textId="77777777" w:rsidTr="007244A1">
        <w:trPr>
          <w:trHeight w:val="270"/>
          <w:jc w:val="center"/>
        </w:trPr>
        <w:tc>
          <w:tcPr>
            <w:tcW w:w="334" w:type="pct"/>
            <w:vMerge/>
            <w:vAlign w:val="center"/>
          </w:tcPr>
          <w:p w14:paraId="081EEFBB" w14:textId="77777777" w:rsidR="0015451E" w:rsidRPr="00FD0E1B" w:rsidRDefault="0015451E" w:rsidP="00C6779A">
            <w:pPr>
              <w:jc w:val="center"/>
              <w:rPr>
                <w:rFonts w:ascii="Times New Roman" w:hAnsi="Times New Roman"/>
                <w:color w:val="000000"/>
                <w:sz w:val="18"/>
                <w:szCs w:val="18"/>
              </w:rPr>
            </w:pPr>
          </w:p>
        </w:tc>
        <w:tc>
          <w:tcPr>
            <w:tcW w:w="334" w:type="pct"/>
            <w:vMerge w:val="restart"/>
            <w:vAlign w:val="center"/>
          </w:tcPr>
          <w:p w14:paraId="25DFA044"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公共限选课程</w:t>
            </w:r>
          </w:p>
        </w:tc>
        <w:tc>
          <w:tcPr>
            <w:tcW w:w="667" w:type="pct"/>
            <w:gridSpan w:val="2"/>
            <w:vAlign w:val="center"/>
          </w:tcPr>
          <w:p w14:paraId="0F14278C"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人文素养类</w:t>
            </w:r>
          </w:p>
        </w:tc>
        <w:tc>
          <w:tcPr>
            <w:tcW w:w="333" w:type="pct"/>
            <w:vAlign w:val="center"/>
          </w:tcPr>
          <w:p w14:paraId="133DED58"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49C7076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7373203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2A7506C"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07C4F782"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2A57F98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C0BF4C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1BA362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FBB86E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833098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5900A5E7"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4FD6B936" w14:textId="77777777" w:rsidTr="007244A1">
        <w:trPr>
          <w:trHeight w:val="270"/>
          <w:jc w:val="center"/>
        </w:trPr>
        <w:tc>
          <w:tcPr>
            <w:tcW w:w="334" w:type="pct"/>
            <w:vMerge/>
            <w:vAlign w:val="center"/>
          </w:tcPr>
          <w:p w14:paraId="00334BD2"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4AF06FDC"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05002A16"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前沿科技类</w:t>
            </w:r>
          </w:p>
        </w:tc>
        <w:tc>
          <w:tcPr>
            <w:tcW w:w="333" w:type="pct"/>
            <w:vAlign w:val="center"/>
          </w:tcPr>
          <w:p w14:paraId="725B43B7"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3241A663"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B98F4D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55F4A907"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260546B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377884B"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0BB4719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476D7F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E471ED3"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976828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227A7B3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FD7FDBC" w14:textId="77777777" w:rsidTr="007244A1">
        <w:trPr>
          <w:trHeight w:val="270"/>
          <w:jc w:val="center"/>
        </w:trPr>
        <w:tc>
          <w:tcPr>
            <w:tcW w:w="334" w:type="pct"/>
            <w:vMerge/>
            <w:vAlign w:val="center"/>
          </w:tcPr>
          <w:p w14:paraId="7B8C3597"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4CF0CE0D"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4D1DADA7"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马克思主义理论类</w:t>
            </w:r>
          </w:p>
        </w:tc>
        <w:tc>
          <w:tcPr>
            <w:tcW w:w="333" w:type="pct"/>
            <w:vAlign w:val="center"/>
          </w:tcPr>
          <w:p w14:paraId="069BACD9"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1D42B7C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2390466D"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0EA78DE"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6E2BE27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49BFF5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F9EABA8"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52C0EB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63D75A6"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ED71BC0"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2D50624D"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32C2C443" w14:textId="77777777" w:rsidTr="007244A1">
        <w:trPr>
          <w:trHeight w:val="270"/>
          <w:jc w:val="center"/>
        </w:trPr>
        <w:tc>
          <w:tcPr>
            <w:tcW w:w="334" w:type="pct"/>
            <w:vMerge/>
            <w:vAlign w:val="center"/>
          </w:tcPr>
          <w:p w14:paraId="1C2E065E"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2CB6FB5F"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02D64056"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党史国史类</w:t>
            </w:r>
          </w:p>
        </w:tc>
        <w:tc>
          <w:tcPr>
            <w:tcW w:w="333" w:type="pct"/>
            <w:vAlign w:val="center"/>
          </w:tcPr>
          <w:p w14:paraId="706EC808"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64FCBBDD"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4EBFFFD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6C71D9F"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0FC824EC"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C3D222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0537F98"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3E52ACC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4BA4D58"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A35EBA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019E58D6"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9595816" w14:textId="77777777" w:rsidTr="007244A1">
        <w:trPr>
          <w:trHeight w:val="270"/>
          <w:jc w:val="center"/>
        </w:trPr>
        <w:tc>
          <w:tcPr>
            <w:tcW w:w="334" w:type="pct"/>
            <w:vMerge/>
            <w:vAlign w:val="center"/>
          </w:tcPr>
          <w:p w14:paraId="74F012DB"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39106311"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44B55D04"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传统文化类</w:t>
            </w:r>
          </w:p>
        </w:tc>
        <w:tc>
          <w:tcPr>
            <w:tcW w:w="333" w:type="pct"/>
            <w:vAlign w:val="center"/>
          </w:tcPr>
          <w:p w14:paraId="7CBE341F"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27E28904"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38AF2CC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354BAD6"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54906B9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37CADD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125E21B"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455FE6D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B27DFC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13C0EA6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6AED36B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61AC8625" w14:textId="77777777" w:rsidTr="007244A1">
        <w:trPr>
          <w:trHeight w:val="270"/>
          <w:jc w:val="center"/>
        </w:trPr>
        <w:tc>
          <w:tcPr>
            <w:tcW w:w="334" w:type="pct"/>
            <w:vMerge/>
            <w:vAlign w:val="center"/>
          </w:tcPr>
          <w:p w14:paraId="639507A7"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67536C54"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066FCA7B"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身心健康类</w:t>
            </w:r>
          </w:p>
        </w:tc>
        <w:tc>
          <w:tcPr>
            <w:tcW w:w="333" w:type="pct"/>
            <w:vAlign w:val="center"/>
          </w:tcPr>
          <w:p w14:paraId="09B77CBF"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5F39575E"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35D9A2E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94AD453"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46C069A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5EA18B3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666F0F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636CC61"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F4B9C4C"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2B8017F"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181E68F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70930B1C" w14:textId="77777777" w:rsidTr="007244A1">
        <w:trPr>
          <w:trHeight w:val="270"/>
          <w:jc w:val="center"/>
        </w:trPr>
        <w:tc>
          <w:tcPr>
            <w:tcW w:w="334" w:type="pct"/>
            <w:vMerge/>
            <w:vAlign w:val="center"/>
          </w:tcPr>
          <w:p w14:paraId="32A313CE"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353BA1EC"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4BBFBDA4"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职业素养类</w:t>
            </w:r>
          </w:p>
        </w:tc>
        <w:tc>
          <w:tcPr>
            <w:tcW w:w="333" w:type="pct"/>
            <w:vAlign w:val="center"/>
          </w:tcPr>
          <w:p w14:paraId="15DB0D6E"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0F9EE811"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5E398301"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5F63AB5B"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0DB1B4C7"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570ED4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84C162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9FAFA7C"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C684DD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87F5FC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3989A531"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6DD2990B" w14:textId="77777777" w:rsidTr="007244A1">
        <w:trPr>
          <w:trHeight w:val="270"/>
          <w:jc w:val="center"/>
        </w:trPr>
        <w:tc>
          <w:tcPr>
            <w:tcW w:w="334" w:type="pct"/>
            <w:vMerge/>
            <w:vAlign w:val="center"/>
          </w:tcPr>
          <w:p w14:paraId="541E27DB"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23EBF1F9"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2DAEA923"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宋体" w:cs="宋体" w:hint="eastAsia"/>
                <w:sz w:val="18"/>
                <w:szCs w:val="18"/>
              </w:rPr>
              <w:t>美育教育类</w:t>
            </w:r>
          </w:p>
        </w:tc>
        <w:tc>
          <w:tcPr>
            <w:tcW w:w="333" w:type="pct"/>
            <w:vAlign w:val="center"/>
          </w:tcPr>
          <w:p w14:paraId="209B68BA"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050D6637"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32</w:t>
            </w:r>
          </w:p>
        </w:tc>
        <w:tc>
          <w:tcPr>
            <w:tcW w:w="333" w:type="pct"/>
            <w:vAlign w:val="center"/>
          </w:tcPr>
          <w:p w14:paraId="6E16F9C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2788702"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Cs/>
                <w:sz w:val="18"/>
                <w:szCs w:val="18"/>
              </w:rPr>
              <w:t>1</w:t>
            </w:r>
          </w:p>
        </w:tc>
        <w:tc>
          <w:tcPr>
            <w:tcW w:w="333" w:type="pct"/>
            <w:vAlign w:val="center"/>
          </w:tcPr>
          <w:p w14:paraId="64E0113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3009139"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7CFEAF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E759C24" w14:textId="77777777" w:rsidR="0015451E" w:rsidRPr="00FD0E1B" w:rsidRDefault="0015451E" w:rsidP="00C6779A">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2</w:t>
            </w:r>
          </w:p>
        </w:tc>
        <w:tc>
          <w:tcPr>
            <w:tcW w:w="333" w:type="pct"/>
            <w:vAlign w:val="center"/>
          </w:tcPr>
          <w:p w14:paraId="50F3C11B"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3244133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Merge/>
            <w:vAlign w:val="center"/>
          </w:tcPr>
          <w:p w14:paraId="78A1AF64"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00301727" w14:textId="77777777" w:rsidTr="007244A1">
        <w:trPr>
          <w:trHeight w:val="270"/>
          <w:jc w:val="center"/>
        </w:trPr>
        <w:tc>
          <w:tcPr>
            <w:tcW w:w="334" w:type="pct"/>
            <w:vMerge/>
            <w:vAlign w:val="center"/>
          </w:tcPr>
          <w:p w14:paraId="434635CE"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778AEE95"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27EFC6A9" w14:textId="77777777" w:rsidR="0015451E" w:rsidRPr="00FD0E1B" w:rsidRDefault="0015451E" w:rsidP="00C6779A">
            <w:pPr>
              <w:autoSpaceDE w:val="0"/>
              <w:autoSpaceDN w:val="0"/>
              <w:jc w:val="center"/>
              <w:rPr>
                <w:rFonts w:ascii="Times New Roman" w:hAnsi="Times New Roman"/>
                <w:b/>
                <w:bCs/>
                <w:color w:val="000000"/>
                <w:sz w:val="18"/>
                <w:szCs w:val="18"/>
              </w:rPr>
            </w:pPr>
            <w:r w:rsidRPr="00FD0E1B">
              <w:rPr>
                <w:rFonts w:ascii="Times New Roman" w:hAnsi="Times New Roman" w:hint="eastAsia"/>
                <w:b/>
                <w:bCs/>
                <w:sz w:val="18"/>
                <w:szCs w:val="18"/>
              </w:rPr>
              <w:t>小计</w:t>
            </w:r>
          </w:p>
        </w:tc>
        <w:tc>
          <w:tcPr>
            <w:tcW w:w="333" w:type="pct"/>
            <w:vAlign w:val="center"/>
          </w:tcPr>
          <w:p w14:paraId="34A5170A"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hint="eastAsia"/>
                <w:b/>
                <w:color w:val="FF0000"/>
                <w:szCs w:val="21"/>
              </w:rPr>
              <w:t>128</w:t>
            </w:r>
          </w:p>
        </w:tc>
        <w:tc>
          <w:tcPr>
            <w:tcW w:w="333" w:type="pct"/>
            <w:vAlign w:val="center"/>
          </w:tcPr>
          <w:p w14:paraId="3C71A5B6"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hint="eastAsia"/>
                <w:b/>
                <w:color w:val="FF0000"/>
                <w:szCs w:val="21"/>
              </w:rPr>
              <w:t>128</w:t>
            </w:r>
          </w:p>
        </w:tc>
        <w:tc>
          <w:tcPr>
            <w:tcW w:w="333" w:type="pct"/>
            <w:vAlign w:val="center"/>
          </w:tcPr>
          <w:p w14:paraId="6EEF111B" w14:textId="77777777" w:rsidR="0015451E" w:rsidRPr="008B7016" w:rsidRDefault="0015451E" w:rsidP="008B7016">
            <w:pPr>
              <w:jc w:val="center"/>
              <w:rPr>
                <w:rFonts w:ascii="仿宋" w:eastAsia="仿宋" w:hAnsi="仿宋"/>
                <w:b/>
                <w:color w:val="FF0000"/>
                <w:szCs w:val="21"/>
              </w:rPr>
            </w:pPr>
          </w:p>
        </w:tc>
        <w:tc>
          <w:tcPr>
            <w:tcW w:w="333" w:type="pct"/>
            <w:vAlign w:val="center"/>
          </w:tcPr>
          <w:p w14:paraId="6470186A" w14:textId="77777777" w:rsidR="0015451E" w:rsidRPr="008B7016" w:rsidRDefault="0015451E" w:rsidP="008B7016">
            <w:pPr>
              <w:jc w:val="center"/>
              <w:rPr>
                <w:rFonts w:ascii="仿宋" w:eastAsia="仿宋" w:hAnsi="仿宋"/>
                <w:b/>
                <w:color w:val="FF0000"/>
                <w:szCs w:val="21"/>
              </w:rPr>
            </w:pPr>
            <w:r w:rsidRPr="008B7016">
              <w:rPr>
                <w:rFonts w:ascii="仿宋" w:eastAsia="仿宋" w:hAnsi="仿宋"/>
                <w:b/>
                <w:color w:val="FF0000"/>
                <w:szCs w:val="21"/>
              </w:rPr>
              <w:t>4</w:t>
            </w:r>
          </w:p>
        </w:tc>
        <w:tc>
          <w:tcPr>
            <w:tcW w:w="333" w:type="pct"/>
            <w:vAlign w:val="center"/>
          </w:tcPr>
          <w:p w14:paraId="3B659205"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29F98CA"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7FB56874"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6D7519A2"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4065407B"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0767866E" w14:textId="77777777" w:rsidR="0015451E" w:rsidRPr="00FD0E1B" w:rsidRDefault="0015451E" w:rsidP="00C6779A">
            <w:pPr>
              <w:autoSpaceDE w:val="0"/>
              <w:autoSpaceDN w:val="0"/>
              <w:jc w:val="left"/>
              <w:rPr>
                <w:rFonts w:ascii="Times New Roman" w:hAnsi="Times New Roman"/>
                <w:b/>
                <w:bCs/>
                <w:color w:val="000000"/>
                <w:sz w:val="18"/>
                <w:szCs w:val="18"/>
              </w:rPr>
            </w:pPr>
          </w:p>
        </w:tc>
        <w:tc>
          <w:tcPr>
            <w:tcW w:w="333" w:type="pct"/>
            <w:vAlign w:val="center"/>
          </w:tcPr>
          <w:p w14:paraId="299CD1F9"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15451E" w:rsidRPr="00FD0E1B" w14:paraId="4D8E8912" w14:textId="77777777" w:rsidTr="007244A1">
        <w:trPr>
          <w:trHeight w:val="270"/>
          <w:jc w:val="center"/>
        </w:trPr>
        <w:tc>
          <w:tcPr>
            <w:tcW w:w="334" w:type="pct"/>
            <w:vMerge/>
            <w:vAlign w:val="center"/>
          </w:tcPr>
          <w:p w14:paraId="4FF4D08A" w14:textId="77777777" w:rsidR="0015451E" w:rsidRPr="00FD0E1B" w:rsidRDefault="0015451E" w:rsidP="00C6779A">
            <w:pPr>
              <w:jc w:val="center"/>
              <w:rPr>
                <w:rFonts w:ascii="Times New Roman" w:hAnsi="Times New Roman"/>
                <w:color w:val="000000"/>
                <w:sz w:val="18"/>
                <w:szCs w:val="18"/>
              </w:rPr>
            </w:pPr>
          </w:p>
        </w:tc>
        <w:tc>
          <w:tcPr>
            <w:tcW w:w="334" w:type="pct"/>
            <w:vMerge w:val="restart"/>
            <w:vAlign w:val="center"/>
          </w:tcPr>
          <w:p w14:paraId="7DF11FC3" w14:textId="77777777" w:rsidR="0015451E" w:rsidRPr="00FD0E1B" w:rsidRDefault="0015451E" w:rsidP="00C6779A">
            <w:pPr>
              <w:jc w:val="center"/>
              <w:rPr>
                <w:rFonts w:ascii="Times New Roman" w:hAnsi="Times New Roman"/>
                <w:color w:val="000000"/>
                <w:sz w:val="18"/>
                <w:szCs w:val="18"/>
              </w:rPr>
            </w:pPr>
            <w:r w:rsidRPr="00FD0E1B">
              <w:rPr>
                <w:rFonts w:ascii="Times New Roman" w:hAnsi="Times New Roman" w:hint="eastAsia"/>
                <w:color w:val="000000"/>
                <w:sz w:val="18"/>
                <w:szCs w:val="18"/>
              </w:rPr>
              <w:t>专业拓展课程</w:t>
            </w:r>
          </w:p>
        </w:tc>
        <w:tc>
          <w:tcPr>
            <w:tcW w:w="667" w:type="pct"/>
            <w:gridSpan w:val="2"/>
            <w:vAlign w:val="center"/>
          </w:tcPr>
          <w:p w14:paraId="265C7E11" w14:textId="77777777" w:rsidR="0015451E" w:rsidRPr="00FD0E1B" w:rsidRDefault="0015451E" w:rsidP="00C6779A">
            <w:pPr>
              <w:autoSpaceDE w:val="0"/>
              <w:autoSpaceDN w:val="0"/>
              <w:jc w:val="left"/>
              <w:rPr>
                <w:rFonts w:ascii="Times New Roman" w:hAnsi="Times New Roman"/>
                <w:b/>
                <w:bCs/>
                <w:color w:val="000000"/>
                <w:sz w:val="18"/>
                <w:szCs w:val="18"/>
              </w:rPr>
            </w:pPr>
            <w:r w:rsidRPr="00FD0E1B">
              <w:rPr>
                <w:rFonts w:ascii="Times New Roman" w:hAnsi="Times New Roman" w:hint="eastAsia"/>
                <w:b/>
                <w:bCs/>
                <w:color w:val="000000"/>
                <w:sz w:val="18"/>
                <w:szCs w:val="18"/>
              </w:rPr>
              <w:t>选修要求：</w:t>
            </w:r>
            <w:r w:rsidRPr="00FD0E1B">
              <w:rPr>
                <w:rFonts w:ascii="Times New Roman" w:hAnsi="Times New Roman"/>
                <w:b/>
                <w:bCs/>
                <w:color w:val="000000"/>
                <w:sz w:val="18"/>
                <w:szCs w:val="18"/>
              </w:rPr>
              <w:t xml:space="preserve"> </w:t>
            </w:r>
          </w:p>
        </w:tc>
        <w:tc>
          <w:tcPr>
            <w:tcW w:w="3333" w:type="pct"/>
            <w:gridSpan w:val="10"/>
            <w:vAlign w:val="center"/>
          </w:tcPr>
          <w:p w14:paraId="455D2053" w14:textId="77777777" w:rsidR="0015451E" w:rsidRPr="00FD0E1B" w:rsidRDefault="0015451E" w:rsidP="00C6779A">
            <w:pPr>
              <w:autoSpaceDE w:val="0"/>
              <w:autoSpaceDN w:val="0"/>
              <w:jc w:val="left"/>
              <w:rPr>
                <w:rFonts w:ascii="Times New Roman" w:hAnsi="Times New Roman"/>
                <w:b/>
                <w:bCs/>
                <w:color w:val="000000"/>
                <w:sz w:val="18"/>
                <w:szCs w:val="18"/>
              </w:rPr>
            </w:pPr>
            <w:r w:rsidRPr="007B7A32">
              <w:rPr>
                <w:rFonts w:ascii="Times New Roman" w:hAnsi="Times New Roman" w:hint="eastAsia"/>
                <w:b/>
                <w:bCs/>
                <w:sz w:val="18"/>
                <w:szCs w:val="18"/>
              </w:rPr>
              <w:t>拓展课程学分不少于</w:t>
            </w:r>
            <w:r w:rsidRPr="007B7A32">
              <w:rPr>
                <w:rFonts w:ascii="Times New Roman" w:hAnsi="Times New Roman" w:hint="eastAsia"/>
                <w:b/>
                <w:bCs/>
                <w:sz w:val="18"/>
                <w:szCs w:val="18"/>
              </w:rPr>
              <w:t>7</w:t>
            </w:r>
            <w:r w:rsidRPr="007B7A32">
              <w:rPr>
                <w:rFonts w:ascii="Times New Roman" w:hAnsi="Times New Roman" w:hint="eastAsia"/>
                <w:b/>
                <w:bCs/>
                <w:sz w:val="18"/>
                <w:szCs w:val="18"/>
              </w:rPr>
              <w:t>学分；先修</w:t>
            </w:r>
            <w:r w:rsidRPr="007B7A32">
              <w:rPr>
                <w:rFonts w:ascii="Times New Roman" w:hAnsi="Times New Roman"/>
                <w:b/>
                <w:bCs/>
                <w:sz w:val="18"/>
                <w:szCs w:val="18"/>
              </w:rPr>
              <w:t>课程为专业基础</w:t>
            </w:r>
            <w:r w:rsidRPr="007B7A32">
              <w:rPr>
                <w:rFonts w:ascii="Times New Roman" w:hAnsi="Times New Roman" w:hint="eastAsia"/>
                <w:b/>
                <w:bCs/>
                <w:sz w:val="18"/>
                <w:szCs w:val="18"/>
              </w:rPr>
              <w:t>课</w:t>
            </w:r>
            <w:r w:rsidRPr="007B7A32">
              <w:rPr>
                <w:rFonts w:ascii="Times New Roman" w:hAnsi="Times New Roman"/>
                <w:b/>
                <w:bCs/>
                <w:sz w:val="18"/>
                <w:szCs w:val="18"/>
              </w:rPr>
              <w:t>及部分专业核心课程</w:t>
            </w:r>
          </w:p>
        </w:tc>
        <w:tc>
          <w:tcPr>
            <w:tcW w:w="333" w:type="pct"/>
            <w:vAlign w:val="center"/>
          </w:tcPr>
          <w:p w14:paraId="20ADFB4D" w14:textId="77777777" w:rsidR="0015451E" w:rsidRPr="00FD0E1B" w:rsidRDefault="0015451E" w:rsidP="00C6779A">
            <w:pPr>
              <w:autoSpaceDE w:val="0"/>
              <w:autoSpaceDN w:val="0"/>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方向</w:t>
            </w:r>
          </w:p>
        </w:tc>
      </w:tr>
      <w:tr w:rsidR="007244A1" w:rsidRPr="00FD0E1B" w14:paraId="653C7FB1" w14:textId="77777777" w:rsidTr="007244A1">
        <w:trPr>
          <w:trHeight w:val="270"/>
          <w:jc w:val="center"/>
        </w:trPr>
        <w:tc>
          <w:tcPr>
            <w:tcW w:w="334" w:type="pct"/>
            <w:vMerge/>
            <w:vAlign w:val="center"/>
          </w:tcPr>
          <w:p w14:paraId="702D580B"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16979C67"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157DF61"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ZN12101</w:t>
            </w:r>
            <w:r>
              <w:rPr>
                <w:rFonts w:ascii="微软雅黑" w:eastAsia="微软雅黑" w:hAnsi="微软雅黑" w:hint="eastAsia"/>
                <w:sz w:val="18"/>
                <w:szCs w:val="18"/>
              </w:rPr>
              <w:lastRenderedPageBreak/>
              <w:t>4</w:t>
            </w:r>
          </w:p>
        </w:tc>
        <w:tc>
          <w:tcPr>
            <w:tcW w:w="333" w:type="pct"/>
            <w:vAlign w:val="center"/>
          </w:tcPr>
          <w:p w14:paraId="33215C6A" w14:textId="77777777" w:rsidR="0015451E" w:rsidRPr="00FD0E1B" w:rsidRDefault="0015451E" w:rsidP="00C6779A">
            <w:pPr>
              <w:rPr>
                <w:rFonts w:ascii="Times New Roman" w:hAnsi="Times New Roman"/>
                <w:color w:val="000000"/>
                <w:spacing w:val="-20"/>
                <w:sz w:val="18"/>
                <w:szCs w:val="18"/>
              </w:rPr>
            </w:pPr>
            <w:r>
              <w:rPr>
                <w:rFonts w:hint="eastAsia"/>
                <w:sz w:val="18"/>
                <w:szCs w:val="18"/>
              </w:rPr>
              <w:lastRenderedPageBreak/>
              <w:t>工业</w:t>
            </w:r>
            <w:r>
              <w:rPr>
                <w:sz w:val="18"/>
                <w:szCs w:val="18"/>
              </w:rPr>
              <w:t>机器</w:t>
            </w:r>
            <w:r>
              <w:rPr>
                <w:sz w:val="18"/>
                <w:szCs w:val="18"/>
              </w:rPr>
              <w:lastRenderedPageBreak/>
              <w:t>人编程</w:t>
            </w:r>
          </w:p>
        </w:tc>
        <w:tc>
          <w:tcPr>
            <w:tcW w:w="333" w:type="pct"/>
          </w:tcPr>
          <w:p w14:paraId="21E30F9F" w14:textId="77777777" w:rsidR="0015451E" w:rsidRPr="00FD0E1B" w:rsidRDefault="0015451E" w:rsidP="00C6779A">
            <w:pPr>
              <w:jc w:val="center"/>
              <w:rPr>
                <w:rFonts w:ascii="Times New Roman" w:hAnsi="Times New Roman"/>
                <w:color w:val="000000"/>
                <w:spacing w:val="-20"/>
                <w:sz w:val="18"/>
                <w:szCs w:val="18"/>
              </w:rPr>
            </w:pPr>
            <w:r>
              <w:lastRenderedPageBreak/>
              <w:t>56</w:t>
            </w:r>
          </w:p>
        </w:tc>
        <w:tc>
          <w:tcPr>
            <w:tcW w:w="333" w:type="pct"/>
          </w:tcPr>
          <w:p w14:paraId="1EDB1AAF" w14:textId="77777777" w:rsidR="0015451E" w:rsidRPr="000257E7" w:rsidRDefault="0015451E" w:rsidP="00C6779A">
            <w:pPr>
              <w:jc w:val="center"/>
              <w:rPr>
                <w:rFonts w:ascii="Times New Roman" w:hAnsi="Times New Roman"/>
                <w:spacing w:val="-20"/>
                <w:sz w:val="18"/>
                <w:szCs w:val="18"/>
              </w:rPr>
            </w:pPr>
            <w:r>
              <w:t>28</w:t>
            </w:r>
          </w:p>
        </w:tc>
        <w:tc>
          <w:tcPr>
            <w:tcW w:w="333" w:type="pct"/>
          </w:tcPr>
          <w:p w14:paraId="569B6FD5" w14:textId="77777777" w:rsidR="0015451E" w:rsidRPr="000257E7" w:rsidRDefault="0015451E" w:rsidP="00C6779A">
            <w:pPr>
              <w:jc w:val="center"/>
              <w:rPr>
                <w:rFonts w:ascii="Times New Roman" w:hAnsi="Times New Roman"/>
                <w:spacing w:val="-20"/>
                <w:sz w:val="18"/>
                <w:szCs w:val="18"/>
              </w:rPr>
            </w:pPr>
            <w:r>
              <w:t>28</w:t>
            </w:r>
          </w:p>
        </w:tc>
        <w:tc>
          <w:tcPr>
            <w:tcW w:w="333" w:type="pct"/>
          </w:tcPr>
          <w:p w14:paraId="241E2A6D" w14:textId="77777777" w:rsidR="0015451E" w:rsidRPr="00FD0E1B" w:rsidRDefault="0015451E" w:rsidP="00C6779A">
            <w:pPr>
              <w:jc w:val="center"/>
              <w:rPr>
                <w:rFonts w:ascii="Times New Roman" w:hAnsi="Times New Roman"/>
                <w:color w:val="000000"/>
                <w:spacing w:val="-20"/>
                <w:sz w:val="18"/>
                <w:szCs w:val="18"/>
              </w:rPr>
            </w:pPr>
            <w:r>
              <w:t>3</w:t>
            </w:r>
          </w:p>
        </w:tc>
        <w:tc>
          <w:tcPr>
            <w:tcW w:w="333" w:type="pct"/>
            <w:vAlign w:val="center"/>
          </w:tcPr>
          <w:p w14:paraId="344E6E97"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FF56C4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54795F7"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6510B15"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4E23031D"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spacing w:val="-20"/>
                <w:sz w:val="18"/>
                <w:szCs w:val="18"/>
              </w:rPr>
              <w:t>4</w:t>
            </w:r>
          </w:p>
        </w:tc>
        <w:tc>
          <w:tcPr>
            <w:tcW w:w="333" w:type="pct"/>
            <w:vAlign w:val="center"/>
          </w:tcPr>
          <w:p w14:paraId="303B4B4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Merge w:val="restart"/>
            <w:vAlign w:val="center"/>
          </w:tcPr>
          <w:p w14:paraId="6DC29650" w14:textId="77777777" w:rsidR="0015451E"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智能产线</w:t>
            </w:r>
          </w:p>
          <w:p w14:paraId="5D0D6084"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lastRenderedPageBreak/>
              <w:t>方向</w:t>
            </w:r>
          </w:p>
        </w:tc>
      </w:tr>
      <w:tr w:rsidR="007244A1" w:rsidRPr="00FD0E1B" w14:paraId="5F742C1C" w14:textId="77777777" w:rsidTr="007244A1">
        <w:trPr>
          <w:trHeight w:val="270"/>
          <w:jc w:val="center"/>
        </w:trPr>
        <w:tc>
          <w:tcPr>
            <w:tcW w:w="334" w:type="pct"/>
            <w:vMerge/>
            <w:vAlign w:val="center"/>
          </w:tcPr>
          <w:p w14:paraId="5CFB9E0A"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3BEABF53"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37BA96E3"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ZN121142</w:t>
            </w:r>
          </w:p>
        </w:tc>
        <w:tc>
          <w:tcPr>
            <w:tcW w:w="333" w:type="pct"/>
            <w:vAlign w:val="center"/>
          </w:tcPr>
          <w:p w14:paraId="0C3B641A" w14:textId="77777777" w:rsidR="0015451E" w:rsidRPr="00FD0E1B" w:rsidRDefault="0015451E" w:rsidP="00C6779A">
            <w:pPr>
              <w:rPr>
                <w:rFonts w:ascii="Times New Roman" w:hAnsi="Times New Roman"/>
                <w:color w:val="000000"/>
                <w:spacing w:val="-20"/>
                <w:sz w:val="18"/>
                <w:szCs w:val="18"/>
              </w:rPr>
            </w:pPr>
            <w:r>
              <w:rPr>
                <w:rFonts w:hint="eastAsia"/>
                <w:sz w:val="18"/>
                <w:szCs w:val="18"/>
              </w:rPr>
              <w:t>自动化生产线</w:t>
            </w:r>
          </w:p>
        </w:tc>
        <w:tc>
          <w:tcPr>
            <w:tcW w:w="333" w:type="pct"/>
          </w:tcPr>
          <w:p w14:paraId="5D7BE08E" w14:textId="77777777" w:rsidR="0015451E" w:rsidRPr="00FD0E1B" w:rsidRDefault="0015451E" w:rsidP="00C6779A">
            <w:pPr>
              <w:jc w:val="center"/>
              <w:rPr>
                <w:rFonts w:ascii="Times New Roman" w:hAnsi="Times New Roman"/>
                <w:color w:val="000000"/>
                <w:spacing w:val="-20"/>
                <w:sz w:val="18"/>
                <w:szCs w:val="18"/>
              </w:rPr>
            </w:pPr>
            <w:r>
              <w:t>56</w:t>
            </w:r>
          </w:p>
        </w:tc>
        <w:tc>
          <w:tcPr>
            <w:tcW w:w="333" w:type="pct"/>
          </w:tcPr>
          <w:p w14:paraId="7462A0BE" w14:textId="77777777" w:rsidR="0015451E" w:rsidRPr="000257E7" w:rsidRDefault="0015451E" w:rsidP="00C6779A">
            <w:pPr>
              <w:jc w:val="center"/>
              <w:rPr>
                <w:rFonts w:ascii="Times New Roman" w:hAnsi="Times New Roman"/>
                <w:spacing w:val="-20"/>
                <w:sz w:val="18"/>
                <w:szCs w:val="18"/>
              </w:rPr>
            </w:pPr>
            <w:r>
              <w:t>28</w:t>
            </w:r>
          </w:p>
        </w:tc>
        <w:tc>
          <w:tcPr>
            <w:tcW w:w="333" w:type="pct"/>
          </w:tcPr>
          <w:p w14:paraId="06BD8E37" w14:textId="77777777" w:rsidR="0015451E" w:rsidRPr="000257E7" w:rsidRDefault="0015451E" w:rsidP="00C6779A">
            <w:pPr>
              <w:jc w:val="center"/>
              <w:rPr>
                <w:rFonts w:ascii="Times New Roman" w:hAnsi="Times New Roman"/>
                <w:spacing w:val="-20"/>
                <w:sz w:val="18"/>
                <w:szCs w:val="18"/>
              </w:rPr>
            </w:pPr>
            <w:r>
              <w:t>28</w:t>
            </w:r>
          </w:p>
        </w:tc>
        <w:tc>
          <w:tcPr>
            <w:tcW w:w="333" w:type="pct"/>
          </w:tcPr>
          <w:p w14:paraId="31058AC1" w14:textId="77777777" w:rsidR="0015451E" w:rsidRPr="00FD0E1B" w:rsidRDefault="0015451E" w:rsidP="00C6779A">
            <w:pPr>
              <w:jc w:val="center"/>
              <w:rPr>
                <w:rFonts w:ascii="Times New Roman" w:hAnsi="Times New Roman"/>
                <w:color w:val="000000"/>
                <w:spacing w:val="-20"/>
                <w:sz w:val="18"/>
                <w:szCs w:val="18"/>
              </w:rPr>
            </w:pPr>
            <w:r>
              <w:t>3</w:t>
            </w:r>
          </w:p>
        </w:tc>
        <w:tc>
          <w:tcPr>
            <w:tcW w:w="333" w:type="pct"/>
            <w:vAlign w:val="center"/>
          </w:tcPr>
          <w:p w14:paraId="3CA8DF7C"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35927BED"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FA911CE"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241CFC75"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70DC835"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spacing w:val="-20"/>
                <w:sz w:val="18"/>
                <w:szCs w:val="18"/>
              </w:rPr>
              <w:t>4</w:t>
            </w:r>
          </w:p>
        </w:tc>
        <w:tc>
          <w:tcPr>
            <w:tcW w:w="333" w:type="pct"/>
            <w:vAlign w:val="center"/>
          </w:tcPr>
          <w:p w14:paraId="36C6597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Merge/>
            <w:vAlign w:val="center"/>
          </w:tcPr>
          <w:p w14:paraId="72631D9E"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2A47ED6D" w14:textId="77777777" w:rsidTr="007244A1">
        <w:trPr>
          <w:trHeight w:val="360"/>
          <w:jc w:val="center"/>
        </w:trPr>
        <w:tc>
          <w:tcPr>
            <w:tcW w:w="334" w:type="pct"/>
            <w:vMerge/>
            <w:vAlign w:val="center"/>
          </w:tcPr>
          <w:p w14:paraId="06CD15CD"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04CA14F8"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7932A1C"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ZN121137</w:t>
            </w:r>
          </w:p>
        </w:tc>
        <w:tc>
          <w:tcPr>
            <w:tcW w:w="333" w:type="pct"/>
            <w:vAlign w:val="center"/>
          </w:tcPr>
          <w:p w14:paraId="43C360F8" w14:textId="77777777" w:rsidR="0015451E" w:rsidRDefault="0015451E" w:rsidP="00C6779A">
            <w:pPr>
              <w:rPr>
                <w:rFonts w:ascii="Times New Roman" w:hAnsi="Times New Roman"/>
                <w:color w:val="000000"/>
                <w:spacing w:val="-20"/>
                <w:sz w:val="18"/>
                <w:szCs w:val="18"/>
              </w:rPr>
            </w:pPr>
            <w:r>
              <w:rPr>
                <w:rFonts w:hint="eastAsia"/>
                <w:sz w:val="18"/>
                <w:szCs w:val="18"/>
              </w:rPr>
              <w:t>数控机床维护与检修</w:t>
            </w:r>
          </w:p>
        </w:tc>
        <w:tc>
          <w:tcPr>
            <w:tcW w:w="333" w:type="pct"/>
            <w:vAlign w:val="center"/>
          </w:tcPr>
          <w:p w14:paraId="396BDA0B" w14:textId="77777777" w:rsidR="0015451E" w:rsidRDefault="0015451E" w:rsidP="00C6779A">
            <w:pPr>
              <w:jc w:val="center"/>
              <w:rPr>
                <w:rFonts w:ascii="Times New Roman" w:hAnsi="Times New Roman"/>
                <w:color w:val="000000"/>
                <w:spacing w:val="-20"/>
                <w:sz w:val="18"/>
                <w:szCs w:val="18"/>
              </w:rPr>
            </w:pPr>
            <w:r>
              <w:rPr>
                <w:rFonts w:hint="eastAsia"/>
              </w:rPr>
              <w:t>64</w:t>
            </w:r>
          </w:p>
        </w:tc>
        <w:tc>
          <w:tcPr>
            <w:tcW w:w="333" w:type="pct"/>
            <w:vAlign w:val="center"/>
          </w:tcPr>
          <w:p w14:paraId="7998AA90" w14:textId="77777777" w:rsidR="0015451E" w:rsidRPr="000257E7" w:rsidRDefault="0015451E" w:rsidP="00C6779A">
            <w:pPr>
              <w:jc w:val="center"/>
              <w:rPr>
                <w:rFonts w:ascii="Times New Roman" w:hAnsi="Times New Roman"/>
                <w:spacing w:val="-20"/>
                <w:sz w:val="18"/>
                <w:szCs w:val="18"/>
              </w:rPr>
            </w:pPr>
            <w:r>
              <w:rPr>
                <w:rFonts w:hint="eastAsia"/>
              </w:rPr>
              <w:t>40</w:t>
            </w:r>
          </w:p>
        </w:tc>
        <w:tc>
          <w:tcPr>
            <w:tcW w:w="333" w:type="pct"/>
            <w:vAlign w:val="center"/>
          </w:tcPr>
          <w:p w14:paraId="70D45CF5" w14:textId="77777777" w:rsidR="0015451E" w:rsidRPr="000257E7" w:rsidRDefault="0015451E" w:rsidP="00C6779A">
            <w:pPr>
              <w:jc w:val="center"/>
              <w:rPr>
                <w:rFonts w:ascii="Times New Roman" w:hAnsi="Times New Roman"/>
                <w:spacing w:val="-20"/>
                <w:sz w:val="18"/>
                <w:szCs w:val="18"/>
              </w:rPr>
            </w:pPr>
            <w:r>
              <w:t>24</w:t>
            </w:r>
          </w:p>
        </w:tc>
        <w:tc>
          <w:tcPr>
            <w:tcW w:w="333" w:type="pct"/>
            <w:vAlign w:val="center"/>
          </w:tcPr>
          <w:p w14:paraId="1DFF0C95" w14:textId="77777777" w:rsidR="0015451E" w:rsidRDefault="0015451E" w:rsidP="00C6779A">
            <w:pPr>
              <w:jc w:val="center"/>
              <w:rPr>
                <w:rFonts w:ascii="Times New Roman" w:hAnsi="Times New Roman"/>
                <w:color w:val="000000"/>
                <w:spacing w:val="-20"/>
                <w:sz w:val="18"/>
                <w:szCs w:val="18"/>
              </w:rPr>
            </w:pPr>
            <w:r>
              <w:rPr>
                <w:rFonts w:hint="eastAsia"/>
              </w:rPr>
              <w:t>4</w:t>
            </w:r>
          </w:p>
        </w:tc>
        <w:tc>
          <w:tcPr>
            <w:tcW w:w="333" w:type="pct"/>
            <w:vAlign w:val="center"/>
          </w:tcPr>
          <w:p w14:paraId="5C92610E"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6A24760"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4A99204A"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6F789ECE" w14:textId="77777777" w:rsidR="0015451E" w:rsidRPr="00FD0E1B" w:rsidRDefault="0015451E" w:rsidP="00C6779A">
            <w:pPr>
              <w:ind w:right="280"/>
              <w:jc w:val="center"/>
              <w:rPr>
                <w:rFonts w:ascii="Times New Roman" w:hAnsi="Times New Roman"/>
                <w:color w:val="000000"/>
                <w:spacing w:val="-20"/>
                <w:sz w:val="18"/>
                <w:szCs w:val="18"/>
              </w:rPr>
            </w:pPr>
            <w:r>
              <w:rPr>
                <w:rFonts w:hint="eastAsia"/>
              </w:rPr>
              <w:t>4</w:t>
            </w:r>
          </w:p>
        </w:tc>
        <w:tc>
          <w:tcPr>
            <w:tcW w:w="333" w:type="pct"/>
            <w:vAlign w:val="center"/>
          </w:tcPr>
          <w:p w14:paraId="01714292" w14:textId="77777777" w:rsidR="0015451E"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711386B8"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Merge w:val="restart"/>
            <w:vAlign w:val="center"/>
          </w:tcPr>
          <w:p w14:paraId="15243D14"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数控方向</w:t>
            </w:r>
            <w:r>
              <w:rPr>
                <w:rFonts w:ascii="Times New Roman" w:hAnsi="Times New Roman" w:hint="eastAsia"/>
                <w:color w:val="000000"/>
                <w:spacing w:val="-20"/>
                <w:sz w:val="18"/>
                <w:szCs w:val="18"/>
              </w:rPr>
              <w:t xml:space="preserve"> </w:t>
            </w:r>
          </w:p>
        </w:tc>
      </w:tr>
      <w:tr w:rsidR="007244A1" w:rsidRPr="00FD0E1B" w14:paraId="7BA1F384" w14:textId="77777777" w:rsidTr="007244A1">
        <w:trPr>
          <w:trHeight w:val="360"/>
          <w:jc w:val="center"/>
        </w:trPr>
        <w:tc>
          <w:tcPr>
            <w:tcW w:w="334" w:type="pct"/>
            <w:vMerge/>
            <w:vAlign w:val="center"/>
          </w:tcPr>
          <w:p w14:paraId="246C3B2D"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6726F93F" w14:textId="77777777" w:rsidR="0015451E" w:rsidRPr="00FD0E1B" w:rsidRDefault="0015451E" w:rsidP="00C6779A">
            <w:pPr>
              <w:jc w:val="center"/>
              <w:rPr>
                <w:rFonts w:ascii="Times New Roman" w:hAnsi="Times New Roman"/>
                <w:color w:val="000000"/>
                <w:sz w:val="18"/>
                <w:szCs w:val="18"/>
              </w:rPr>
            </w:pPr>
          </w:p>
        </w:tc>
        <w:tc>
          <w:tcPr>
            <w:tcW w:w="333" w:type="pct"/>
            <w:vAlign w:val="center"/>
          </w:tcPr>
          <w:p w14:paraId="5D34E62A" w14:textId="77777777" w:rsidR="0015451E" w:rsidRPr="00FD0E1B" w:rsidRDefault="0015451E" w:rsidP="00C6779A">
            <w:pPr>
              <w:jc w:val="center"/>
              <w:rPr>
                <w:rFonts w:ascii="Times New Roman" w:hAnsi="Times New Roman"/>
                <w:color w:val="000000"/>
                <w:spacing w:val="-20"/>
                <w:sz w:val="18"/>
                <w:szCs w:val="18"/>
              </w:rPr>
            </w:pPr>
            <w:r>
              <w:rPr>
                <w:rFonts w:ascii="微软雅黑" w:eastAsia="微软雅黑" w:hAnsi="微软雅黑" w:hint="eastAsia"/>
                <w:sz w:val="18"/>
                <w:szCs w:val="18"/>
              </w:rPr>
              <w:t>ZN121138</w:t>
            </w:r>
          </w:p>
        </w:tc>
        <w:tc>
          <w:tcPr>
            <w:tcW w:w="333" w:type="pct"/>
            <w:vAlign w:val="center"/>
          </w:tcPr>
          <w:p w14:paraId="516EB1E6" w14:textId="77777777" w:rsidR="0015451E" w:rsidRPr="00FD0E1B" w:rsidRDefault="0015451E" w:rsidP="00C6779A">
            <w:pPr>
              <w:rPr>
                <w:rFonts w:ascii="Times New Roman" w:hAnsi="Times New Roman"/>
                <w:color w:val="000000"/>
                <w:spacing w:val="-20"/>
                <w:sz w:val="18"/>
                <w:szCs w:val="18"/>
              </w:rPr>
            </w:pPr>
            <w:r>
              <w:rPr>
                <w:rFonts w:hint="eastAsia"/>
                <w:sz w:val="18"/>
                <w:szCs w:val="18"/>
              </w:rPr>
              <w:t>特种加工</w:t>
            </w:r>
            <w:r>
              <w:rPr>
                <w:sz w:val="18"/>
                <w:szCs w:val="18"/>
              </w:rPr>
              <w:t>技术</w:t>
            </w:r>
          </w:p>
        </w:tc>
        <w:tc>
          <w:tcPr>
            <w:tcW w:w="333" w:type="pct"/>
          </w:tcPr>
          <w:p w14:paraId="1EAB99D3" w14:textId="77777777" w:rsidR="0015451E" w:rsidRPr="00FD0E1B" w:rsidRDefault="0015451E" w:rsidP="00C6779A">
            <w:pPr>
              <w:jc w:val="center"/>
              <w:rPr>
                <w:rFonts w:ascii="Times New Roman" w:hAnsi="Times New Roman"/>
                <w:color w:val="000000"/>
                <w:spacing w:val="-20"/>
                <w:sz w:val="18"/>
                <w:szCs w:val="18"/>
              </w:rPr>
            </w:pPr>
            <w:r>
              <w:t>56</w:t>
            </w:r>
          </w:p>
        </w:tc>
        <w:tc>
          <w:tcPr>
            <w:tcW w:w="333" w:type="pct"/>
          </w:tcPr>
          <w:p w14:paraId="38390241" w14:textId="77777777" w:rsidR="0015451E" w:rsidRPr="000257E7" w:rsidRDefault="0015451E" w:rsidP="00C6779A">
            <w:pPr>
              <w:jc w:val="center"/>
              <w:rPr>
                <w:rFonts w:ascii="Times New Roman" w:hAnsi="Times New Roman"/>
                <w:spacing w:val="-20"/>
                <w:sz w:val="18"/>
                <w:szCs w:val="18"/>
              </w:rPr>
            </w:pPr>
            <w:r>
              <w:t>16</w:t>
            </w:r>
          </w:p>
        </w:tc>
        <w:tc>
          <w:tcPr>
            <w:tcW w:w="333" w:type="pct"/>
          </w:tcPr>
          <w:p w14:paraId="7E183FD7" w14:textId="77777777" w:rsidR="0015451E" w:rsidRPr="000257E7" w:rsidRDefault="0015451E" w:rsidP="00C6779A">
            <w:pPr>
              <w:jc w:val="center"/>
              <w:rPr>
                <w:rFonts w:ascii="Times New Roman" w:hAnsi="Times New Roman"/>
                <w:spacing w:val="-20"/>
                <w:sz w:val="18"/>
                <w:szCs w:val="18"/>
              </w:rPr>
            </w:pPr>
            <w:r>
              <w:t>40</w:t>
            </w:r>
          </w:p>
        </w:tc>
        <w:tc>
          <w:tcPr>
            <w:tcW w:w="333" w:type="pct"/>
          </w:tcPr>
          <w:p w14:paraId="03561F35" w14:textId="77777777" w:rsidR="0015451E" w:rsidRPr="00FD0E1B" w:rsidRDefault="0015451E" w:rsidP="00C6779A">
            <w:pPr>
              <w:jc w:val="center"/>
              <w:rPr>
                <w:rFonts w:ascii="Times New Roman" w:hAnsi="Times New Roman"/>
                <w:color w:val="000000"/>
                <w:spacing w:val="-20"/>
                <w:sz w:val="18"/>
                <w:szCs w:val="18"/>
              </w:rPr>
            </w:pPr>
            <w:r>
              <w:t>3</w:t>
            </w:r>
          </w:p>
        </w:tc>
        <w:tc>
          <w:tcPr>
            <w:tcW w:w="333" w:type="pct"/>
            <w:vAlign w:val="center"/>
          </w:tcPr>
          <w:p w14:paraId="19F7F0B9"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57DAB316" w14:textId="77777777" w:rsidR="0015451E" w:rsidRPr="00FD0E1B" w:rsidRDefault="0015451E" w:rsidP="00C6779A">
            <w:pPr>
              <w:jc w:val="center"/>
              <w:rPr>
                <w:rFonts w:ascii="Times New Roman" w:hAnsi="Times New Roman"/>
                <w:color w:val="000000"/>
                <w:spacing w:val="-20"/>
                <w:sz w:val="18"/>
                <w:szCs w:val="18"/>
              </w:rPr>
            </w:pPr>
          </w:p>
        </w:tc>
        <w:tc>
          <w:tcPr>
            <w:tcW w:w="333" w:type="pct"/>
            <w:vAlign w:val="center"/>
          </w:tcPr>
          <w:p w14:paraId="7C153093"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53F57295" w14:textId="77777777" w:rsidR="0015451E" w:rsidRPr="00FD0E1B" w:rsidRDefault="0015451E" w:rsidP="00C6779A">
            <w:pPr>
              <w:ind w:right="280"/>
              <w:jc w:val="center"/>
              <w:rPr>
                <w:rFonts w:ascii="Times New Roman" w:hAnsi="Times New Roman"/>
                <w:color w:val="000000"/>
                <w:spacing w:val="-20"/>
                <w:sz w:val="18"/>
                <w:szCs w:val="18"/>
              </w:rPr>
            </w:pPr>
          </w:p>
        </w:tc>
        <w:tc>
          <w:tcPr>
            <w:tcW w:w="333" w:type="pct"/>
            <w:vAlign w:val="center"/>
          </w:tcPr>
          <w:p w14:paraId="0A39AFA6" w14:textId="77777777" w:rsidR="0015451E" w:rsidRPr="00FD0E1B" w:rsidRDefault="0015451E" w:rsidP="00C6779A">
            <w:pPr>
              <w:autoSpaceDE w:val="0"/>
              <w:autoSpaceDN w:val="0"/>
              <w:jc w:val="center"/>
              <w:rPr>
                <w:rFonts w:ascii="Times New Roman" w:hAnsi="Times New Roman"/>
                <w:color w:val="000000"/>
                <w:spacing w:val="-20"/>
                <w:sz w:val="18"/>
                <w:szCs w:val="18"/>
              </w:rPr>
            </w:pPr>
            <w:r>
              <w:rPr>
                <w:rFonts w:hint="eastAsia"/>
              </w:rPr>
              <w:t>4</w:t>
            </w:r>
          </w:p>
        </w:tc>
        <w:tc>
          <w:tcPr>
            <w:tcW w:w="333" w:type="pct"/>
            <w:vAlign w:val="center"/>
          </w:tcPr>
          <w:p w14:paraId="62142DE6"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Merge/>
            <w:vAlign w:val="center"/>
          </w:tcPr>
          <w:p w14:paraId="3B31AC0B"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5CFC0B39" w14:textId="77777777" w:rsidTr="007244A1">
        <w:trPr>
          <w:trHeight w:val="270"/>
          <w:jc w:val="center"/>
        </w:trPr>
        <w:tc>
          <w:tcPr>
            <w:tcW w:w="334" w:type="pct"/>
            <w:vMerge/>
            <w:vAlign w:val="center"/>
          </w:tcPr>
          <w:p w14:paraId="0F0800C6" w14:textId="77777777" w:rsidR="0015451E" w:rsidRPr="00FD0E1B" w:rsidRDefault="0015451E" w:rsidP="00C6779A">
            <w:pPr>
              <w:jc w:val="center"/>
              <w:rPr>
                <w:rFonts w:ascii="Times New Roman" w:hAnsi="Times New Roman"/>
                <w:color w:val="000000"/>
                <w:sz w:val="18"/>
                <w:szCs w:val="18"/>
              </w:rPr>
            </w:pPr>
          </w:p>
        </w:tc>
        <w:tc>
          <w:tcPr>
            <w:tcW w:w="334" w:type="pct"/>
            <w:vMerge/>
            <w:vAlign w:val="center"/>
          </w:tcPr>
          <w:p w14:paraId="41125C1C" w14:textId="77777777" w:rsidR="0015451E" w:rsidRPr="00FD0E1B" w:rsidRDefault="0015451E" w:rsidP="00C6779A">
            <w:pPr>
              <w:jc w:val="center"/>
              <w:rPr>
                <w:rFonts w:ascii="Times New Roman" w:hAnsi="Times New Roman"/>
                <w:color w:val="000000"/>
                <w:sz w:val="18"/>
                <w:szCs w:val="18"/>
              </w:rPr>
            </w:pPr>
          </w:p>
        </w:tc>
        <w:tc>
          <w:tcPr>
            <w:tcW w:w="667" w:type="pct"/>
            <w:gridSpan w:val="2"/>
            <w:vAlign w:val="center"/>
          </w:tcPr>
          <w:p w14:paraId="78647024" w14:textId="77777777" w:rsidR="0015451E" w:rsidRPr="00FD0E1B" w:rsidRDefault="0015451E" w:rsidP="00C6779A">
            <w:pPr>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333" w:type="pct"/>
            <w:vAlign w:val="center"/>
          </w:tcPr>
          <w:p w14:paraId="402F0A57"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hint="eastAsia"/>
                <w:b/>
                <w:color w:val="FF0000"/>
                <w:szCs w:val="21"/>
              </w:rPr>
              <w:t>120</w:t>
            </w:r>
          </w:p>
        </w:tc>
        <w:tc>
          <w:tcPr>
            <w:tcW w:w="333" w:type="pct"/>
            <w:vAlign w:val="center"/>
          </w:tcPr>
          <w:p w14:paraId="67AC8FC8"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60</w:t>
            </w:r>
          </w:p>
        </w:tc>
        <w:tc>
          <w:tcPr>
            <w:tcW w:w="333" w:type="pct"/>
            <w:vAlign w:val="center"/>
          </w:tcPr>
          <w:p w14:paraId="6214E63D"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b/>
                <w:color w:val="FF0000"/>
                <w:szCs w:val="21"/>
              </w:rPr>
              <w:t>60</w:t>
            </w:r>
          </w:p>
        </w:tc>
        <w:tc>
          <w:tcPr>
            <w:tcW w:w="333" w:type="pct"/>
            <w:vAlign w:val="center"/>
          </w:tcPr>
          <w:p w14:paraId="56D1924B" w14:textId="77777777" w:rsidR="0015451E" w:rsidRPr="008B7016" w:rsidRDefault="0015451E" w:rsidP="00C6779A">
            <w:pPr>
              <w:jc w:val="center"/>
              <w:rPr>
                <w:rFonts w:ascii="仿宋" w:eastAsia="仿宋" w:hAnsi="仿宋"/>
                <w:b/>
                <w:color w:val="FF0000"/>
                <w:szCs w:val="21"/>
              </w:rPr>
            </w:pPr>
            <w:r w:rsidRPr="008B7016">
              <w:rPr>
                <w:rFonts w:ascii="仿宋" w:eastAsia="仿宋" w:hAnsi="仿宋" w:hint="eastAsia"/>
                <w:b/>
                <w:color w:val="FF0000"/>
                <w:szCs w:val="21"/>
              </w:rPr>
              <w:t>7</w:t>
            </w:r>
          </w:p>
        </w:tc>
        <w:tc>
          <w:tcPr>
            <w:tcW w:w="333" w:type="pct"/>
            <w:vAlign w:val="center"/>
          </w:tcPr>
          <w:p w14:paraId="40E622CF" w14:textId="77777777" w:rsidR="0015451E" w:rsidRPr="008B7016" w:rsidRDefault="0015451E" w:rsidP="00C6779A">
            <w:pPr>
              <w:jc w:val="center"/>
              <w:rPr>
                <w:rFonts w:ascii="仿宋" w:eastAsia="仿宋" w:hAnsi="仿宋"/>
                <w:color w:val="000000"/>
                <w:spacing w:val="-20"/>
                <w:szCs w:val="21"/>
              </w:rPr>
            </w:pPr>
          </w:p>
        </w:tc>
        <w:tc>
          <w:tcPr>
            <w:tcW w:w="333" w:type="pct"/>
            <w:vAlign w:val="center"/>
          </w:tcPr>
          <w:p w14:paraId="57D237B0" w14:textId="77777777" w:rsidR="0015451E" w:rsidRPr="008B7016" w:rsidRDefault="0015451E" w:rsidP="00C6779A">
            <w:pPr>
              <w:jc w:val="center"/>
              <w:rPr>
                <w:rFonts w:ascii="仿宋" w:eastAsia="仿宋" w:hAnsi="仿宋"/>
                <w:color w:val="000000"/>
                <w:spacing w:val="-20"/>
                <w:szCs w:val="21"/>
              </w:rPr>
            </w:pPr>
          </w:p>
        </w:tc>
        <w:tc>
          <w:tcPr>
            <w:tcW w:w="333" w:type="pct"/>
            <w:vAlign w:val="center"/>
          </w:tcPr>
          <w:p w14:paraId="36AF48A2" w14:textId="77777777" w:rsidR="0015451E" w:rsidRPr="008B7016" w:rsidRDefault="0015451E" w:rsidP="00C6779A">
            <w:pPr>
              <w:ind w:right="280"/>
              <w:jc w:val="center"/>
              <w:rPr>
                <w:rFonts w:ascii="仿宋" w:eastAsia="仿宋" w:hAnsi="仿宋"/>
                <w:color w:val="000000"/>
                <w:spacing w:val="-20"/>
                <w:szCs w:val="21"/>
              </w:rPr>
            </w:pPr>
          </w:p>
        </w:tc>
        <w:tc>
          <w:tcPr>
            <w:tcW w:w="333" w:type="pct"/>
            <w:vAlign w:val="center"/>
          </w:tcPr>
          <w:p w14:paraId="7D8245B1" w14:textId="026B0F11" w:rsidR="0015451E" w:rsidRPr="008B7016" w:rsidRDefault="00F86638" w:rsidP="00C6779A">
            <w:pPr>
              <w:ind w:right="280"/>
              <w:jc w:val="center"/>
              <w:rPr>
                <w:rFonts w:ascii="仿宋" w:eastAsia="仿宋" w:hAnsi="仿宋"/>
                <w:color w:val="FF0000"/>
                <w:spacing w:val="-20"/>
                <w:szCs w:val="21"/>
              </w:rPr>
            </w:pPr>
            <w:r w:rsidRPr="008B7016">
              <w:rPr>
                <w:rFonts w:ascii="仿宋" w:eastAsia="仿宋" w:hAnsi="仿宋" w:hint="eastAsia"/>
                <w:color w:val="FF0000"/>
                <w:spacing w:val="-20"/>
                <w:szCs w:val="21"/>
              </w:rPr>
              <w:t>4</w:t>
            </w:r>
          </w:p>
        </w:tc>
        <w:tc>
          <w:tcPr>
            <w:tcW w:w="333" w:type="pct"/>
            <w:vAlign w:val="center"/>
          </w:tcPr>
          <w:p w14:paraId="09B88526" w14:textId="568CE6ED" w:rsidR="0015451E" w:rsidRPr="008B7016" w:rsidRDefault="00F86638" w:rsidP="00C6779A">
            <w:pPr>
              <w:autoSpaceDE w:val="0"/>
              <w:autoSpaceDN w:val="0"/>
              <w:jc w:val="center"/>
              <w:rPr>
                <w:rFonts w:ascii="仿宋" w:eastAsia="仿宋" w:hAnsi="仿宋"/>
                <w:color w:val="FF0000"/>
                <w:spacing w:val="-20"/>
                <w:szCs w:val="21"/>
              </w:rPr>
            </w:pPr>
            <w:r w:rsidRPr="008B7016">
              <w:rPr>
                <w:rFonts w:ascii="仿宋" w:eastAsia="仿宋" w:hAnsi="仿宋" w:hint="eastAsia"/>
                <w:color w:val="FF0000"/>
                <w:spacing w:val="-20"/>
                <w:szCs w:val="21"/>
              </w:rPr>
              <w:t>1</w:t>
            </w:r>
            <w:r w:rsidRPr="008B7016">
              <w:rPr>
                <w:rFonts w:ascii="仿宋" w:eastAsia="仿宋" w:hAnsi="仿宋"/>
                <w:color w:val="FF0000"/>
                <w:spacing w:val="-20"/>
                <w:szCs w:val="21"/>
              </w:rPr>
              <w:t>2</w:t>
            </w:r>
          </w:p>
        </w:tc>
        <w:tc>
          <w:tcPr>
            <w:tcW w:w="333" w:type="pct"/>
            <w:vAlign w:val="center"/>
          </w:tcPr>
          <w:p w14:paraId="06D8C16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c>
          <w:tcPr>
            <w:tcW w:w="333" w:type="pct"/>
            <w:vAlign w:val="center"/>
          </w:tcPr>
          <w:p w14:paraId="447F26B0"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FD0E1B" w14:paraId="18E57DBD" w14:textId="77777777" w:rsidTr="007244A1">
        <w:trPr>
          <w:trHeight w:val="402"/>
          <w:jc w:val="center"/>
        </w:trPr>
        <w:tc>
          <w:tcPr>
            <w:tcW w:w="1334" w:type="pct"/>
            <w:gridSpan w:val="4"/>
            <w:vAlign w:val="center"/>
          </w:tcPr>
          <w:p w14:paraId="4C476904" w14:textId="77777777" w:rsidR="0015451E" w:rsidRPr="00FD0E1B" w:rsidRDefault="0015451E" w:rsidP="00C6779A">
            <w:pPr>
              <w:jc w:val="center"/>
              <w:rPr>
                <w:rFonts w:ascii="Times New Roman" w:hAnsi="Times New Roman"/>
                <w:b/>
                <w:spacing w:val="-20"/>
                <w:sz w:val="18"/>
                <w:szCs w:val="18"/>
              </w:rPr>
            </w:pPr>
            <w:r w:rsidRPr="00FD0E1B">
              <w:rPr>
                <w:rFonts w:ascii="Times New Roman" w:hAnsi="Times New Roman"/>
                <w:b/>
                <w:spacing w:val="-20"/>
                <w:sz w:val="18"/>
                <w:szCs w:val="18"/>
              </w:rPr>
              <w:t>合计</w:t>
            </w:r>
          </w:p>
        </w:tc>
        <w:tc>
          <w:tcPr>
            <w:tcW w:w="333" w:type="pct"/>
            <w:vAlign w:val="center"/>
          </w:tcPr>
          <w:p w14:paraId="6A949A17"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61E843D0"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267E6C23" w14:textId="77777777" w:rsidR="0015451E" w:rsidRPr="00FD0E1B" w:rsidRDefault="0015451E" w:rsidP="00C6779A">
            <w:pPr>
              <w:jc w:val="center"/>
              <w:rPr>
                <w:rFonts w:ascii="Times New Roman" w:hAnsi="Times New Roman"/>
                <w:b/>
                <w:color w:val="FF0000"/>
                <w:spacing w:val="-20"/>
                <w:sz w:val="18"/>
                <w:szCs w:val="18"/>
              </w:rPr>
            </w:pPr>
          </w:p>
        </w:tc>
        <w:tc>
          <w:tcPr>
            <w:tcW w:w="333" w:type="pct"/>
            <w:vAlign w:val="center"/>
          </w:tcPr>
          <w:p w14:paraId="5B0751EE"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42DF01C9"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00544C32" w14:textId="77777777" w:rsidR="0015451E" w:rsidRPr="00FD0E1B" w:rsidRDefault="0015451E" w:rsidP="00C6779A">
            <w:pPr>
              <w:jc w:val="center"/>
              <w:rPr>
                <w:rFonts w:ascii="Times New Roman" w:hAnsi="Times New Roman"/>
                <w:color w:val="FF0000"/>
                <w:spacing w:val="-20"/>
                <w:sz w:val="18"/>
                <w:szCs w:val="18"/>
              </w:rPr>
            </w:pPr>
          </w:p>
        </w:tc>
        <w:tc>
          <w:tcPr>
            <w:tcW w:w="333" w:type="pct"/>
            <w:vAlign w:val="center"/>
          </w:tcPr>
          <w:p w14:paraId="3CFBDB47" w14:textId="77777777" w:rsidR="0015451E" w:rsidRPr="00FD0E1B" w:rsidRDefault="0015451E" w:rsidP="00C6779A">
            <w:pPr>
              <w:ind w:right="280"/>
              <w:jc w:val="center"/>
              <w:rPr>
                <w:rFonts w:ascii="Times New Roman" w:hAnsi="Times New Roman"/>
                <w:color w:val="FF0000"/>
                <w:spacing w:val="-20"/>
                <w:sz w:val="18"/>
                <w:szCs w:val="18"/>
              </w:rPr>
            </w:pPr>
          </w:p>
        </w:tc>
        <w:tc>
          <w:tcPr>
            <w:tcW w:w="333" w:type="pct"/>
            <w:vAlign w:val="center"/>
          </w:tcPr>
          <w:p w14:paraId="251806B7" w14:textId="77777777" w:rsidR="0015451E" w:rsidRPr="00FD0E1B" w:rsidRDefault="0015451E" w:rsidP="00C6779A">
            <w:pPr>
              <w:ind w:right="280"/>
              <w:jc w:val="center"/>
              <w:rPr>
                <w:rFonts w:ascii="Times New Roman" w:hAnsi="Times New Roman"/>
                <w:color w:val="FF0000"/>
                <w:spacing w:val="-20"/>
                <w:sz w:val="18"/>
                <w:szCs w:val="18"/>
              </w:rPr>
            </w:pPr>
          </w:p>
        </w:tc>
        <w:tc>
          <w:tcPr>
            <w:tcW w:w="333" w:type="pct"/>
            <w:vAlign w:val="center"/>
          </w:tcPr>
          <w:p w14:paraId="25C66D21" w14:textId="77777777" w:rsidR="0015451E" w:rsidRPr="00FD0E1B" w:rsidRDefault="0015451E" w:rsidP="00C6779A">
            <w:pPr>
              <w:autoSpaceDE w:val="0"/>
              <w:autoSpaceDN w:val="0"/>
              <w:jc w:val="center"/>
              <w:rPr>
                <w:rFonts w:ascii="Times New Roman" w:hAnsi="Times New Roman"/>
                <w:color w:val="FF0000"/>
                <w:spacing w:val="-20"/>
                <w:sz w:val="18"/>
                <w:szCs w:val="18"/>
              </w:rPr>
            </w:pPr>
          </w:p>
        </w:tc>
        <w:tc>
          <w:tcPr>
            <w:tcW w:w="333" w:type="pct"/>
            <w:vAlign w:val="center"/>
          </w:tcPr>
          <w:p w14:paraId="48554BE0" w14:textId="77777777" w:rsidR="0015451E" w:rsidRPr="00FD0E1B" w:rsidRDefault="0015451E" w:rsidP="00C6779A">
            <w:pPr>
              <w:autoSpaceDE w:val="0"/>
              <w:autoSpaceDN w:val="0"/>
              <w:jc w:val="center"/>
              <w:rPr>
                <w:rFonts w:ascii="Times New Roman" w:hAnsi="Times New Roman"/>
                <w:color w:val="FF0000"/>
                <w:spacing w:val="-20"/>
                <w:sz w:val="18"/>
                <w:szCs w:val="18"/>
              </w:rPr>
            </w:pPr>
          </w:p>
        </w:tc>
        <w:tc>
          <w:tcPr>
            <w:tcW w:w="333" w:type="pct"/>
            <w:vAlign w:val="center"/>
          </w:tcPr>
          <w:p w14:paraId="0B4CB5C2" w14:textId="77777777" w:rsidR="0015451E" w:rsidRPr="00FD0E1B" w:rsidRDefault="0015451E" w:rsidP="00C6779A">
            <w:pPr>
              <w:autoSpaceDE w:val="0"/>
              <w:autoSpaceDN w:val="0"/>
              <w:jc w:val="center"/>
              <w:rPr>
                <w:rFonts w:ascii="Times New Roman" w:hAnsi="Times New Roman"/>
                <w:color w:val="000000"/>
                <w:spacing w:val="-20"/>
                <w:sz w:val="18"/>
                <w:szCs w:val="18"/>
              </w:rPr>
            </w:pPr>
          </w:p>
        </w:tc>
      </w:tr>
      <w:tr w:rsidR="007244A1" w:rsidRPr="00EE1C2E" w14:paraId="3C2F89A6" w14:textId="77777777" w:rsidTr="007244A1">
        <w:trPr>
          <w:trHeight w:val="402"/>
          <w:jc w:val="center"/>
        </w:trPr>
        <w:tc>
          <w:tcPr>
            <w:tcW w:w="667" w:type="pct"/>
            <w:gridSpan w:val="2"/>
            <w:vMerge w:val="restart"/>
            <w:vAlign w:val="center"/>
          </w:tcPr>
          <w:p w14:paraId="37158038" w14:textId="77777777" w:rsidR="0015451E" w:rsidRPr="00EE1C2E" w:rsidRDefault="0015451E" w:rsidP="00C6779A">
            <w:pPr>
              <w:jc w:val="center"/>
              <w:rPr>
                <w:rFonts w:ascii="Times New Roman" w:hAnsi="Times New Roman"/>
                <w:sz w:val="18"/>
                <w:szCs w:val="18"/>
              </w:rPr>
            </w:pPr>
            <w:r w:rsidRPr="00EE1C2E">
              <w:rPr>
                <w:rFonts w:ascii="Times New Roman" w:hAnsi="Times New Roman" w:hint="eastAsia"/>
                <w:sz w:val="18"/>
                <w:szCs w:val="18"/>
              </w:rPr>
              <w:t>集中实践模块</w:t>
            </w:r>
          </w:p>
        </w:tc>
        <w:tc>
          <w:tcPr>
            <w:tcW w:w="333" w:type="pct"/>
            <w:vAlign w:val="center"/>
          </w:tcPr>
          <w:p w14:paraId="4EE4C5E6" w14:textId="77777777" w:rsidR="0015451E" w:rsidRPr="00EE1C2E" w:rsidRDefault="0015451E" w:rsidP="00C6779A">
            <w:r>
              <w:rPr>
                <w:rFonts w:ascii="微软雅黑" w:eastAsia="微软雅黑" w:hAnsi="微软雅黑" w:hint="eastAsia"/>
                <w:sz w:val="18"/>
                <w:szCs w:val="18"/>
              </w:rPr>
              <w:t>ZN121020</w:t>
            </w:r>
          </w:p>
        </w:tc>
        <w:tc>
          <w:tcPr>
            <w:tcW w:w="333" w:type="pct"/>
            <w:vAlign w:val="center"/>
          </w:tcPr>
          <w:p w14:paraId="3988F56D" w14:textId="77777777" w:rsidR="0015451E" w:rsidRPr="00EE1C2E" w:rsidRDefault="0015451E" w:rsidP="00C6779A">
            <w:pPr>
              <w:rPr>
                <w:sz w:val="18"/>
                <w:szCs w:val="18"/>
              </w:rPr>
            </w:pPr>
            <w:r>
              <w:rPr>
                <w:rFonts w:ascii="Times New Roman" w:hAnsi="Times New Roman" w:hint="eastAsia"/>
                <w:sz w:val="18"/>
                <w:szCs w:val="18"/>
              </w:rPr>
              <w:t>军事技能训练</w:t>
            </w:r>
          </w:p>
        </w:tc>
        <w:tc>
          <w:tcPr>
            <w:tcW w:w="333" w:type="pct"/>
            <w:vAlign w:val="center"/>
          </w:tcPr>
          <w:p w14:paraId="563C2D83"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32</w:t>
            </w:r>
          </w:p>
        </w:tc>
        <w:tc>
          <w:tcPr>
            <w:tcW w:w="333" w:type="pct"/>
            <w:vAlign w:val="center"/>
          </w:tcPr>
          <w:p w14:paraId="5DAAEF67"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01AF2314"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32</w:t>
            </w:r>
          </w:p>
        </w:tc>
        <w:tc>
          <w:tcPr>
            <w:tcW w:w="333" w:type="pct"/>
            <w:vAlign w:val="center"/>
          </w:tcPr>
          <w:p w14:paraId="36E175E1"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333" w:type="pct"/>
            <w:vAlign w:val="center"/>
          </w:tcPr>
          <w:p w14:paraId="02741AC0"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333" w:type="pct"/>
            <w:vAlign w:val="center"/>
          </w:tcPr>
          <w:p w14:paraId="3B32F258"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2C87F576"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76E07207"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1B835F4C"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19EB97B1"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restart"/>
            <w:vAlign w:val="center"/>
          </w:tcPr>
          <w:p w14:paraId="7E2713CD"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312FA942" w14:textId="77777777" w:rsidTr="007244A1">
        <w:trPr>
          <w:trHeight w:val="285"/>
          <w:jc w:val="center"/>
        </w:trPr>
        <w:tc>
          <w:tcPr>
            <w:tcW w:w="667" w:type="pct"/>
            <w:gridSpan w:val="2"/>
            <w:vMerge/>
            <w:vAlign w:val="center"/>
          </w:tcPr>
          <w:p w14:paraId="06C0679F" w14:textId="77777777" w:rsidR="0015451E" w:rsidRPr="00EE1C2E" w:rsidRDefault="0015451E" w:rsidP="00C6779A">
            <w:pPr>
              <w:jc w:val="center"/>
              <w:rPr>
                <w:rFonts w:ascii="Times New Roman" w:hAnsi="Times New Roman"/>
                <w:sz w:val="18"/>
                <w:szCs w:val="18"/>
              </w:rPr>
            </w:pPr>
          </w:p>
        </w:tc>
        <w:tc>
          <w:tcPr>
            <w:tcW w:w="333" w:type="pct"/>
            <w:vAlign w:val="center"/>
          </w:tcPr>
          <w:p w14:paraId="1E53E8B9" w14:textId="77777777" w:rsidR="0015451E" w:rsidRPr="00EE1C2E" w:rsidRDefault="0015451E" w:rsidP="00C6779A">
            <w:r>
              <w:rPr>
                <w:rFonts w:ascii="微软雅黑" w:eastAsia="微软雅黑" w:hAnsi="微软雅黑" w:hint="eastAsia"/>
                <w:sz w:val="18"/>
                <w:szCs w:val="18"/>
              </w:rPr>
              <w:t>ZN121022</w:t>
            </w:r>
          </w:p>
        </w:tc>
        <w:tc>
          <w:tcPr>
            <w:tcW w:w="333" w:type="pct"/>
            <w:vAlign w:val="center"/>
          </w:tcPr>
          <w:p w14:paraId="1413D042" w14:textId="77777777" w:rsidR="0015451E" w:rsidRPr="00EE1C2E" w:rsidRDefault="0015451E" w:rsidP="00C6779A">
            <w:pPr>
              <w:rPr>
                <w:sz w:val="18"/>
                <w:szCs w:val="18"/>
              </w:rPr>
            </w:pPr>
            <w:r>
              <w:rPr>
                <w:rFonts w:ascii="Times New Roman" w:hAnsi="Times New Roman" w:hint="eastAsia"/>
                <w:sz w:val="18"/>
                <w:szCs w:val="18"/>
              </w:rPr>
              <w:t>金工</w:t>
            </w:r>
            <w:r>
              <w:rPr>
                <w:rFonts w:ascii="Times New Roman" w:hAnsi="Times New Roman"/>
                <w:sz w:val="18"/>
                <w:szCs w:val="18"/>
              </w:rPr>
              <w:t>实训</w:t>
            </w:r>
          </w:p>
        </w:tc>
        <w:tc>
          <w:tcPr>
            <w:tcW w:w="333" w:type="pct"/>
            <w:vAlign w:val="center"/>
          </w:tcPr>
          <w:p w14:paraId="57293FA7"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16</w:t>
            </w:r>
          </w:p>
        </w:tc>
        <w:tc>
          <w:tcPr>
            <w:tcW w:w="333" w:type="pct"/>
            <w:vAlign w:val="center"/>
          </w:tcPr>
          <w:p w14:paraId="647BD50A"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7DA8C5A2"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16</w:t>
            </w:r>
          </w:p>
        </w:tc>
        <w:tc>
          <w:tcPr>
            <w:tcW w:w="333" w:type="pct"/>
            <w:vAlign w:val="center"/>
          </w:tcPr>
          <w:p w14:paraId="4EB2D25C"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333" w:type="pct"/>
            <w:vAlign w:val="center"/>
          </w:tcPr>
          <w:p w14:paraId="3D3CECA9"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654FF60B"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333" w:type="pct"/>
            <w:vAlign w:val="center"/>
          </w:tcPr>
          <w:p w14:paraId="479EFE5B"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3990B44A"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7F613C71"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5058B8C8"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ign w:val="center"/>
          </w:tcPr>
          <w:p w14:paraId="76B5A2B3"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49C81097" w14:textId="77777777" w:rsidTr="007244A1">
        <w:trPr>
          <w:trHeight w:val="285"/>
          <w:jc w:val="center"/>
        </w:trPr>
        <w:tc>
          <w:tcPr>
            <w:tcW w:w="667" w:type="pct"/>
            <w:gridSpan w:val="2"/>
            <w:vMerge/>
            <w:vAlign w:val="center"/>
          </w:tcPr>
          <w:p w14:paraId="0C7D291D" w14:textId="77777777" w:rsidR="0015451E" w:rsidRPr="00EE1C2E" w:rsidRDefault="0015451E" w:rsidP="00C6779A">
            <w:pPr>
              <w:jc w:val="center"/>
              <w:rPr>
                <w:rFonts w:ascii="Times New Roman" w:hAnsi="Times New Roman"/>
                <w:sz w:val="18"/>
                <w:szCs w:val="18"/>
              </w:rPr>
            </w:pPr>
          </w:p>
        </w:tc>
        <w:tc>
          <w:tcPr>
            <w:tcW w:w="333" w:type="pct"/>
            <w:vAlign w:val="center"/>
          </w:tcPr>
          <w:p w14:paraId="389EF2BC" w14:textId="77777777" w:rsidR="0015451E" w:rsidRPr="00EE1C2E" w:rsidRDefault="0015451E" w:rsidP="00C6779A">
            <w:r>
              <w:rPr>
                <w:rFonts w:ascii="微软雅黑" w:eastAsia="微软雅黑" w:hAnsi="微软雅黑" w:hint="eastAsia"/>
                <w:sz w:val="18"/>
                <w:szCs w:val="18"/>
              </w:rPr>
              <w:t>ZN121063</w:t>
            </w:r>
          </w:p>
        </w:tc>
        <w:tc>
          <w:tcPr>
            <w:tcW w:w="333" w:type="pct"/>
            <w:vAlign w:val="center"/>
          </w:tcPr>
          <w:p w14:paraId="44D2EECA" w14:textId="77777777" w:rsidR="0015451E" w:rsidRPr="00EE1C2E" w:rsidRDefault="0015451E" w:rsidP="00C6779A">
            <w:pPr>
              <w:rPr>
                <w:sz w:val="18"/>
                <w:szCs w:val="18"/>
              </w:rPr>
            </w:pPr>
            <w:r>
              <w:rPr>
                <w:rFonts w:ascii="Times New Roman" w:hAnsi="Times New Roman" w:hint="eastAsia"/>
                <w:sz w:val="18"/>
                <w:szCs w:val="18"/>
              </w:rPr>
              <w:t>电子</w:t>
            </w:r>
            <w:r>
              <w:rPr>
                <w:rFonts w:ascii="Times New Roman" w:hAnsi="Times New Roman"/>
                <w:sz w:val="18"/>
                <w:szCs w:val="18"/>
              </w:rPr>
              <w:t>实训</w:t>
            </w:r>
          </w:p>
        </w:tc>
        <w:tc>
          <w:tcPr>
            <w:tcW w:w="333" w:type="pct"/>
            <w:vAlign w:val="center"/>
          </w:tcPr>
          <w:p w14:paraId="6B1F82B6"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16</w:t>
            </w:r>
          </w:p>
        </w:tc>
        <w:tc>
          <w:tcPr>
            <w:tcW w:w="333" w:type="pct"/>
            <w:vAlign w:val="center"/>
          </w:tcPr>
          <w:p w14:paraId="32E67D53"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4F62A0B5"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16</w:t>
            </w:r>
          </w:p>
        </w:tc>
        <w:tc>
          <w:tcPr>
            <w:tcW w:w="333" w:type="pct"/>
            <w:vAlign w:val="center"/>
          </w:tcPr>
          <w:p w14:paraId="15BC2B81"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333" w:type="pct"/>
            <w:vAlign w:val="center"/>
          </w:tcPr>
          <w:p w14:paraId="6EDDAEFB"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498EB916"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333" w:type="pct"/>
            <w:vAlign w:val="center"/>
          </w:tcPr>
          <w:p w14:paraId="035F5C09"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7C5A6CFA"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3413BD5D"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74546D14"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ign w:val="center"/>
          </w:tcPr>
          <w:p w14:paraId="65E97F5D"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405850CE" w14:textId="77777777" w:rsidTr="007244A1">
        <w:trPr>
          <w:trHeight w:val="270"/>
          <w:jc w:val="center"/>
        </w:trPr>
        <w:tc>
          <w:tcPr>
            <w:tcW w:w="667" w:type="pct"/>
            <w:gridSpan w:val="2"/>
            <w:vMerge/>
            <w:vAlign w:val="center"/>
          </w:tcPr>
          <w:p w14:paraId="1B3149B9" w14:textId="77777777" w:rsidR="0015451E" w:rsidRPr="00EE1C2E" w:rsidRDefault="0015451E" w:rsidP="00C6779A">
            <w:pPr>
              <w:jc w:val="center"/>
              <w:rPr>
                <w:rFonts w:ascii="Times New Roman" w:hAnsi="Times New Roman"/>
                <w:sz w:val="18"/>
                <w:szCs w:val="18"/>
              </w:rPr>
            </w:pPr>
          </w:p>
        </w:tc>
        <w:tc>
          <w:tcPr>
            <w:tcW w:w="333" w:type="pct"/>
            <w:vAlign w:val="center"/>
          </w:tcPr>
          <w:p w14:paraId="4CE60204" w14:textId="77777777" w:rsidR="0015451E" w:rsidRPr="00EE1C2E" w:rsidRDefault="0015451E" w:rsidP="00C6779A">
            <w:pPr>
              <w:jc w:val="center"/>
              <w:rPr>
                <w:rFonts w:ascii="Times New Roman" w:hAnsi="Times New Roman"/>
                <w:spacing w:val="-20"/>
                <w:sz w:val="18"/>
                <w:szCs w:val="18"/>
              </w:rPr>
            </w:pPr>
            <w:r>
              <w:rPr>
                <w:rFonts w:ascii="微软雅黑" w:eastAsia="微软雅黑" w:hAnsi="微软雅黑" w:hint="eastAsia"/>
                <w:sz w:val="18"/>
                <w:szCs w:val="18"/>
              </w:rPr>
              <w:t>ZN121010</w:t>
            </w:r>
          </w:p>
        </w:tc>
        <w:tc>
          <w:tcPr>
            <w:tcW w:w="333" w:type="pct"/>
            <w:vAlign w:val="center"/>
          </w:tcPr>
          <w:p w14:paraId="2EE83C0E" w14:textId="77777777" w:rsidR="0015451E" w:rsidRPr="00EE1C2E" w:rsidRDefault="0015451E" w:rsidP="00C6779A">
            <w:pPr>
              <w:rPr>
                <w:rFonts w:ascii="Times New Roman" w:hAnsi="Times New Roman"/>
                <w:spacing w:val="-20"/>
                <w:sz w:val="18"/>
                <w:szCs w:val="18"/>
              </w:rPr>
            </w:pPr>
            <w:r>
              <w:rPr>
                <w:rFonts w:ascii="Times New Roman" w:hAnsi="Times New Roman" w:hint="eastAsia"/>
                <w:sz w:val="18"/>
                <w:szCs w:val="18"/>
              </w:rPr>
              <w:t>跟岗实习</w:t>
            </w:r>
          </w:p>
        </w:tc>
        <w:tc>
          <w:tcPr>
            <w:tcW w:w="333" w:type="pct"/>
            <w:vAlign w:val="center"/>
          </w:tcPr>
          <w:p w14:paraId="1E54AE71"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64</w:t>
            </w:r>
          </w:p>
        </w:tc>
        <w:tc>
          <w:tcPr>
            <w:tcW w:w="333" w:type="pct"/>
            <w:vAlign w:val="center"/>
          </w:tcPr>
          <w:p w14:paraId="31B4F839"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06A36E04"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64</w:t>
            </w:r>
          </w:p>
        </w:tc>
        <w:tc>
          <w:tcPr>
            <w:tcW w:w="333" w:type="pct"/>
            <w:vAlign w:val="center"/>
          </w:tcPr>
          <w:p w14:paraId="46C0319F"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333" w:type="pct"/>
            <w:vAlign w:val="center"/>
          </w:tcPr>
          <w:p w14:paraId="563C7402" w14:textId="77777777" w:rsidR="0015451E" w:rsidRPr="00EE1C2E" w:rsidRDefault="0015451E" w:rsidP="00C6779A">
            <w:pPr>
              <w:jc w:val="center"/>
              <w:rPr>
                <w:rFonts w:ascii="Times New Roman" w:hAnsi="Times New Roman"/>
                <w:sz w:val="18"/>
                <w:szCs w:val="18"/>
              </w:rPr>
            </w:pPr>
          </w:p>
        </w:tc>
        <w:tc>
          <w:tcPr>
            <w:tcW w:w="333" w:type="pct"/>
            <w:vAlign w:val="center"/>
          </w:tcPr>
          <w:p w14:paraId="683B42FF" w14:textId="77777777" w:rsidR="0015451E" w:rsidRPr="00EE1C2E" w:rsidRDefault="0015451E" w:rsidP="00C6779A">
            <w:pPr>
              <w:jc w:val="center"/>
              <w:rPr>
                <w:rFonts w:ascii="Times New Roman" w:hAnsi="Times New Roman"/>
                <w:sz w:val="18"/>
                <w:szCs w:val="18"/>
              </w:rPr>
            </w:pPr>
          </w:p>
        </w:tc>
        <w:tc>
          <w:tcPr>
            <w:tcW w:w="333" w:type="pct"/>
          </w:tcPr>
          <w:p w14:paraId="44861B69" w14:textId="77777777" w:rsidR="0015451E" w:rsidRPr="00EE1C2E" w:rsidRDefault="0015451E" w:rsidP="00C6779A">
            <w:pPr>
              <w:jc w:val="center"/>
              <w:rPr>
                <w:rFonts w:ascii="Times New Roman" w:hAnsi="Times New Roman"/>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333" w:type="pct"/>
          </w:tcPr>
          <w:p w14:paraId="67D65EC3" w14:textId="77777777" w:rsidR="0015451E" w:rsidRPr="00EE1C2E" w:rsidRDefault="0015451E" w:rsidP="00C6779A">
            <w:pPr>
              <w:jc w:val="center"/>
              <w:rPr>
                <w:rFonts w:ascii="Times New Roman" w:hAnsi="Times New Roman"/>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333" w:type="pct"/>
            <w:vAlign w:val="center"/>
          </w:tcPr>
          <w:p w14:paraId="25FE53F4"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28E78DCF"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563813B1"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45F6A8B4" w14:textId="77777777" w:rsidTr="007244A1">
        <w:trPr>
          <w:trHeight w:val="270"/>
          <w:jc w:val="center"/>
        </w:trPr>
        <w:tc>
          <w:tcPr>
            <w:tcW w:w="667" w:type="pct"/>
            <w:gridSpan w:val="2"/>
            <w:vMerge/>
            <w:vAlign w:val="center"/>
          </w:tcPr>
          <w:p w14:paraId="1720D112" w14:textId="77777777" w:rsidR="0015451E" w:rsidRPr="00EE1C2E" w:rsidRDefault="0015451E" w:rsidP="00C6779A">
            <w:pPr>
              <w:jc w:val="center"/>
              <w:rPr>
                <w:rFonts w:ascii="Times New Roman" w:hAnsi="Times New Roman"/>
                <w:sz w:val="18"/>
                <w:szCs w:val="18"/>
              </w:rPr>
            </w:pPr>
          </w:p>
        </w:tc>
        <w:tc>
          <w:tcPr>
            <w:tcW w:w="333" w:type="pct"/>
            <w:vAlign w:val="center"/>
          </w:tcPr>
          <w:p w14:paraId="61015809" w14:textId="77777777" w:rsidR="0015451E" w:rsidRPr="00EE1C2E" w:rsidRDefault="0015451E" w:rsidP="00C6779A">
            <w:pPr>
              <w:jc w:val="center"/>
              <w:rPr>
                <w:rFonts w:ascii="Times New Roman" w:hAnsi="Times New Roman"/>
                <w:spacing w:val="-20"/>
                <w:sz w:val="18"/>
                <w:szCs w:val="18"/>
              </w:rPr>
            </w:pPr>
            <w:r>
              <w:rPr>
                <w:rFonts w:ascii="微软雅黑" w:eastAsia="微软雅黑" w:hAnsi="微软雅黑" w:hint="eastAsia"/>
                <w:sz w:val="18"/>
                <w:szCs w:val="18"/>
              </w:rPr>
              <w:t>ZN121021</w:t>
            </w:r>
          </w:p>
        </w:tc>
        <w:tc>
          <w:tcPr>
            <w:tcW w:w="333" w:type="pct"/>
            <w:vAlign w:val="center"/>
          </w:tcPr>
          <w:p w14:paraId="0B9B2977" w14:textId="77777777" w:rsidR="0015451E" w:rsidRPr="00EE1C2E" w:rsidRDefault="0015451E" w:rsidP="00C6779A">
            <w:pPr>
              <w:rPr>
                <w:rFonts w:ascii="Times New Roman" w:hAnsi="Times New Roman"/>
                <w:spacing w:val="-20"/>
                <w:sz w:val="18"/>
                <w:szCs w:val="18"/>
              </w:rPr>
            </w:pPr>
            <w:r>
              <w:rPr>
                <w:rFonts w:ascii="Times New Roman" w:hAnsi="Times New Roman" w:hint="eastAsia"/>
                <w:sz w:val="18"/>
                <w:szCs w:val="18"/>
              </w:rPr>
              <w:t>就业实</w:t>
            </w:r>
            <w:r>
              <w:rPr>
                <w:rFonts w:ascii="Times New Roman" w:hAnsi="Times New Roman"/>
                <w:sz w:val="18"/>
                <w:szCs w:val="18"/>
              </w:rPr>
              <w:t>训</w:t>
            </w:r>
          </w:p>
        </w:tc>
        <w:tc>
          <w:tcPr>
            <w:tcW w:w="333" w:type="pct"/>
            <w:vAlign w:val="center"/>
          </w:tcPr>
          <w:p w14:paraId="5A9265B0"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spacing w:val="-20"/>
                <w:szCs w:val="21"/>
              </w:rPr>
              <w:t>32</w:t>
            </w:r>
          </w:p>
        </w:tc>
        <w:tc>
          <w:tcPr>
            <w:tcW w:w="333" w:type="pct"/>
            <w:vAlign w:val="center"/>
          </w:tcPr>
          <w:p w14:paraId="3D53F844"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59680EAF" w14:textId="77777777" w:rsidR="0015451E" w:rsidRPr="00EE1C2E" w:rsidRDefault="0015451E" w:rsidP="00C6779A">
            <w:pPr>
              <w:jc w:val="center"/>
              <w:rPr>
                <w:rFonts w:ascii="Times New Roman" w:hAnsi="Times New Roman"/>
                <w:b/>
                <w:spacing w:val="-20"/>
                <w:sz w:val="18"/>
                <w:szCs w:val="18"/>
              </w:rPr>
            </w:pPr>
            <w:r>
              <w:rPr>
                <w:rFonts w:ascii="Times New Roman" w:hAnsi="Times New Roman" w:hint="eastAsia"/>
                <w:spacing w:val="-20"/>
                <w:szCs w:val="21"/>
              </w:rPr>
              <w:t>32</w:t>
            </w:r>
          </w:p>
        </w:tc>
        <w:tc>
          <w:tcPr>
            <w:tcW w:w="333" w:type="pct"/>
            <w:vAlign w:val="center"/>
          </w:tcPr>
          <w:p w14:paraId="08084271"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b/>
                <w:spacing w:val="-20"/>
                <w:sz w:val="18"/>
                <w:szCs w:val="18"/>
              </w:rPr>
              <w:t>2</w:t>
            </w:r>
          </w:p>
        </w:tc>
        <w:tc>
          <w:tcPr>
            <w:tcW w:w="333" w:type="pct"/>
            <w:vAlign w:val="center"/>
          </w:tcPr>
          <w:p w14:paraId="3FE9ADFC"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02C47A96"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469F7E65"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6FC0C17B"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50CB85E4" w14:textId="77777777" w:rsidR="0015451E" w:rsidRPr="00EE1C2E" w:rsidRDefault="0015451E" w:rsidP="00C6779A">
            <w:pPr>
              <w:autoSpaceDE w:val="0"/>
              <w:autoSpaceDN w:val="0"/>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333" w:type="pct"/>
            <w:vAlign w:val="center"/>
          </w:tcPr>
          <w:p w14:paraId="2ADC5F8F"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restart"/>
            <w:vAlign w:val="center"/>
          </w:tcPr>
          <w:p w14:paraId="634AC1B8"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4808DC54" w14:textId="77777777" w:rsidTr="007244A1">
        <w:trPr>
          <w:trHeight w:val="330"/>
          <w:jc w:val="center"/>
        </w:trPr>
        <w:tc>
          <w:tcPr>
            <w:tcW w:w="667" w:type="pct"/>
            <w:gridSpan w:val="2"/>
            <w:vMerge/>
            <w:vAlign w:val="center"/>
          </w:tcPr>
          <w:p w14:paraId="22B2DAB5" w14:textId="77777777" w:rsidR="0015451E" w:rsidRPr="00EE1C2E" w:rsidRDefault="0015451E" w:rsidP="00C6779A">
            <w:pPr>
              <w:jc w:val="center"/>
              <w:rPr>
                <w:rFonts w:ascii="Times New Roman" w:hAnsi="Times New Roman"/>
                <w:sz w:val="18"/>
                <w:szCs w:val="18"/>
              </w:rPr>
            </w:pPr>
          </w:p>
        </w:tc>
        <w:tc>
          <w:tcPr>
            <w:tcW w:w="333" w:type="pct"/>
            <w:vAlign w:val="center"/>
          </w:tcPr>
          <w:p w14:paraId="427D1903" w14:textId="77777777" w:rsidR="0015451E" w:rsidRPr="00EE1C2E" w:rsidRDefault="0015451E" w:rsidP="00C6779A">
            <w:r>
              <w:rPr>
                <w:rFonts w:ascii="微软雅黑" w:eastAsia="微软雅黑" w:hAnsi="微软雅黑" w:hint="eastAsia"/>
                <w:sz w:val="18"/>
                <w:szCs w:val="18"/>
              </w:rPr>
              <w:t>ZN121019</w:t>
            </w:r>
          </w:p>
        </w:tc>
        <w:tc>
          <w:tcPr>
            <w:tcW w:w="333" w:type="pct"/>
            <w:vAlign w:val="center"/>
          </w:tcPr>
          <w:p w14:paraId="543557F6" w14:textId="77777777" w:rsidR="0015451E" w:rsidRPr="00EE1C2E" w:rsidRDefault="0015451E" w:rsidP="00C6779A">
            <w:pPr>
              <w:rPr>
                <w:sz w:val="18"/>
                <w:szCs w:val="18"/>
              </w:rPr>
            </w:pPr>
            <w:r>
              <w:rPr>
                <w:rFonts w:ascii="Times New Roman" w:hAnsi="Times New Roman" w:hint="eastAsia"/>
                <w:sz w:val="18"/>
                <w:szCs w:val="18"/>
              </w:rPr>
              <w:t>毕业</w:t>
            </w:r>
            <w:r>
              <w:rPr>
                <w:rFonts w:ascii="Times New Roman" w:hAnsi="Times New Roman"/>
                <w:sz w:val="18"/>
                <w:szCs w:val="18"/>
              </w:rPr>
              <w:t>设计</w:t>
            </w:r>
          </w:p>
        </w:tc>
        <w:tc>
          <w:tcPr>
            <w:tcW w:w="333" w:type="pct"/>
            <w:vAlign w:val="center"/>
          </w:tcPr>
          <w:p w14:paraId="1D7C6A56"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64</w:t>
            </w:r>
          </w:p>
        </w:tc>
        <w:tc>
          <w:tcPr>
            <w:tcW w:w="333" w:type="pct"/>
            <w:vAlign w:val="center"/>
          </w:tcPr>
          <w:p w14:paraId="49082348"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583E6A48"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64</w:t>
            </w:r>
          </w:p>
        </w:tc>
        <w:tc>
          <w:tcPr>
            <w:tcW w:w="333" w:type="pct"/>
            <w:vAlign w:val="center"/>
          </w:tcPr>
          <w:p w14:paraId="6D801FEC"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 w:val="18"/>
                <w:szCs w:val="18"/>
              </w:rPr>
              <w:t>4</w:t>
            </w:r>
          </w:p>
        </w:tc>
        <w:tc>
          <w:tcPr>
            <w:tcW w:w="333" w:type="pct"/>
            <w:vAlign w:val="center"/>
          </w:tcPr>
          <w:p w14:paraId="6755A3C8"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5B792405"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5167B107"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11FF31E3"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06298ADD" w14:textId="77777777" w:rsidR="0015451E" w:rsidRPr="00EE1C2E" w:rsidRDefault="0015451E" w:rsidP="00C6779A">
            <w:pPr>
              <w:autoSpaceDE w:val="0"/>
              <w:autoSpaceDN w:val="0"/>
              <w:jc w:val="center"/>
              <w:rPr>
                <w:rFonts w:ascii="Times New Roman" w:hAnsi="Times New Roman"/>
                <w:spacing w:val="-20"/>
                <w:sz w:val="18"/>
                <w:szCs w:val="18"/>
              </w:rPr>
            </w:pPr>
            <w:r>
              <w:rPr>
                <w:rFonts w:ascii="Times New Roman" w:hAnsi="Times New Roman"/>
                <w:b/>
                <w:spacing w:val="-20"/>
                <w:sz w:val="18"/>
                <w:szCs w:val="18"/>
              </w:rPr>
              <w:t>4</w:t>
            </w:r>
            <w:r>
              <w:rPr>
                <w:rFonts w:ascii="Times New Roman" w:hAnsi="Times New Roman" w:hint="eastAsia"/>
                <w:b/>
                <w:spacing w:val="-20"/>
                <w:sz w:val="18"/>
                <w:szCs w:val="18"/>
              </w:rPr>
              <w:t>周</w:t>
            </w:r>
          </w:p>
        </w:tc>
        <w:tc>
          <w:tcPr>
            <w:tcW w:w="333" w:type="pct"/>
            <w:vAlign w:val="center"/>
          </w:tcPr>
          <w:p w14:paraId="02C0F903"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ign w:val="center"/>
          </w:tcPr>
          <w:p w14:paraId="401D8876"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17E248EF" w14:textId="77777777" w:rsidTr="007244A1">
        <w:trPr>
          <w:trHeight w:val="330"/>
          <w:jc w:val="center"/>
        </w:trPr>
        <w:tc>
          <w:tcPr>
            <w:tcW w:w="667" w:type="pct"/>
            <w:gridSpan w:val="2"/>
            <w:vMerge/>
            <w:vAlign w:val="center"/>
          </w:tcPr>
          <w:p w14:paraId="16F95B9C" w14:textId="77777777" w:rsidR="0015451E" w:rsidRPr="00EE1C2E" w:rsidRDefault="0015451E" w:rsidP="00C6779A">
            <w:pPr>
              <w:jc w:val="center"/>
              <w:rPr>
                <w:rFonts w:ascii="Times New Roman" w:hAnsi="Times New Roman"/>
                <w:sz w:val="18"/>
                <w:szCs w:val="18"/>
              </w:rPr>
            </w:pPr>
          </w:p>
        </w:tc>
        <w:tc>
          <w:tcPr>
            <w:tcW w:w="333" w:type="pct"/>
            <w:vAlign w:val="center"/>
          </w:tcPr>
          <w:p w14:paraId="773C2205" w14:textId="77777777" w:rsidR="0015451E" w:rsidRPr="00EE1C2E" w:rsidRDefault="0015451E" w:rsidP="00C6779A">
            <w:r>
              <w:rPr>
                <w:rFonts w:ascii="微软雅黑" w:eastAsia="微软雅黑" w:hAnsi="微软雅黑" w:hint="eastAsia"/>
                <w:sz w:val="18"/>
                <w:szCs w:val="18"/>
              </w:rPr>
              <w:t>ZN121026</w:t>
            </w:r>
          </w:p>
        </w:tc>
        <w:tc>
          <w:tcPr>
            <w:tcW w:w="333" w:type="pct"/>
            <w:vAlign w:val="center"/>
          </w:tcPr>
          <w:p w14:paraId="58F21C6A" w14:textId="77777777" w:rsidR="0015451E" w:rsidRPr="00EE1C2E" w:rsidRDefault="0015451E" w:rsidP="00C6779A">
            <w:pPr>
              <w:rPr>
                <w:sz w:val="18"/>
                <w:szCs w:val="18"/>
              </w:rPr>
            </w:pPr>
            <w:r>
              <w:rPr>
                <w:rFonts w:ascii="Times New Roman" w:hAnsi="Times New Roman" w:hint="eastAsia"/>
                <w:sz w:val="18"/>
                <w:szCs w:val="18"/>
              </w:rPr>
              <w:t>岗位实习</w:t>
            </w:r>
          </w:p>
        </w:tc>
        <w:tc>
          <w:tcPr>
            <w:tcW w:w="333" w:type="pct"/>
            <w:vAlign w:val="center"/>
          </w:tcPr>
          <w:p w14:paraId="5B38FF6C"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Cs w:val="21"/>
              </w:rPr>
              <w:t>384</w:t>
            </w:r>
          </w:p>
        </w:tc>
        <w:tc>
          <w:tcPr>
            <w:tcW w:w="333" w:type="pct"/>
            <w:vAlign w:val="center"/>
          </w:tcPr>
          <w:p w14:paraId="34ABC82C"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3D2B1614" w14:textId="77777777" w:rsidR="0015451E" w:rsidRPr="00EE1C2E" w:rsidRDefault="0015451E" w:rsidP="00C6779A">
            <w:pPr>
              <w:jc w:val="center"/>
              <w:rPr>
                <w:rFonts w:ascii="Times New Roman" w:hAnsi="Times New Roman"/>
                <w:b/>
                <w:spacing w:val="-20"/>
                <w:sz w:val="18"/>
                <w:szCs w:val="18"/>
              </w:rPr>
            </w:pPr>
            <w:r>
              <w:rPr>
                <w:rFonts w:ascii="Times New Roman" w:hAnsi="Times New Roman"/>
                <w:spacing w:val="-20"/>
                <w:szCs w:val="21"/>
              </w:rPr>
              <w:t>384</w:t>
            </w:r>
          </w:p>
        </w:tc>
        <w:tc>
          <w:tcPr>
            <w:tcW w:w="333" w:type="pct"/>
            <w:vAlign w:val="center"/>
          </w:tcPr>
          <w:p w14:paraId="38FACBCB" w14:textId="77777777" w:rsidR="0015451E" w:rsidRPr="00EE1C2E" w:rsidRDefault="0015451E" w:rsidP="00C6779A">
            <w:pPr>
              <w:jc w:val="center"/>
              <w:rPr>
                <w:rFonts w:ascii="Times New Roman" w:hAnsi="Times New Roman"/>
                <w:spacing w:val="-20"/>
                <w:sz w:val="18"/>
                <w:szCs w:val="18"/>
              </w:rPr>
            </w:pPr>
            <w:r>
              <w:rPr>
                <w:rFonts w:ascii="Times New Roman" w:hAnsi="Times New Roman"/>
                <w:spacing w:val="-20"/>
                <w:sz w:val="18"/>
                <w:szCs w:val="18"/>
              </w:rPr>
              <w:t>24</w:t>
            </w:r>
          </w:p>
        </w:tc>
        <w:tc>
          <w:tcPr>
            <w:tcW w:w="333" w:type="pct"/>
            <w:vAlign w:val="center"/>
          </w:tcPr>
          <w:p w14:paraId="0868EC03"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3C32EA95"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085E3883"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21AAC006"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2E957621"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36E1A28F" w14:textId="77777777" w:rsidR="0015451E" w:rsidRPr="00EE1C2E" w:rsidRDefault="0015451E" w:rsidP="00C6779A">
            <w:pPr>
              <w:autoSpaceDE w:val="0"/>
              <w:autoSpaceDN w:val="0"/>
              <w:jc w:val="center"/>
              <w:rPr>
                <w:rFonts w:ascii="Times New Roman" w:hAnsi="Times New Roman"/>
                <w:spacing w:val="-20"/>
                <w:sz w:val="18"/>
                <w:szCs w:val="18"/>
              </w:rPr>
            </w:pPr>
            <w:r>
              <w:rPr>
                <w:rFonts w:ascii="Times New Roman" w:hAnsi="Times New Roman"/>
                <w:b/>
                <w:spacing w:val="-20"/>
                <w:sz w:val="18"/>
                <w:szCs w:val="18"/>
              </w:rPr>
              <w:t>24</w:t>
            </w:r>
            <w:r>
              <w:rPr>
                <w:rFonts w:ascii="Times New Roman" w:hAnsi="Times New Roman" w:hint="eastAsia"/>
                <w:b/>
                <w:spacing w:val="-20"/>
                <w:sz w:val="18"/>
                <w:szCs w:val="18"/>
              </w:rPr>
              <w:t>周</w:t>
            </w:r>
          </w:p>
        </w:tc>
        <w:tc>
          <w:tcPr>
            <w:tcW w:w="333" w:type="pct"/>
            <w:vMerge/>
            <w:vAlign w:val="center"/>
          </w:tcPr>
          <w:p w14:paraId="0926283C"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02EA43E3" w14:textId="77777777" w:rsidTr="007244A1">
        <w:trPr>
          <w:trHeight w:val="330"/>
          <w:jc w:val="center"/>
        </w:trPr>
        <w:tc>
          <w:tcPr>
            <w:tcW w:w="667" w:type="pct"/>
            <w:gridSpan w:val="2"/>
            <w:vMerge/>
            <w:vAlign w:val="center"/>
          </w:tcPr>
          <w:p w14:paraId="5F14C912" w14:textId="77777777" w:rsidR="0015451E" w:rsidRPr="00EE1C2E" w:rsidRDefault="0015451E" w:rsidP="00C6779A">
            <w:pPr>
              <w:jc w:val="center"/>
              <w:rPr>
                <w:rFonts w:ascii="Times New Roman" w:hAnsi="Times New Roman"/>
                <w:sz w:val="18"/>
                <w:szCs w:val="18"/>
              </w:rPr>
            </w:pPr>
          </w:p>
        </w:tc>
        <w:tc>
          <w:tcPr>
            <w:tcW w:w="667" w:type="pct"/>
            <w:gridSpan w:val="2"/>
            <w:vAlign w:val="center"/>
          </w:tcPr>
          <w:p w14:paraId="3B72A5FC" w14:textId="77777777" w:rsidR="0015451E" w:rsidRPr="00EE1C2E" w:rsidRDefault="0015451E" w:rsidP="00C6779A">
            <w:pPr>
              <w:jc w:val="center"/>
              <w:rPr>
                <w:rFonts w:ascii="Times New Roman" w:hAnsi="Times New Roman"/>
                <w:spacing w:val="-20"/>
                <w:sz w:val="18"/>
                <w:szCs w:val="18"/>
              </w:rPr>
            </w:pPr>
            <w:r>
              <w:rPr>
                <w:rFonts w:ascii="Times New Roman" w:hAnsi="Times New Roman" w:hint="eastAsia"/>
                <w:b/>
                <w:bCs/>
                <w:sz w:val="18"/>
                <w:szCs w:val="18"/>
              </w:rPr>
              <w:t>小计</w:t>
            </w:r>
          </w:p>
        </w:tc>
        <w:tc>
          <w:tcPr>
            <w:tcW w:w="333" w:type="pct"/>
            <w:vAlign w:val="center"/>
          </w:tcPr>
          <w:p w14:paraId="38568459" w14:textId="77777777" w:rsidR="0015451E" w:rsidRPr="002923A7" w:rsidRDefault="0015451E" w:rsidP="00C6779A">
            <w:pPr>
              <w:jc w:val="center"/>
              <w:rPr>
                <w:rFonts w:ascii="Times New Roman" w:eastAsia="等线" w:hAnsi="Times New Roman"/>
                <w:b/>
                <w:color w:val="FF0000"/>
                <w:sz w:val="18"/>
                <w:szCs w:val="18"/>
              </w:rPr>
            </w:pPr>
            <w:r w:rsidRPr="002923A7">
              <w:rPr>
                <w:rFonts w:ascii="仿宋" w:eastAsia="仿宋" w:hAnsi="仿宋"/>
                <w:b/>
                <w:color w:val="FF0000"/>
                <w:szCs w:val="21"/>
              </w:rPr>
              <w:t>608</w:t>
            </w:r>
          </w:p>
        </w:tc>
        <w:tc>
          <w:tcPr>
            <w:tcW w:w="333" w:type="pct"/>
            <w:vAlign w:val="center"/>
          </w:tcPr>
          <w:p w14:paraId="6A200EF7" w14:textId="65ECCC50" w:rsidR="0015451E" w:rsidRPr="002923A7" w:rsidRDefault="0015451E" w:rsidP="00C6779A">
            <w:pPr>
              <w:jc w:val="center"/>
              <w:rPr>
                <w:rFonts w:ascii="Times New Roman" w:eastAsia="等线" w:hAnsi="Times New Roman"/>
                <w:b/>
                <w:color w:val="FF0000"/>
                <w:sz w:val="18"/>
                <w:szCs w:val="18"/>
              </w:rPr>
            </w:pPr>
          </w:p>
        </w:tc>
        <w:tc>
          <w:tcPr>
            <w:tcW w:w="333" w:type="pct"/>
            <w:vAlign w:val="center"/>
          </w:tcPr>
          <w:p w14:paraId="6AEB0241" w14:textId="77777777" w:rsidR="0015451E" w:rsidRPr="002923A7" w:rsidRDefault="0015451E" w:rsidP="00C6779A">
            <w:pPr>
              <w:jc w:val="center"/>
              <w:rPr>
                <w:rFonts w:ascii="Times New Roman" w:eastAsia="等线" w:hAnsi="Times New Roman"/>
                <w:b/>
                <w:color w:val="FF0000"/>
                <w:sz w:val="18"/>
                <w:szCs w:val="18"/>
              </w:rPr>
            </w:pPr>
            <w:r w:rsidRPr="002923A7">
              <w:rPr>
                <w:rFonts w:ascii="仿宋" w:eastAsia="仿宋" w:hAnsi="仿宋"/>
                <w:b/>
                <w:color w:val="FF0000"/>
                <w:szCs w:val="21"/>
              </w:rPr>
              <w:t>608</w:t>
            </w:r>
          </w:p>
        </w:tc>
        <w:tc>
          <w:tcPr>
            <w:tcW w:w="333" w:type="pct"/>
            <w:vAlign w:val="center"/>
          </w:tcPr>
          <w:p w14:paraId="54C2605D" w14:textId="77777777" w:rsidR="0015451E" w:rsidRPr="002923A7" w:rsidRDefault="0015451E" w:rsidP="00C6779A">
            <w:pPr>
              <w:jc w:val="center"/>
              <w:rPr>
                <w:rFonts w:ascii="Times New Roman" w:eastAsia="等线" w:hAnsi="Times New Roman"/>
                <w:b/>
                <w:color w:val="FF0000"/>
                <w:sz w:val="18"/>
                <w:szCs w:val="18"/>
              </w:rPr>
            </w:pPr>
            <w:r w:rsidRPr="002923A7">
              <w:rPr>
                <w:rFonts w:ascii="仿宋" w:eastAsia="仿宋" w:hAnsi="仿宋"/>
                <w:b/>
                <w:color w:val="FF0000"/>
              </w:rPr>
              <w:t>38</w:t>
            </w:r>
          </w:p>
        </w:tc>
        <w:tc>
          <w:tcPr>
            <w:tcW w:w="333" w:type="pct"/>
            <w:vAlign w:val="center"/>
          </w:tcPr>
          <w:p w14:paraId="3FF7A73A"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1AD734F0" w14:textId="77777777" w:rsidR="0015451E" w:rsidRPr="00EE1C2E" w:rsidRDefault="0015451E" w:rsidP="00C6779A">
            <w:pPr>
              <w:jc w:val="center"/>
              <w:rPr>
                <w:rFonts w:ascii="Times New Roman" w:hAnsi="Times New Roman"/>
                <w:spacing w:val="-20"/>
                <w:sz w:val="18"/>
                <w:szCs w:val="18"/>
              </w:rPr>
            </w:pPr>
          </w:p>
        </w:tc>
        <w:tc>
          <w:tcPr>
            <w:tcW w:w="333" w:type="pct"/>
            <w:vAlign w:val="center"/>
          </w:tcPr>
          <w:p w14:paraId="4D169EFF"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77DE853C" w14:textId="77777777" w:rsidR="0015451E" w:rsidRPr="00EE1C2E" w:rsidRDefault="0015451E" w:rsidP="00C6779A">
            <w:pPr>
              <w:ind w:right="280"/>
              <w:jc w:val="center"/>
              <w:rPr>
                <w:rFonts w:ascii="Times New Roman" w:hAnsi="Times New Roman"/>
                <w:spacing w:val="-20"/>
                <w:sz w:val="18"/>
                <w:szCs w:val="18"/>
              </w:rPr>
            </w:pPr>
          </w:p>
        </w:tc>
        <w:tc>
          <w:tcPr>
            <w:tcW w:w="333" w:type="pct"/>
            <w:vAlign w:val="center"/>
          </w:tcPr>
          <w:p w14:paraId="2EAA3E84"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542D2133"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Merge/>
            <w:vAlign w:val="center"/>
          </w:tcPr>
          <w:p w14:paraId="625F73CC" w14:textId="77777777" w:rsidR="0015451E" w:rsidRPr="00EE1C2E" w:rsidRDefault="0015451E" w:rsidP="00C6779A">
            <w:pPr>
              <w:autoSpaceDE w:val="0"/>
              <w:autoSpaceDN w:val="0"/>
              <w:jc w:val="center"/>
              <w:rPr>
                <w:rFonts w:ascii="Times New Roman" w:hAnsi="Times New Roman"/>
                <w:spacing w:val="-20"/>
                <w:sz w:val="18"/>
                <w:szCs w:val="18"/>
              </w:rPr>
            </w:pPr>
          </w:p>
        </w:tc>
      </w:tr>
      <w:tr w:rsidR="007244A1" w:rsidRPr="00EE1C2E" w14:paraId="030A944B" w14:textId="77777777" w:rsidTr="007244A1">
        <w:trPr>
          <w:trHeight w:val="330"/>
          <w:jc w:val="center"/>
        </w:trPr>
        <w:tc>
          <w:tcPr>
            <w:tcW w:w="1334" w:type="pct"/>
            <w:gridSpan w:val="4"/>
            <w:vAlign w:val="center"/>
          </w:tcPr>
          <w:p w14:paraId="703B08B8" w14:textId="77777777" w:rsidR="0015451E" w:rsidRPr="00EE1C2E" w:rsidRDefault="0015451E" w:rsidP="00C6779A">
            <w:pPr>
              <w:jc w:val="center"/>
              <w:rPr>
                <w:rFonts w:ascii="Times New Roman" w:hAnsi="Times New Roman"/>
                <w:b/>
                <w:bCs/>
                <w:sz w:val="18"/>
                <w:szCs w:val="18"/>
              </w:rPr>
            </w:pPr>
            <w:r w:rsidRPr="00EE1C2E">
              <w:rPr>
                <w:rFonts w:ascii="Times New Roman" w:hAnsi="Times New Roman" w:hint="eastAsia"/>
                <w:b/>
                <w:bCs/>
                <w:sz w:val="18"/>
                <w:szCs w:val="18"/>
              </w:rPr>
              <w:t>总计</w:t>
            </w:r>
          </w:p>
        </w:tc>
        <w:tc>
          <w:tcPr>
            <w:tcW w:w="333" w:type="pct"/>
            <w:vAlign w:val="center"/>
          </w:tcPr>
          <w:p w14:paraId="23CA6FF6" w14:textId="4E0E09BC" w:rsidR="0015451E" w:rsidRPr="00386E43" w:rsidRDefault="0015451E" w:rsidP="00C6779A">
            <w:pPr>
              <w:jc w:val="center"/>
              <w:rPr>
                <w:rFonts w:ascii="仿宋" w:eastAsia="仿宋" w:hAnsi="仿宋"/>
                <w:b/>
                <w:spacing w:val="-20"/>
                <w:sz w:val="24"/>
                <w:szCs w:val="24"/>
              </w:rPr>
            </w:pPr>
            <w:r w:rsidRPr="00386E43">
              <w:rPr>
                <w:rFonts w:ascii="仿宋" w:eastAsia="仿宋" w:hAnsi="仿宋"/>
                <w:b/>
                <w:spacing w:val="-20"/>
                <w:sz w:val="24"/>
                <w:szCs w:val="24"/>
              </w:rPr>
              <w:t>2</w:t>
            </w:r>
            <w:r w:rsidR="002923A7" w:rsidRPr="00386E43">
              <w:rPr>
                <w:rFonts w:ascii="仿宋" w:eastAsia="仿宋" w:hAnsi="仿宋"/>
                <w:b/>
                <w:spacing w:val="-20"/>
                <w:sz w:val="24"/>
                <w:szCs w:val="24"/>
              </w:rPr>
              <w:t>9</w:t>
            </w:r>
            <w:r w:rsidR="007244A1">
              <w:rPr>
                <w:rFonts w:ascii="仿宋" w:eastAsia="仿宋" w:hAnsi="仿宋"/>
                <w:b/>
                <w:spacing w:val="-20"/>
                <w:sz w:val="24"/>
                <w:szCs w:val="24"/>
              </w:rPr>
              <w:t>60</w:t>
            </w:r>
          </w:p>
        </w:tc>
        <w:tc>
          <w:tcPr>
            <w:tcW w:w="333" w:type="pct"/>
            <w:vAlign w:val="center"/>
          </w:tcPr>
          <w:p w14:paraId="2835F72D" w14:textId="106BE5BD" w:rsidR="0015451E" w:rsidRPr="00386E43" w:rsidRDefault="0015451E" w:rsidP="00C6779A">
            <w:pPr>
              <w:jc w:val="center"/>
              <w:rPr>
                <w:rFonts w:ascii="仿宋" w:eastAsia="仿宋" w:hAnsi="仿宋"/>
                <w:b/>
                <w:spacing w:val="-20"/>
                <w:sz w:val="24"/>
                <w:szCs w:val="24"/>
              </w:rPr>
            </w:pPr>
            <w:r w:rsidRPr="00386E43">
              <w:rPr>
                <w:rFonts w:ascii="仿宋" w:eastAsia="仿宋" w:hAnsi="仿宋"/>
                <w:b/>
                <w:spacing w:val="-20"/>
                <w:sz w:val="24"/>
                <w:szCs w:val="24"/>
              </w:rPr>
              <w:t>13</w:t>
            </w:r>
            <w:r w:rsidR="00095D68">
              <w:rPr>
                <w:rFonts w:ascii="仿宋" w:eastAsia="仿宋" w:hAnsi="仿宋"/>
                <w:b/>
                <w:spacing w:val="-20"/>
                <w:sz w:val="24"/>
                <w:szCs w:val="24"/>
              </w:rPr>
              <w:t>86</w:t>
            </w:r>
          </w:p>
        </w:tc>
        <w:tc>
          <w:tcPr>
            <w:tcW w:w="333" w:type="pct"/>
            <w:vAlign w:val="center"/>
          </w:tcPr>
          <w:p w14:paraId="395845C6" w14:textId="2244746A" w:rsidR="0015451E" w:rsidRPr="00386E43" w:rsidRDefault="0015451E" w:rsidP="00C6779A">
            <w:pPr>
              <w:jc w:val="center"/>
              <w:rPr>
                <w:rFonts w:ascii="仿宋" w:eastAsia="仿宋" w:hAnsi="仿宋"/>
                <w:b/>
                <w:spacing w:val="-20"/>
                <w:sz w:val="24"/>
                <w:szCs w:val="24"/>
              </w:rPr>
            </w:pPr>
            <w:r w:rsidRPr="00386E43">
              <w:rPr>
                <w:rFonts w:ascii="仿宋" w:eastAsia="仿宋" w:hAnsi="仿宋"/>
                <w:b/>
                <w:spacing w:val="-20"/>
                <w:sz w:val="24"/>
                <w:szCs w:val="24"/>
              </w:rPr>
              <w:t>1</w:t>
            </w:r>
            <w:r w:rsidR="00B26C72">
              <w:rPr>
                <w:rFonts w:ascii="仿宋" w:eastAsia="仿宋" w:hAnsi="仿宋"/>
                <w:b/>
                <w:spacing w:val="-20"/>
                <w:sz w:val="24"/>
                <w:szCs w:val="24"/>
              </w:rPr>
              <w:t>574</w:t>
            </w:r>
          </w:p>
        </w:tc>
        <w:tc>
          <w:tcPr>
            <w:tcW w:w="333" w:type="pct"/>
            <w:vAlign w:val="center"/>
          </w:tcPr>
          <w:p w14:paraId="0A79A143" w14:textId="6794BF8A" w:rsidR="0015451E" w:rsidRPr="00386E43" w:rsidRDefault="00095D68" w:rsidP="00C6779A">
            <w:pPr>
              <w:jc w:val="center"/>
              <w:rPr>
                <w:rFonts w:ascii="仿宋" w:eastAsia="仿宋" w:hAnsi="仿宋"/>
                <w:b/>
                <w:spacing w:val="-20"/>
                <w:sz w:val="24"/>
                <w:szCs w:val="24"/>
              </w:rPr>
            </w:pPr>
            <w:r>
              <w:rPr>
                <w:rFonts w:ascii="仿宋" w:eastAsia="仿宋" w:hAnsi="仿宋" w:hint="eastAsia"/>
                <w:b/>
                <w:spacing w:val="-20"/>
                <w:sz w:val="24"/>
                <w:szCs w:val="24"/>
              </w:rPr>
              <w:t>1</w:t>
            </w:r>
            <w:r>
              <w:rPr>
                <w:rFonts w:ascii="仿宋" w:eastAsia="仿宋" w:hAnsi="仿宋"/>
                <w:b/>
                <w:spacing w:val="-20"/>
                <w:sz w:val="24"/>
                <w:szCs w:val="24"/>
              </w:rPr>
              <w:t>70</w:t>
            </w:r>
          </w:p>
        </w:tc>
        <w:tc>
          <w:tcPr>
            <w:tcW w:w="333" w:type="pct"/>
            <w:vAlign w:val="center"/>
          </w:tcPr>
          <w:p w14:paraId="772C4321" w14:textId="77777777" w:rsidR="0015451E" w:rsidRPr="00386E43" w:rsidRDefault="0015451E" w:rsidP="00C6779A">
            <w:pPr>
              <w:jc w:val="center"/>
              <w:rPr>
                <w:rFonts w:ascii="仿宋" w:eastAsia="仿宋" w:hAnsi="仿宋"/>
                <w:b/>
                <w:spacing w:val="-20"/>
                <w:sz w:val="24"/>
                <w:szCs w:val="24"/>
              </w:rPr>
            </w:pPr>
            <w:r w:rsidRPr="00386E43">
              <w:rPr>
                <w:rFonts w:ascii="仿宋" w:eastAsia="仿宋" w:hAnsi="仿宋"/>
                <w:b/>
                <w:spacing w:val="-20"/>
                <w:sz w:val="24"/>
                <w:szCs w:val="24"/>
              </w:rPr>
              <w:t>28</w:t>
            </w:r>
          </w:p>
        </w:tc>
        <w:tc>
          <w:tcPr>
            <w:tcW w:w="333" w:type="pct"/>
            <w:vAlign w:val="center"/>
          </w:tcPr>
          <w:p w14:paraId="7818473D" w14:textId="72897EBE" w:rsidR="0015451E" w:rsidRPr="00386E43" w:rsidRDefault="004A5024" w:rsidP="00C6779A">
            <w:pPr>
              <w:jc w:val="center"/>
              <w:rPr>
                <w:rFonts w:ascii="仿宋" w:eastAsia="仿宋" w:hAnsi="仿宋"/>
                <w:b/>
                <w:spacing w:val="-20"/>
                <w:sz w:val="24"/>
                <w:szCs w:val="24"/>
              </w:rPr>
            </w:pPr>
            <w:r>
              <w:rPr>
                <w:rFonts w:ascii="仿宋" w:eastAsia="仿宋" w:hAnsi="仿宋"/>
                <w:b/>
                <w:spacing w:val="-20"/>
                <w:sz w:val="24"/>
                <w:szCs w:val="24"/>
              </w:rPr>
              <w:t>28</w:t>
            </w:r>
            <w:bookmarkStart w:id="33" w:name="_GoBack"/>
            <w:bookmarkEnd w:id="33"/>
          </w:p>
        </w:tc>
        <w:tc>
          <w:tcPr>
            <w:tcW w:w="333" w:type="pct"/>
            <w:vAlign w:val="center"/>
          </w:tcPr>
          <w:p w14:paraId="5671F1E9" w14:textId="21C187DB" w:rsidR="0015451E" w:rsidRPr="00386E43" w:rsidRDefault="0015451E" w:rsidP="00C6779A">
            <w:pPr>
              <w:ind w:right="280"/>
              <w:jc w:val="center"/>
              <w:rPr>
                <w:rFonts w:ascii="仿宋" w:eastAsia="仿宋" w:hAnsi="仿宋"/>
                <w:b/>
                <w:spacing w:val="-20"/>
                <w:sz w:val="24"/>
                <w:szCs w:val="24"/>
              </w:rPr>
            </w:pPr>
            <w:r w:rsidRPr="00386E43">
              <w:rPr>
                <w:rFonts w:ascii="仿宋" w:eastAsia="仿宋" w:hAnsi="仿宋"/>
                <w:b/>
                <w:spacing w:val="-20"/>
                <w:sz w:val="24"/>
                <w:szCs w:val="24"/>
              </w:rPr>
              <w:t>2</w:t>
            </w:r>
            <w:r w:rsidR="007244A1">
              <w:rPr>
                <w:rFonts w:ascii="仿宋" w:eastAsia="仿宋" w:hAnsi="仿宋"/>
                <w:b/>
                <w:spacing w:val="-20"/>
                <w:sz w:val="24"/>
                <w:szCs w:val="24"/>
              </w:rPr>
              <w:t>4</w:t>
            </w:r>
          </w:p>
        </w:tc>
        <w:tc>
          <w:tcPr>
            <w:tcW w:w="333" w:type="pct"/>
            <w:vAlign w:val="center"/>
          </w:tcPr>
          <w:p w14:paraId="6C5A5022" w14:textId="236628E3" w:rsidR="0015451E" w:rsidRPr="00386E43" w:rsidRDefault="0015451E" w:rsidP="00C6779A">
            <w:pPr>
              <w:ind w:right="280"/>
              <w:jc w:val="center"/>
              <w:rPr>
                <w:rFonts w:ascii="仿宋" w:eastAsia="仿宋" w:hAnsi="仿宋"/>
                <w:b/>
                <w:spacing w:val="-20"/>
                <w:sz w:val="24"/>
                <w:szCs w:val="24"/>
              </w:rPr>
            </w:pPr>
            <w:r w:rsidRPr="00386E43">
              <w:rPr>
                <w:rFonts w:ascii="仿宋" w:eastAsia="仿宋" w:hAnsi="仿宋"/>
                <w:b/>
                <w:spacing w:val="-20"/>
                <w:sz w:val="24"/>
                <w:szCs w:val="24"/>
              </w:rPr>
              <w:t>2</w:t>
            </w:r>
            <w:r w:rsidR="00D31C9F" w:rsidRPr="00386E43">
              <w:rPr>
                <w:rFonts w:ascii="仿宋" w:eastAsia="仿宋" w:hAnsi="仿宋"/>
                <w:b/>
                <w:spacing w:val="-20"/>
                <w:sz w:val="24"/>
                <w:szCs w:val="24"/>
              </w:rPr>
              <w:t>4</w:t>
            </w:r>
          </w:p>
        </w:tc>
        <w:tc>
          <w:tcPr>
            <w:tcW w:w="333" w:type="pct"/>
            <w:vAlign w:val="center"/>
          </w:tcPr>
          <w:p w14:paraId="5FC1160C" w14:textId="5599597B" w:rsidR="0015451E" w:rsidRPr="00386E43" w:rsidRDefault="002923A7" w:rsidP="00C6779A">
            <w:pPr>
              <w:autoSpaceDE w:val="0"/>
              <w:autoSpaceDN w:val="0"/>
              <w:jc w:val="center"/>
              <w:rPr>
                <w:rFonts w:ascii="仿宋" w:eastAsia="仿宋" w:hAnsi="仿宋"/>
                <w:b/>
                <w:spacing w:val="-20"/>
                <w:sz w:val="24"/>
                <w:szCs w:val="24"/>
              </w:rPr>
            </w:pPr>
            <w:r w:rsidRPr="00386E43">
              <w:rPr>
                <w:rFonts w:ascii="仿宋" w:eastAsia="仿宋" w:hAnsi="仿宋"/>
                <w:b/>
                <w:spacing w:val="-20"/>
                <w:sz w:val="24"/>
                <w:szCs w:val="24"/>
              </w:rPr>
              <w:t>28</w:t>
            </w:r>
          </w:p>
        </w:tc>
        <w:tc>
          <w:tcPr>
            <w:tcW w:w="333" w:type="pct"/>
            <w:vAlign w:val="center"/>
          </w:tcPr>
          <w:p w14:paraId="0D77A134" w14:textId="77777777" w:rsidR="0015451E" w:rsidRPr="00EE1C2E" w:rsidRDefault="0015451E" w:rsidP="00C6779A">
            <w:pPr>
              <w:autoSpaceDE w:val="0"/>
              <w:autoSpaceDN w:val="0"/>
              <w:jc w:val="center"/>
              <w:rPr>
                <w:rFonts w:ascii="Times New Roman" w:hAnsi="Times New Roman"/>
                <w:spacing w:val="-20"/>
                <w:sz w:val="18"/>
                <w:szCs w:val="18"/>
              </w:rPr>
            </w:pPr>
          </w:p>
        </w:tc>
        <w:tc>
          <w:tcPr>
            <w:tcW w:w="333" w:type="pct"/>
            <w:vAlign w:val="center"/>
          </w:tcPr>
          <w:p w14:paraId="41700F5F" w14:textId="77777777" w:rsidR="0015451E" w:rsidRPr="00EE1C2E" w:rsidRDefault="0015451E" w:rsidP="00C6779A">
            <w:pPr>
              <w:autoSpaceDE w:val="0"/>
              <w:autoSpaceDN w:val="0"/>
              <w:jc w:val="center"/>
              <w:rPr>
                <w:rFonts w:ascii="Times New Roman" w:hAnsi="Times New Roman"/>
                <w:spacing w:val="-20"/>
                <w:sz w:val="18"/>
                <w:szCs w:val="18"/>
              </w:rPr>
            </w:pPr>
          </w:p>
        </w:tc>
      </w:tr>
    </w:tbl>
    <w:p w14:paraId="411984A8" w14:textId="7262E890" w:rsidR="0087478E" w:rsidRDefault="0087478E" w:rsidP="0015451E">
      <w:pPr>
        <w:pStyle w:val="12"/>
        <w:spacing w:line="360" w:lineRule="auto"/>
        <w:ind w:left="1447" w:firstLineChars="1550" w:firstLine="4357"/>
        <w:rPr>
          <w:rFonts w:ascii="黑体" w:eastAsia="黑体" w:hAnsi="黑体"/>
          <w:b/>
          <w:sz w:val="28"/>
          <w:szCs w:val="28"/>
        </w:rPr>
        <w:sectPr w:rsidR="0087478E">
          <w:pgSz w:w="16838" w:h="11906" w:orient="landscape"/>
          <w:pgMar w:top="1247" w:right="1134" w:bottom="1361" w:left="1247" w:header="851" w:footer="992" w:gutter="0"/>
          <w:cols w:space="425"/>
          <w:docGrid w:type="linesAndChars" w:linePitch="312"/>
        </w:sectPr>
      </w:pPr>
    </w:p>
    <w:p w14:paraId="0B02EB83" w14:textId="77777777" w:rsidR="0087478E" w:rsidRDefault="00B31C80">
      <w:pPr>
        <w:spacing w:line="360" w:lineRule="auto"/>
        <w:ind w:firstLineChars="150" w:firstLine="422"/>
        <w:outlineLvl w:val="1"/>
        <w:rPr>
          <w:rFonts w:ascii="黑体" w:eastAsia="黑体" w:hAnsi="黑体"/>
          <w:b/>
          <w:sz w:val="28"/>
          <w:szCs w:val="28"/>
        </w:rPr>
      </w:pPr>
      <w:bookmarkStart w:id="34" w:name="_Toc26321"/>
      <w:r>
        <w:rPr>
          <w:rFonts w:ascii="黑体" w:eastAsia="黑体" w:hAnsi="黑体" w:hint="eastAsia"/>
          <w:b/>
          <w:sz w:val="28"/>
          <w:szCs w:val="28"/>
        </w:rPr>
        <w:lastRenderedPageBreak/>
        <w:t>（二）素养提升课程设置</w:t>
      </w:r>
      <w:bookmarkEnd w:id="34"/>
    </w:p>
    <w:p w14:paraId="0A11C933" w14:textId="77777777" w:rsidR="0087478E" w:rsidRDefault="00B31C80">
      <w:pPr>
        <w:spacing w:line="360" w:lineRule="auto"/>
        <w:ind w:firstLineChars="200" w:firstLine="480"/>
        <w:rPr>
          <w:rFonts w:ascii="宋体" w:hAnsi="宋体"/>
          <w:sz w:val="24"/>
          <w:szCs w:val="24"/>
        </w:rPr>
      </w:pPr>
      <w:r>
        <w:rPr>
          <w:rFonts w:ascii="宋体" w:hAnsi="宋体" w:hint="eastAsia"/>
          <w:sz w:val="24"/>
          <w:szCs w:val="24"/>
        </w:rPr>
        <w:t>由教务处统一组织并通过教务系统在线选课。选课前应事先了解毕业最低学分要求和已获得公共任选课、公共限选课学分数。</w:t>
      </w:r>
    </w:p>
    <w:p w14:paraId="67605D60" w14:textId="77777777" w:rsidR="0087478E" w:rsidRDefault="00B31C80">
      <w:pPr>
        <w:spacing w:line="360" w:lineRule="auto"/>
        <w:ind w:firstLineChars="200" w:firstLine="480"/>
        <w:rPr>
          <w:rFonts w:ascii="宋体" w:hAnsi="宋体"/>
          <w:sz w:val="24"/>
          <w:szCs w:val="24"/>
        </w:rPr>
      </w:pPr>
      <w:r>
        <w:rPr>
          <w:rFonts w:ascii="宋体" w:hAnsi="宋体" w:hint="eastAsia"/>
          <w:sz w:val="24"/>
          <w:szCs w:val="24"/>
        </w:rPr>
        <w:t>不得修学：</w:t>
      </w:r>
    </w:p>
    <w:p w14:paraId="76EB2063" w14:textId="77777777" w:rsidR="0087478E" w:rsidRDefault="00B31C80">
      <w:pPr>
        <w:spacing w:line="360" w:lineRule="auto"/>
        <w:ind w:firstLineChars="200" w:firstLine="480"/>
        <w:rPr>
          <w:rFonts w:ascii="宋体" w:hAnsi="宋体"/>
          <w:sz w:val="24"/>
          <w:szCs w:val="24"/>
        </w:rPr>
      </w:pPr>
      <w:r>
        <w:rPr>
          <w:rFonts w:ascii="宋体" w:hAnsi="宋体" w:hint="eastAsia"/>
          <w:sz w:val="24"/>
          <w:szCs w:val="24"/>
        </w:rPr>
        <w:t>1.与本专业教学计划中的必修课程、专业群选修名称及内容相同的课程，</w:t>
      </w:r>
    </w:p>
    <w:p w14:paraId="3546611D" w14:textId="77777777" w:rsidR="0087478E" w:rsidRDefault="00B31C80">
      <w:pPr>
        <w:spacing w:line="360" w:lineRule="auto"/>
        <w:rPr>
          <w:rFonts w:ascii="宋体" w:hAnsi="宋体"/>
          <w:sz w:val="24"/>
          <w:szCs w:val="24"/>
        </w:rPr>
      </w:pPr>
      <w:r>
        <w:rPr>
          <w:rFonts w:ascii="宋体" w:hAnsi="宋体" w:hint="eastAsia"/>
          <w:sz w:val="24"/>
          <w:szCs w:val="24"/>
        </w:rPr>
        <w:t>否则不予记载学分；</w:t>
      </w:r>
    </w:p>
    <w:p w14:paraId="680865C8" w14:textId="77777777" w:rsidR="0087478E" w:rsidRDefault="00B31C80">
      <w:pPr>
        <w:spacing w:line="360" w:lineRule="auto"/>
        <w:ind w:firstLineChars="200" w:firstLine="480"/>
        <w:rPr>
          <w:rFonts w:ascii="宋体" w:hAnsi="宋体"/>
          <w:sz w:val="24"/>
          <w:szCs w:val="24"/>
        </w:rPr>
      </w:pPr>
      <w:r>
        <w:rPr>
          <w:rFonts w:ascii="宋体" w:hAnsi="宋体" w:hint="eastAsia"/>
          <w:sz w:val="24"/>
          <w:szCs w:val="24"/>
        </w:rPr>
        <w:t>2.已考核通过的公共任选、限选课程，否则不予记载学分。</w:t>
      </w:r>
    </w:p>
    <w:p w14:paraId="2535981A" w14:textId="77777777" w:rsidR="0087478E" w:rsidRDefault="00B31C80">
      <w:pPr>
        <w:spacing w:line="360" w:lineRule="auto"/>
        <w:ind w:left="562" w:firstLineChars="750" w:firstLine="1807"/>
        <w:rPr>
          <w:rFonts w:ascii="宋体" w:hAnsi="宋体"/>
          <w:b/>
          <w:sz w:val="24"/>
          <w:szCs w:val="24"/>
        </w:rPr>
      </w:pPr>
      <w:r>
        <w:rPr>
          <w:rFonts w:ascii="宋体" w:hAnsi="宋体" w:hint="eastAsia"/>
          <w:b/>
          <w:sz w:val="24"/>
          <w:szCs w:val="24"/>
        </w:rPr>
        <w:t>表</w:t>
      </w:r>
      <w:r>
        <w:rPr>
          <w:rFonts w:ascii="宋体" w:hAnsi="宋体"/>
          <w:b/>
          <w:sz w:val="24"/>
          <w:szCs w:val="24"/>
        </w:rPr>
        <w:t>10</w:t>
      </w:r>
      <w:r>
        <w:rPr>
          <w:rFonts w:ascii="宋体" w:hAnsi="宋体" w:hint="eastAsia"/>
          <w:b/>
          <w:sz w:val="24"/>
          <w:szCs w:val="24"/>
        </w:rPr>
        <w:t xml:space="preserve">  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87478E" w14:paraId="3F978532" w14:textId="77777777">
        <w:trPr>
          <w:trHeight w:val="285"/>
          <w:tblHeader/>
          <w:jc w:val="center"/>
        </w:trPr>
        <w:tc>
          <w:tcPr>
            <w:tcW w:w="827" w:type="dxa"/>
          </w:tcPr>
          <w:p w14:paraId="1418ED3F" w14:textId="77777777" w:rsidR="0087478E" w:rsidRDefault="00B31C80">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1B524E86" w14:textId="77777777" w:rsidR="0087478E" w:rsidRDefault="00B31C8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F9B2CD7" w14:textId="77777777" w:rsidR="0087478E" w:rsidRDefault="00B31C8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3F141CDB" w14:textId="77777777" w:rsidR="0087478E" w:rsidRDefault="00B31C8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01A3D4DB" w14:textId="77777777" w:rsidR="0087478E" w:rsidRDefault="00B31C8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5297A21" w14:textId="77777777" w:rsidR="0087478E" w:rsidRDefault="00B31C80">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14:paraId="233EE9AE" w14:textId="77777777" w:rsidR="0087478E" w:rsidRDefault="00B31C80">
            <w:pPr>
              <w:widowControl/>
              <w:jc w:val="center"/>
              <w:rPr>
                <w:rFonts w:ascii="宋体"/>
                <w:b/>
                <w:bCs/>
                <w:kern w:val="0"/>
                <w:szCs w:val="21"/>
              </w:rPr>
            </w:pPr>
            <w:r>
              <w:rPr>
                <w:rFonts w:ascii="宋体" w:hAnsi="宋体" w:cs="宋体" w:hint="eastAsia"/>
                <w:b/>
                <w:bCs/>
                <w:kern w:val="0"/>
                <w:szCs w:val="21"/>
              </w:rPr>
              <w:t>备注</w:t>
            </w:r>
          </w:p>
        </w:tc>
      </w:tr>
      <w:tr w:rsidR="0087478E" w14:paraId="1376FCCF" w14:textId="77777777">
        <w:trPr>
          <w:trHeight w:val="527"/>
          <w:jc w:val="center"/>
        </w:trPr>
        <w:tc>
          <w:tcPr>
            <w:tcW w:w="827" w:type="dxa"/>
            <w:vMerge w:val="restart"/>
            <w:vAlign w:val="center"/>
          </w:tcPr>
          <w:p w14:paraId="32DDA692" w14:textId="77777777" w:rsidR="0087478E" w:rsidRDefault="00B31C8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7C4BF146" w14:textId="77777777" w:rsidR="0087478E" w:rsidRDefault="00B31C8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0873FA27" w14:textId="77777777" w:rsidR="0087478E" w:rsidRDefault="00B31C80">
            <w:pPr>
              <w:widowControl/>
              <w:jc w:val="center"/>
              <w:rPr>
                <w:rFonts w:ascii="宋体"/>
                <w:sz w:val="18"/>
                <w:szCs w:val="18"/>
              </w:rPr>
            </w:pPr>
            <w:r>
              <w:rPr>
                <w:rFonts w:ascii="宋体" w:cs="宋体" w:hint="eastAsia"/>
                <w:sz w:val="18"/>
                <w:szCs w:val="18"/>
              </w:rPr>
              <w:t>国家安全教育</w:t>
            </w:r>
          </w:p>
        </w:tc>
        <w:tc>
          <w:tcPr>
            <w:tcW w:w="1385" w:type="dxa"/>
            <w:vAlign w:val="center"/>
          </w:tcPr>
          <w:p w14:paraId="6450570C" w14:textId="77777777" w:rsidR="0087478E" w:rsidRDefault="00B31C8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9285FFE" w14:textId="77777777" w:rsidR="0087478E" w:rsidRDefault="00B31C80">
            <w:pPr>
              <w:widowControl/>
              <w:jc w:val="center"/>
              <w:rPr>
                <w:rFonts w:ascii="宋体"/>
                <w:kern w:val="0"/>
                <w:sz w:val="18"/>
                <w:szCs w:val="18"/>
              </w:rPr>
            </w:pPr>
            <w:r>
              <w:rPr>
                <w:rFonts w:ascii="宋体" w:cs="宋体"/>
                <w:kern w:val="0"/>
                <w:sz w:val="18"/>
                <w:szCs w:val="18"/>
              </w:rPr>
              <w:t>1</w:t>
            </w:r>
          </w:p>
        </w:tc>
        <w:tc>
          <w:tcPr>
            <w:tcW w:w="912" w:type="dxa"/>
            <w:vAlign w:val="center"/>
          </w:tcPr>
          <w:p w14:paraId="1CF77E0C" w14:textId="77777777" w:rsidR="0087478E" w:rsidRDefault="00B31C80">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5DAB660E" w14:textId="77777777" w:rsidR="0087478E" w:rsidRDefault="00B31C80">
            <w:pPr>
              <w:jc w:val="center"/>
              <w:rPr>
                <w:rFonts w:ascii="宋体"/>
                <w:b/>
                <w:kern w:val="0"/>
                <w:sz w:val="18"/>
                <w:szCs w:val="18"/>
              </w:rPr>
            </w:pPr>
            <w:r>
              <w:rPr>
                <w:rFonts w:ascii="宋体" w:hint="eastAsia"/>
                <w:b/>
                <w:kern w:val="0"/>
                <w:sz w:val="18"/>
                <w:szCs w:val="18"/>
              </w:rPr>
              <w:t>每位学生公共选修课程总学分数最少4学分</w:t>
            </w:r>
          </w:p>
        </w:tc>
      </w:tr>
      <w:tr w:rsidR="0087478E" w14:paraId="5E19F298" w14:textId="77777777">
        <w:trPr>
          <w:trHeight w:val="527"/>
          <w:jc w:val="center"/>
        </w:trPr>
        <w:tc>
          <w:tcPr>
            <w:tcW w:w="827" w:type="dxa"/>
            <w:vMerge/>
          </w:tcPr>
          <w:p w14:paraId="56CD3CE2" w14:textId="77777777" w:rsidR="0087478E" w:rsidRDefault="0087478E">
            <w:pPr>
              <w:widowControl/>
              <w:jc w:val="center"/>
              <w:rPr>
                <w:rFonts w:ascii="宋体" w:hAnsi="宋体" w:cs="宋体"/>
                <w:kern w:val="0"/>
                <w:sz w:val="18"/>
                <w:szCs w:val="18"/>
              </w:rPr>
            </w:pPr>
          </w:p>
        </w:tc>
        <w:tc>
          <w:tcPr>
            <w:tcW w:w="827" w:type="dxa"/>
            <w:vAlign w:val="center"/>
          </w:tcPr>
          <w:p w14:paraId="1AA57FF9" w14:textId="77777777" w:rsidR="0087478E" w:rsidRDefault="00B31C80">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5A2B2D13" w14:textId="77777777" w:rsidR="0087478E" w:rsidRDefault="00B31C80">
            <w:pPr>
              <w:widowControl/>
              <w:jc w:val="center"/>
              <w:rPr>
                <w:rFonts w:ascii="宋体"/>
                <w:sz w:val="18"/>
                <w:szCs w:val="18"/>
              </w:rPr>
            </w:pPr>
            <w:r>
              <w:rPr>
                <w:rFonts w:ascii="宋体" w:cs="宋体" w:hint="eastAsia"/>
                <w:sz w:val="18"/>
                <w:szCs w:val="18"/>
              </w:rPr>
              <w:t>文学鉴赏</w:t>
            </w:r>
          </w:p>
        </w:tc>
        <w:tc>
          <w:tcPr>
            <w:tcW w:w="1385" w:type="dxa"/>
            <w:vAlign w:val="center"/>
          </w:tcPr>
          <w:p w14:paraId="456D25E4" w14:textId="77777777" w:rsidR="0087478E" w:rsidRDefault="00B31C80">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7537C90" w14:textId="77777777" w:rsidR="0087478E" w:rsidRDefault="00B31C80">
            <w:pPr>
              <w:jc w:val="center"/>
              <w:rPr>
                <w:rFonts w:ascii="宋体" w:hAnsi="宋体"/>
                <w:kern w:val="0"/>
                <w:sz w:val="18"/>
                <w:szCs w:val="18"/>
              </w:rPr>
            </w:pPr>
            <w:r>
              <w:rPr>
                <w:rFonts w:ascii="宋体" w:cs="宋体"/>
                <w:kern w:val="0"/>
                <w:sz w:val="18"/>
                <w:szCs w:val="18"/>
              </w:rPr>
              <w:t>1</w:t>
            </w:r>
          </w:p>
        </w:tc>
        <w:tc>
          <w:tcPr>
            <w:tcW w:w="912" w:type="dxa"/>
            <w:vAlign w:val="center"/>
          </w:tcPr>
          <w:p w14:paraId="28DE66E6" w14:textId="77777777" w:rsidR="0087478E" w:rsidRDefault="00B31C8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771E3D13" w14:textId="77777777" w:rsidR="0087478E" w:rsidRDefault="0087478E">
            <w:pPr>
              <w:jc w:val="center"/>
              <w:rPr>
                <w:rFonts w:ascii="宋体"/>
                <w:kern w:val="0"/>
                <w:sz w:val="18"/>
                <w:szCs w:val="18"/>
              </w:rPr>
            </w:pPr>
          </w:p>
        </w:tc>
      </w:tr>
      <w:tr w:rsidR="0087478E" w14:paraId="5B720F41" w14:textId="77777777">
        <w:trPr>
          <w:trHeight w:val="527"/>
          <w:jc w:val="center"/>
        </w:trPr>
        <w:tc>
          <w:tcPr>
            <w:tcW w:w="827" w:type="dxa"/>
            <w:vMerge/>
          </w:tcPr>
          <w:p w14:paraId="247C9241" w14:textId="77777777" w:rsidR="0087478E" w:rsidRDefault="0087478E">
            <w:pPr>
              <w:widowControl/>
              <w:jc w:val="center"/>
              <w:rPr>
                <w:rFonts w:ascii="宋体" w:hAnsi="宋体" w:cs="宋体"/>
                <w:kern w:val="0"/>
                <w:sz w:val="18"/>
                <w:szCs w:val="18"/>
              </w:rPr>
            </w:pPr>
          </w:p>
        </w:tc>
        <w:tc>
          <w:tcPr>
            <w:tcW w:w="827" w:type="dxa"/>
            <w:vAlign w:val="center"/>
          </w:tcPr>
          <w:p w14:paraId="5A0383B4" w14:textId="77777777" w:rsidR="0087478E" w:rsidRDefault="00B31C80">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53E08427" w14:textId="77777777" w:rsidR="0087478E" w:rsidRDefault="00B31C80">
            <w:pPr>
              <w:widowControl/>
              <w:jc w:val="center"/>
              <w:rPr>
                <w:rFonts w:ascii="宋体"/>
                <w:sz w:val="18"/>
                <w:szCs w:val="18"/>
              </w:rPr>
            </w:pPr>
            <w:r>
              <w:rPr>
                <w:rFonts w:ascii="宋体" w:cs="宋体" w:hint="eastAsia"/>
                <w:sz w:val="18"/>
                <w:szCs w:val="18"/>
              </w:rPr>
              <w:t>影视鉴赏</w:t>
            </w:r>
          </w:p>
        </w:tc>
        <w:tc>
          <w:tcPr>
            <w:tcW w:w="1385" w:type="dxa"/>
            <w:vAlign w:val="center"/>
          </w:tcPr>
          <w:p w14:paraId="673ABE5B"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3A5A25E"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452CCEA"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478BDB8A" w14:textId="77777777" w:rsidR="0087478E" w:rsidRDefault="0087478E">
            <w:pPr>
              <w:jc w:val="center"/>
              <w:rPr>
                <w:rFonts w:ascii="宋体"/>
                <w:kern w:val="0"/>
                <w:sz w:val="18"/>
                <w:szCs w:val="18"/>
              </w:rPr>
            </w:pPr>
          </w:p>
        </w:tc>
      </w:tr>
      <w:tr w:rsidR="0087478E" w14:paraId="10FEB138" w14:textId="77777777">
        <w:trPr>
          <w:trHeight w:val="527"/>
          <w:jc w:val="center"/>
        </w:trPr>
        <w:tc>
          <w:tcPr>
            <w:tcW w:w="827" w:type="dxa"/>
            <w:vMerge/>
          </w:tcPr>
          <w:p w14:paraId="41C00D73" w14:textId="77777777" w:rsidR="0087478E" w:rsidRDefault="0087478E">
            <w:pPr>
              <w:widowControl/>
              <w:jc w:val="center"/>
              <w:rPr>
                <w:rFonts w:ascii="宋体" w:hAnsi="宋体" w:cs="宋体"/>
                <w:kern w:val="0"/>
                <w:sz w:val="18"/>
                <w:szCs w:val="18"/>
              </w:rPr>
            </w:pPr>
          </w:p>
        </w:tc>
        <w:tc>
          <w:tcPr>
            <w:tcW w:w="827" w:type="dxa"/>
            <w:vAlign w:val="center"/>
          </w:tcPr>
          <w:p w14:paraId="7FD0D0A3" w14:textId="77777777" w:rsidR="0087478E" w:rsidRDefault="00B31C80">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08E0F195" w14:textId="77777777" w:rsidR="0087478E" w:rsidRDefault="00B31C80">
            <w:pPr>
              <w:widowControl/>
              <w:jc w:val="center"/>
              <w:rPr>
                <w:rFonts w:ascii="宋体"/>
                <w:sz w:val="18"/>
                <w:szCs w:val="18"/>
              </w:rPr>
            </w:pPr>
            <w:r>
              <w:rPr>
                <w:rFonts w:ascii="宋体" w:cs="宋体" w:hint="eastAsia"/>
                <w:sz w:val="18"/>
                <w:szCs w:val="18"/>
              </w:rPr>
              <w:t>创新中国</w:t>
            </w:r>
          </w:p>
        </w:tc>
        <w:tc>
          <w:tcPr>
            <w:tcW w:w="1385" w:type="dxa"/>
            <w:vAlign w:val="center"/>
          </w:tcPr>
          <w:p w14:paraId="38A0980D"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3F60A09"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0EBB08C"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3CE0A3F5" w14:textId="77777777" w:rsidR="0087478E" w:rsidRDefault="0087478E">
            <w:pPr>
              <w:jc w:val="center"/>
              <w:rPr>
                <w:rFonts w:ascii="宋体"/>
                <w:kern w:val="0"/>
                <w:sz w:val="18"/>
                <w:szCs w:val="18"/>
              </w:rPr>
            </w:pPr>
          </w:p>
        </w:tc>
      </w:tr>
      <w:tr w:rsidR="0087478E" w14:paraId="6FEF8A50" w14:textId="77777777">
        <w:trPr>
          <w:trHeight w:val="527"/>
          <w:jc w:val="center"/>
        </w:trPr>
        <w:tc>
          <w:tcPr>
            <w:tcW w:w="827" w:type="dxa"/>
            <w:vMerge/>
          </w:tcPr>
          <w:p w14:paraId="15E16233" w14:textId="77777777" w:rsidR="0087478E" w:rsidRDefault="0087478E">
            <w:pPr>
              <w:widowControl/>
              <w:jc w:val="center"/>
              <w:rPr>
                <w:rFonts w:ascii="宋体" w:hAnsi="宋体" w:cs="宋体"/>
                <w:kern w:val="0"/>
                <w:sz w:val="18"/>
                <w:szCs w:val="18"/>
              </w:rPr>
            </w:pPr>
          </w:p>
        </w:tc>
        <w:tc>
          <w:tcPr>
            <w:tcW w:w="827" w:type="dxa"/>
            <w:vAlign w:val="center"/>
          </w:tcPr>
          <w:p w14:paraId="0281027E" w14:textId="77777777" w:rsidR="0087478E" w:rsidRDefault="00B31C80">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2A494596" w14:textId="77777777" w:rsidR="0087478E" w:rsidRDefault="00B31C80">
            <w:pPr>
              <w:widowControl/>
              <w:jc w:val="center"/>
              <w:rPr>
                <w:rFonts w:ascii="宋体"/>
                <w:sz w:val="18"/>
                <w:szCs w:val="18"/>
              </w:rPr>
            </w:pPr>
            <w:r>
              <w:rPr>
                <w:rFonts w:ascii="宋体" w:cs="宋体" w:hint="eastAsia"/>
                <w:sz w:val="18"/>
                <w:szCs w:val="18"/>
              </w:rPr>
              <w:t>企业绿色管理</w:t>
            </w:r>
          </w:p>
        </w:tc>
        <w:tc>
          <w:tcPr>
            <w:tcW w:w="1385" w:type="dxa"/>
            <w:vAlign w:val="center"/>
          </w:tcPr>
          <w:p w14:paraId="57FF4C9B"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82AC13A"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B43D5FE" w14:textId="77777777" w:rsidR="0087478E" w:rsidRDefault="00B31C8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147537EF" w14:textId="77777777" w:rsidR="0087478E" w:rsidRDefault="0087478E">
            <w:pPr>
              <w:jc w:val="center"/>
              <w:rPr>
                <w:rFonts w:ascii="宋体"/>
                <w:kern w:val="0"/>
                <w:sz w:val="18"/>
                <w:szCs w:val="18"/>
              </w:rPr>
            </w:pPr>
          </w:p>
        </w:tc>
      </w:tr>
      <w:tr w:rsidR="0087478E" w14:paraId="74448048" w14:textId="77777777">
        <w:trPr>
          <w:trHeight w:val="527"/>
          <w:jc w:val="center"/>
        </w:trPr>
        <w:tc>
          <w:tcPr>
            <w:tcW w:w="827" w:type="dxa"/>
            <w:vMerge/>
          </w:tcPr>
          <w:p w14:paraId="539A0BA2" w14:textId="77777777" w:rsidR="0087478E" w:rsidRDefault="0087478E">
            <w:pPr>
              <w:widowControl/>
              <w:jc w:val="center"/>
              <w:rPr>
                <w:rFonts w:ascii="宋体" w:hAnsi="宋体" w:cs="宋体"/>
                <w:kern w:val="0"/>
                <w:sz w:val="18"/>
                <w:szCs w:val="18"/>
              </w:rPr>
            </w:pPr>
          </w:p>
        </w:tc>
        <w:tc>
          <w:tcPr>
            <w:tcW w:w="827" w:type="dxa"/>
            <w:vAlign w:val="center"/>
          </w:tcPr>
          <w:p w14:paraId="57BD2755" w14:textId="77777777" w:rsidR="0087478E" w:rsidRDefault="00B31C8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E9ACDC9" w14:textId="77777777" w:rsidR="0087478E" w:rsidRDefault="00B31C8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63D54CB1"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8EC16BE"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43134D6" w14:textId="77777777" w:rsidR="0087478E" w:rsidRDefault="00B31C8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4EC4F053" w14:textId="77777777" w:rsidR="0087478E" w:rsidRDefault="0087478E">
            <w:pPr>
              <w:widowControl/>
              <w:jc w:val="center"/>
              <w:rPr>
                <w:rFonts w:ascii="宋体"/>
                <w:kern w:val="0"/>
                <w:sz w:val="18"/>
                <w:szCs w:val="18"/>
              </w:rPr>
            </w:pPr>
          </w:p>
        </w:tc>
      </w:tr>
      <w:tr w:rsidR="0087478E" w14:paraId="66E4BA84" w14:textId="77777777">
        <w:trPr>
          <w:trHeight w:val="527"/>
          <w:jc w:val="center"/>
        </w:trPr>
        <w:tc>
          <w:tcPr>
            <w:tcW w:w="827" w:type="dxa"/>
            <w:vMerge/>
          </w:tcPr>
          <w:p w14:paraId="02FA4C16" w14:textId="77777777" w:rsidR="0087478E" w:rsidRDefault="0087478E">
            <w:pPr>
              <w:widowControl/>
              <w:jc w:val="center"/>
              <w:rPr>
                <w:rFonts w:ascii="宋体" w:hAnsi="宋体" w:cs="宋体"/>
                <w:kern w:val="0"/>
                <w:sz w:val="18"/>
                <w:szCs w:val="18"/>
              </w:rPr>
            </w:pPr>
          </w:p>
        </w:tc>
        <w:tc>
          <w:tcPr>
            <w:tcW w:w="827" w:type="dxa"/>
            <w:vAlign w:val="center"/>
          </w:tcPr>
          <w:p w14:paraId="57459A45" w14:textId="77777777" w:rsidR="0087478E" w:rsidRDefault="00B31C80">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243C1E57" w14:textId="77777777" w:rsidR="0087478E" w:rsidRDefault="00B31C80">
            <w:pPr>
              <w:widowControl/>
              <w:jc w:val="center"/>
              <w:rPr>
                <w:rFonts w:ascii="宋体"/>
                <w:sz w:val="18"/>
                <w:szCs w:val="18"/>
              </w:rPr>
            </w:pPr>
            <w:r>
              <w:rPr>
                <w:rFonts w:ascii="宋体" w:cs="宋体" w:hint="eastAsia"/>
                <w:sz w:val="18"/>
                <w:szCs w:val="18"/>
              </w:rPr>
              <w:t>艺术鉴赏</w:t>
            </w:r>
          </w:p>
        </w:tc>
        <w:tc>
          <w:tcPr>
            <w:tcW w:w="1385" w:type="dxa"/>
            <w:vAlign w:val="center"/>
          </w:tcPr>
          <w:p w14:paraId="3164AED9"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E9479FE"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1190A33"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58A902FE" w14:textId="77777777" w:rsidR="0087478E" w:rsidRDefault="0087478E">
            <w:pPr>
              <w:widowControl/>
              <w:jc w:val="center"/>
              <w:rPr>
                <w:rFonts w:ascii="宋体"/>
                <w:kern w:val="0"/>
                <w:sz w:val="18"/>
                <w:szCs w:val="18"/>
              </w:rPr>
            </w:pPr>
          </w:p>
        </w:tc>
      </w:tr>
      <w:tr w:rsidR="0087478E" w14:paraId="1A82385D" w14:textId="77777777">
        <w:trPr>
          <w:trHeight w:val="527"/>
          <w:jc w:val="center"/>
        </w:trPr>
        <w:tc>
          <w:tcPr>
            <w:tcW w:w="827" w:type="dxa"/>
            <w:vMerge/>
          </w:tcPr>
          <w:p w14:paraId="6FD43789" w14:textId="77777777" w:rsidR="0087478E" w:rsidRDefault="0087478E">
            <w:pPr>
              <w:widowControl/>
              <w:jc w:val="center"/>
              <w:rPr>
                <w:rFonts w:ascii="宋体" w:hAnsi="宋体" w:cs="宋体"/>
                <w:kern w:val="0"/>
                <w:sz w:val="18"/>
                <w:szCs w:val="18"/>
              </w:rPr>
            </w:pPr>
          </w:p>
        </w:tc>
        <w:tc>
          <w:tcPr>
            <w:tcW w:w="827" w:type="dxa"/>
            <w:vAlign w:val="center"/>
          </w:tcPr>
          <w:p w14:paraId="3B637DF4" w14:textId="77777777" w:rsidR="0087478E" w:rsidRDefault="00B31C8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72E3C4CA" w14:textId="77777777" w:rsidR="0087478E" w:rsidRDefault="00B31C8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270180B5"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FB35506"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DD1CD01"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14B262BA" w14:textId="77777777" w:rsidR="0087478E" w:rsidRDefault="0087478E">
            <w:pPr>
              <w:widowControl/>
              <w:jc w:val="center"/>
              <w:rPr>
                <w:rFonts w:ascii="宋体"/>
                <w:kern w:val="0"/>
                <w:sz w:val="18"/>
                <w:szCs w:val="18"/>
              </w:rPr>
            </w:pPr>
          </w:p>
        </w:tc>
      </w:tr>
      <w:tr w:rsidR="0087478E" w14:paraId="6BE2C471" w14:textId="77777777">
        <w:trPr>
          <w:trHeight w:val="527"/>
          <w:jc w:val="center"/>
        </w:trPr>
        <w:tc>
          <w:tcPr>
            <w:tcW w:w="827" w:type="dxa"/>
            <w:vMerge/>
          </w:tcPr>
          <w:p w14:paraId="10B90382" w14:textId="77777777" w:rsidR="0087478E" w:rsidRDefault="0087478E">
            <w:pPr>
              <w:widowControl/>
              <w:jc w:val="center"/>
              <w:rPr>
                <w:rFonts w:ascii="宋体" w:hAnsi="宋体" w:cs="宋体"/>
                <w:kern w:val="0"/>
                <w:sz w:val="18"/>
                <w:szCs w:val="18"/>
              </w:rPr>
            </w:pPr>
          </w:p>
        </w:tc>
        <w:tc>
          <w:tcPr>
            <w:tcW w:w="827" w:type="dxa"/>
            <w:vAlign w:val="center"/>
          </w:tcPr>
          <w:p w14:paraId="24C83CCA"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30D0CB74" w14:textId="77777777" w:rsidR="0087478E" w:rsidRDefault="00B31C8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5519F236"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F6DEFFC"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79C85BE" w14:textId="77777777" w:rsidR="0087478E" w:rsidRDefault="00B31C8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AC392C7" w14:textId="77777777" w:rsidR="0087478E" w:rsidRDefault="0087478E">
            <w:pPr>
              <w:widowControl/>
              <w:jc w:val="center"/>
              <w:rPr>
                <w:rFonts w:ascii="宋体"/>
                <w:kern w:val="0"/>
                <w:sz w:val="18"/>
                <w:szCs w:val="18"/>
              </w:rPr>
            </w:pPr>
          </w:p>
        </w:tc>
      </w:tr>
      <w:tr w:rsidR="0087478E" w14:paraId="71E87653" w14:textId="77777777">
        <w:trPr>
          <w:trHeight w:val="527"/>
          <w:jc w:val="center"/>
        </w:trPr>
        <w:tc>
          <w:tcPr>
            <w:tcW w:w="827" w:type="dxa"/>
            <w:vMerge/>
          </w:tcPr>
          <w:p w14:paraId="75970F52" w14:textId="77777777" w:rsidR="0087478E" w:rsidRDefault="0087478E">
            <w:pPr>
              <w:widowControl/>
              <w:jc w:val="center"/>
              <w:rPr>
                <w:rFonts w:ascii="宋体" w:hAnsi="宋体" w:cs="宋体"/>
                <w:kern w:val="0"/>
                <w:sz w:val="18"/>
                <w:szCs w:val="18"/>
              </w:rPr>
            </w:pPr>
          </w:p>
        </w:tc>
        <w:tc>
          <w:tcPr>
            <w:tcW w:w="827" w:type="dxa"/>
            <w:vAlign w:val="center"/>
          </w:tcPr>
          <w:p w14:paraId="3F33A8C3"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3BDE10F0" w14:textId="77777777" w:rsidR="0087478E" w:rsidRDefault="00B31C8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513CA7B2"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FA2FB5"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F04F6A3" w14:textId="77777777" w:rsidR="0087478E" w:rsidRDefault="00B31C8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7C76BAC8" w14:textId="77777777" w:rsidR="0087478E" w:rsidRDefault="0087478E">
            <w:pPr>
              <w:widowControl/>
              <w:jc w:val="center"/>
              <w:rPr>
                <w:rFonts w:ascii="宋体"/>
                <w:kern w:val="0"/>
                <w:sz w:val="18"/>
                <w:szCs w:val="18"/>
              </w:rPr>
            </w:pPr>
          </w:p>
        </w:tc>
      </w:tr>
      <w:tr w:rsidR="0087478E" w14:paraId="1A52DE0E" w14:textId="77777777">
        <w:trPr>
          <w:trHeight w:val="527"/>
          <w:jc w:val="center"/>
        </w:trPr>
        <w:tc>
          <w:tcPr>
            <w:tcW w:w="827" w:type="dxa"/>
            <w:vMerge/>
          </w:tcPr>
          <w:p w14:paraId="7E104F1A" w14:textId="77777777" w:rsidR="0087478E" w:rsidRDefault="0087478E">
            <w:pPr>
              <w:widowControl/>
              <w:jc w:val="center"/>
              <w:rPr>
                <w:rFonts w:ascii="宋体" w:hAnsi="宋体" w:cs="宋体"/>
                <w:kern w:val="0"/>
                <w:sz w:val="18"/>
                <w:szCs w:val="18"/>
              </w:rPr>
            </w:pPr>
          </w:p>
        </w:tc>
        <w:tc>
          <w:tcPr>
            <w:tcW w:w="827" w:type="dxa"/>
            <w:vAlign w:val="center"/>
          </w:tcPr>
          <w:p w14:paraId="52B78983"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6623442C" w14:textId="77777777" w:rsidR="0087478E" w:rsidRDefault="00B31C8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71FB472A" w14:textId="77777777" w:rsidR="0087478E" w:rsidRDefault="00B31C8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FE607C6" w14:textId="77777777" w:rsidR="0087478E" w:rsidRDefault="00B31C8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6C517F6"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12351AD3" w14:textId="77777777" w:rsidR="0087478E" w:rsidRDefault="0087478E">
            <w:pPr>
              <w:widowControl/>
              <w:jc w:val="center"/>
              <w:rPr>
                <w:rFonts w:ascii="宋体"/>
                <w:kern w:val="0"/>
                <w:sz w:val="18"/>
                <w:szCs w:val="18"/>
              </w:rPr>
            </w:pPr>
          </w:p>
        </w:tc>
      </w:tr>
      <w:tr w:rsidR="0087478E" w14:paraId="3601CE22" w14:textId="77777777">
        <w:trPr>
          <w:trHeight w:val="527"/>
          <w:jc w:val="center"/>
        </w:trPr>
        <w:tc>
          <w:tcPr>
            <w:tcW w:w="827" w:type="dxa"/>
            <w:vMerge w:val="restart"/>
            <w:vAlign w:val="center"/>
          </w:tcPr>
          <w:p w14:paraId="781D8AE9"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206705F5"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2B5C3E7A" w14:textId="77777777" w:rsidR="0087478E" w:rsidRDefault="00B31C8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0CD5AA30"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BEE9B12"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BC0051E"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14:paraId="609101E0" w14:textId="77777777" w:rsidR="0087478E" w:rsidRDefault="00B31C80">
            <w:pPr>
              <w:widowControl/>
              <w:jc w:val="center"/>
              <w:rPr>
                <w:rFonts w:ascii="宋体"/>
                <w:b/>
                <w:kern w:val="0"/>
                <w:sz w:val="18"/>
                <w:szCs w:val="18"/>
              </w:rPr>
            </w:pPr>
            <w:r>
              <w:rPr>
                <w:rFonts w:ascii="宋体" w:hint="eastAsia"/>
                <w:b/>
                <w:kern w:val="0"/>
                <w:sz w:val="18"/>
                <w:szCs w:val="18"/>
              </w:rPr>
              <w:t>每位学生公共限选课程总学分数最少4学分，其中美育教育不少于1学分。</w:t>
            </w:r>
          </w:p>
        </w:tc>
      </w:tr>
      <w:tr w:rsidR="0087478E" w14:paraId="2EE2010B" w14:textId="77777777">
        <w:trPr>
          <w:trHeight w:val="527"/>
          <w:jc w:val="center"/>
        </w:trPr>
        <w:tc>
          <w:tcPr>
            <w:tcW w:w="827" w:type="dxa"/>
            <w:vMerge/>
          </w:tcPr>
          <w:p w14:paraId="7E4DCD6F" w14:textId="77777777" w:rsidR="0087478E" w:rsidRDefault="0087478E">
            <w:pPr>
              <w:widowControl/>
              <w:jc w:val="center"/>
              <w:rPr>
                <w:rFonts w:ascii="宋体" w:hAnsi="宋体" w:cs="宋体"/>
                <w:kern w:val="0"/>
                <w:sz w:val="18"/>
                <w:szCs w:val="18"/>
              </w:rPr>
            </w:pPr>
          </w:p>
        </w:tc>
        <w:tc>
          <w:tcPr>
            <w:tcW w:w="827" w:type="dxa"/>
            <w:vAlign w:val="center"/>
          </w:tcPr>
          <w:p w14:paraId="09CF086C"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682DCB1" w14:textId="77777777" w:rsidR="0087478E" w:rsidRDefault="00B31C8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45595AC0"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FFB5989"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8A691D2" w14:textId="77777777" w:rsidR="0087478E" w:rsidRDefault="00B31C8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934EFD7" w14:textId="77777777" w:rsidR="0087478E" w:rsidRDefault="0087478E">
            <w:pPr>
              <w:widowControl/>
              <w:jc w:val="center"/>
              <w:rPr>
                <w:rFonts w:ascii="宋体"/>
                <w:kern w:val="0"/>
                <w:sz w:val="18"/>
                <w:szCs w:val="18"/>
              </w:rPr>
            </w:pPr>
          </w:p>
        </w:tc>
      </w:tr>
      <w:tr w:rsidR="0087478E" w14:paraId="201F662D" w14:textId="77777777">
        <w:trPr>
          <w:trHeight w:val="527"/>
          <w:jc w:val="center"/>
        </w:trPr>
        <w:tc>
          <w:tcPr>
            <w:tcW w:w="827" w:type="dxa"/>
            <w:vMerge/>
          </w:tcPr>
          <w:p w14:paraId="2F4ED917" w14:textId="77777777" w:rsidR="0087478E" w:rsidRDefault="0087478E">
            <w:pPr>
              <w:widowControl/>
              <w:jc w:val="center"/>
              <w:rPr>
                <w:rFonts w:ascii="宋体" w:hAnsi="宋体" w:cs="宋体"/>
                <w:kern w:val="0"/>
                <w:sz w:val="18"/>
                <w:szCs w:val="18"/>
              </w:rPr>
            </w:pPr>
          </w:p>
        </w:tc>
        <w:tc>
          <w:tcPr>
            <w:tcW w:w="827" w:type="dxa"/>
            <w:vAlign w:val="center"/>
          </w:tcPr>
          <w:p w14:paraId="7EEB15E0"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1BB3405E" w14:textId="77777777" w:rsidR="0087478E" w:rsidRDefault="00B31C8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46B911B7"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4E982D4"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D4CE7B1" w14:textId="77777777" w:rsidR="0087478E" w:rsidRDefault="00B31C8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1A6141A0" w14:textId="77777777" w:rsidR="0087478E" w:rsidRDefault="0087478E">
            <w:pPr>
              <w:widowControl/>
              <w:jc w:val="center"/>
              <w:rPr>
                <w:rFonts w:ascii="宋体"/>
                <w:kern w:val="0"/>
                <w:sz w:val="18"/>
                <w:szCs w:val="18"/>
              </w:rPr>
            </w:pPr>
          </w:p>
        </w:tc>
      </w:tr>
      <w:tr w:rsidR="0087478E" w14:paraId="6C2537C8" w14:textId="77777777">
        <w:trPr>
          <w:trHeight w:val="527"/>
          <w:jc w:val="center"/>
        </w:trPr>
        <w:tc>
          <w:tcPr>
            <w:tcW w:w="827" w:type="dxa"/>
            <w:vMerge/>
          </w:tcPr>
          <w:p w14:paraId="6F9F9806" w14:textId="77777777" w:rsidR="0087478E" w:rsidRDefault="0087478E">
            <w:pPr>
              <w:widowControl/>
              <w:jc w:val="center"/>
              <w:rPr>
                <w:rFonts w:ascii="宋体" w:hAnsi="宋体" w:cs="宋体"/>
                <w:kern w:val="0"/>
                <w:sz w:val="18"/>
                <w:szCs w:val="18"/>
              </w:rPr>
            </w:pPr>
          </w:p>
        </w:tc>
        <w:tc>
          <w:tcPr>
            <w:tcW w:w="827" w:type="dxa"/>
            <w:vAlign w:val="center"/>
          </w:tcPr>
          <w:p w14:paraId="5898098D"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BB34B4D" w14:textId="77777777" w:rsidR="0087478E" w:rsidRDefault="00B31C80">
            <w:pPr>
              <w:widowControl/>
              <w:jc w:val="center"/>
              <w:rPr>
                <w:rFonts w:ascii="宋体" w:cs="宋体"/>
                <w:sz w:val="18"/>
                <w:szCs w:val="18"/>
              </w:rPr>
            </w:pPr>
            <w:r>
              <w:rPr>
                <w:rFonts w:ascii="宋体" w:cs="宋体" w:hint="eastAsia"/>
                <w:sz w:val="18"/>
                <w:szCs w:val="18"/>
              </w:rPr>
              <w:t>党史国史类</w:t>
            </w:r>
          </w:p>
        </w:tc>
        <w:tc>
          <w:tcPr>
            <w:tcW w:w="1385" w:type="dxa"/>
            <w:vAlign w:val="center"/>
          </w:tcPr>
          <w:p w14:paraId="085CA417"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0FB509"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6A0FA54"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08B03D1D" w14:textId="77777777" w:rsidR="0087478E" w:rsidRDefault="0087478E">
            <w:pPr>
              <w:widowControl/>
              <w:jc w:val="center"/>
              <w:rPr>
                <w:rFonts w:ascii="宋体"/>
                <w:kern w:val="0"/>
                <w:sz w:val="18"/>
                <w:szCs w:val="18"/>
              </w:rPr>
            </w:pPr>
          </w:p>
        </w:tc>
      </w:tr>
      <w:tr w:rsidR="0087478E" w14:paraId="6A1EF3E4" w14:textId="77777777">
        <w:trPr>
          <w:trHeight w:val="527"/>
          <w:jc w:val="center"/>
        </w:trPr>
        <w:tc>
          <w:tcPr>
            <w:tcW w:w="827" w:type="dxa"/>
            <w:vMerge/>
          </w:tcPr>
          <w:p w14:paraId="6AD9E0F9" w14:textId="77777777" w:rsidR="0087478E" w:rsidRDefault="0087478E">
            <w:pPr>
              <w:widowControl/>
              <w:jc w:val="center"/>
              <w:rPr>
                <w:rFonts w:ascii="宋体" w:hAnsi="宋体" w:cs="宋体"/>
                <w:kern w:val="0"/>
                <w:sz w:val="18"/>
                <w:szCs w:val="18"/>
              </w:rPr>
            </w:pPr>
          </w:p>
        </w:tc>
        <w:tc>
          <w:tcPr>
            <w:tcW w:w="827" w:type="dxa"/>
            <w:vAlign w:val="center"/>
          </w:tcPr>
          <w:p w14:paraId="4398B142"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3D5141B" w14:textId="77777777" w:rsidR="0087478E" w:rsidRDefault="00B31C8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30713590"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20A26B"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90392D3" w14:textId="77777777" w:rsidR="0087478E" w:rsidRDefault="00B31C8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59248C15" w14:textId="77777777" w:rsidR="0087478E" w:rsidRDefault="0087478E">
            <w:pPr>
              <w:widowControl/>
              <w:jc w:val="center"/>
              <w:rPr>
                <w:rFonts w:ascii="宋体"/>
                <w:kern w:val="0"/>
                <w:sz w:val="18"/>
                <w:szCs w:val="18"/>
              </w:rPr>
            </w:pPr>
          </w:p>
        </w:tc>
      </w:tr>
      <w:tr w:rsidR="0087478E" w14:paraId="1CE65BBA" w14:textId="77777777">
        <w:trPr>
          <w:trHeight w:val="527"/>
          <w:jc w:val="center"/>
        </w:trPr>
        <w:tc>
          <w:tcPr>
            <w:tcW w:w="827" w:type="dxa"/>
            <w:vMerge/>
          </w:tcPr>
          <w:p w14:paraId="407F721B" w14:textId="77777777" w:rsidR="0087478E" w:rsidRDefault="0087478E">
            <w:pPr>
              <w:widowControl/>
              <w:jc w:val="center"/>
              <w:rPr>
                <w:rFonts w:ascii="宋体" w:hAnsi="宋体" w:cs="宋体"/>
                <w:kern w:val="0"/>
                <w:sz w:val="18"/>
                <w:szCs w:val="18"/>
              </w:rPr>
            </w:pPr>
          </w:p>
        </w:tc>
        <w:tc>
          <w:tcPr>
            <w:tcW w:w="827" w:type="dxa"/>
            <w:vAlign w:val="center"/>
          </w:tcPr>
          <w:p w14:paraId="74494E72"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3B53670C" w14:textId="77777777" w:rsidR="0087478E" w:rsidRDefault="00B31C8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09A5061D"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AE83658"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9797D19" w14:textId="77777777" w:rsidR="0087478E" w:rsidRDefault="00B31C8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24C10B97" w14:textId="77777777" w:rsidR="0087478E" w:rsidRDefault="0087478E">
            <w:pPr>
              <w:widowControl/>
              <w:jc w:val="center"/>
              <w:rPr>
                <w:rFonts w:ascii="宋体"/>
                <w:kern w:val="0"/>
                <w:sz w:val="18"/>
                <w:szCs w:val="18"/>
              </w:rPr>
            </w:pPr>
          </w:p>
        </w:tc>
      </w:tr>
      <w:tr w:rsidR="0087478E" w14:paraId="60B2BE71" w14:textId="77777777">
        <w:trPr>
          <w:trHeight w:val="527"/>
          <w:jc w:val="center"/>
        </w:trPr>
        <w:tc>
          <w:tcPr>
            <w:tcW w:w="827" w:type="dxa"/>
            <w:vMerge/>
          </w:tcPr>
          <w:p w14:paraId="4C59A711" w14:textId="77777777" w:rsidR="0087478E" w:rsidRDefault="0087478E">
            <w:pPr>
              <w:widowControl/>
              <w:jc w:val="center"/>
              <w:rPr>
                <w:rFonts w:ascii="宋体" w:hAnsi="宋体" w:cs="宋体"/>
                <w:kern w:val="0"/>
                <w:sz w:val="18"/>
                <w:szCs w:val="18"/>
              </w:rPr>
            </w:pPr>
          </w:p>
        </w:tc>
        <w:tc>
          <w:tcPr>
            <w:tcW w:w="827" w:type="dxa"/>
            <w:vAlign w:val="center"/>
          </w:tcPr>
          <w:p w14:paraId="266B0F5E"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74395AF8" w14:textId="77777777" w:rsidR="0087478E" w:rsidRDefault="00B31C8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5763C36B"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4CCC4B"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2462CB8" w14:textId="77777777" w:rsidR="0087478E" w:rsidRDefault="00B31C8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592E4FA8" w14:textId="77777777" w:rsidR="0087478E" w:rsidRDefault="0087478E">
            <w:pPr>
              <w:widowControl/>
              <w:jc w:val="center"/>
              <w:rPr>
                <w:rFonts w:ascii="宋体"/>
                <w:kern w:val="0"/>
                <w:sz w:val="18"/>
                <w:szCs w:val="18"/>
              </w:rPr>
            </w:pPr>
          </w:p>
        </w:tc>
      </w:tr>
      <w:tr w:rsidR="0087478E" w14:paraId="7CBBF2BA" w14:textId="77777777">
        <w:trPr>
          <w:trHeight w:val="527"/>
          <w:jc w:val="center"/>
        </w:trPr>
        <w:tc>
          <w:tcPr>
            <w:tcW w:w="827" w:type="dxa"/>
            <w:vMerge/>
          </w:tcPr>
          <w:p w14:paraId="4440E0CC" w14:textId="77777777" w:rsidR="0087478E" w:rsidRDefault="0087478E">
            <w:pPr>
              <w:widowControl/>
              <w:jc w:val="center"/>
              <w:rPr>
                <w:rFonts w:ascii="宋体" w:hAnsi="宋体" w:cs="宋体"/>
                <w:kern w:val="0"/>
                <w:sz w:val="18"/>
                <w:szCs w:val="18"/>
              </w:rPr>
            </w:pPr>
          </w:p>
        </w:tc>
        <w:tc>
          <w:tcPr>
            <w:tcW w:w="827" w:type="dxa"/>
            <w:vAlign w:val="center"/>
          </w:tcPr>
          <w:p w14:paraId="07FCD398" w14:textId="77777777" w:rsidR="0087478E" w:rsidRDefault="00B31C80">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14:paraId="094E2DC3" w14:textId="77777777" w:rsidR="0087478E" w:rsidRDefault="00B31C80">
            <w:pPr>
              <w:widowControl/>
              <w:jc w:val="center"/>
              <w:rPr>
                <w:rFonts w:ascii="宋体" w:cs="宋体"/>
                <w:sz w:val="18"/>
                <w:szCs w:val="18"/>
              </w:rPr>
            </w:pPr>
            <w:r>
              <w:rPr>
                <w:rFonts w:ascii="宋体" w:cs="宋体" w:hint="eastAsia"/>
                <w:sz w:val="18"/>
                <w:szCs w:val="18"/>
              </w:rPr>
              <w:t>美育教育类</w:t>
            </w:r>
          </w:p>
        </w:tc>
        <w:tc>
          <w:tcPr>
            <w:tcW w:w="1385" w:type="dxa"/>
            <w:vAlign w:val="center"/>
          </w:tcPr>
          <w:p w14:paraId="173E4684" w14:textId="77777777" w:rsidR="0087478E" w:rsidRDefault="00B31C8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240407" w14:textId="77777777" w:rsidR="0087478E" w:rsidRDefault="00B31C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FBB64B9" w14:textId="77777777" w:rsidR="0087478E" w:rsidRDefault="00B31C80">
            <w:pPr>
              <w:jc w:val="center"/>
              <w:rPr>
                <w:rFonts w:ascii="宋体" w:cs="宋体"/>
                <w:kern w:val="0"/>
                <w:sz w:val="18"/>
                <w:szCs w:val="18"/>
              </w:rPr>
            </w:pPr>
            <w:r>
              <w:rPr>
                <w:rFonts w:ascii="宋体" w:cs="宋体"/>
                <w:kern w:val="0"/>
                <w:sz w:val="18"/>
                <w:szCs w:val="18"/>
              </w:rPr>
              <w:t>32</w:t>
            </w:r>
          </w:p>
        </w:tc>
        <w:tc>
          <w:tcPr>
            <w:tcW w:w="2021" w:type="dxa"/>
            <w:vAlign w:val="center"/>
          </w:tcPr>
          <w:p w14:paraId="1313E16E" w14:textId="77777777" w:rsidR="0087478E" w:rsidRDefault="0087478E">
            <w:pPr>
              <w:widowControl/>
              <w:jc w:val="center"/>
              <w:rPr>
                <w:rFonts w:ascii="宋体"/>
                <w:kern w:val="0"/>
                <w:sz w:val="18"/>
                <w:szCs w:val="18"/>
              </w:rPr>
            </w:pPr>
          </w:p>
        </w:tc>
      </w:tr>
    </w:tbl>
    <w:p w14:paraId="515BCB7F" w14:textId="77777777" w:rsidR="0087478E" w:rsidRDefault="0087478E">
      <w:pPr>
        <w:spacing w:line="360" w:lineRule="auto"/>
        <w:ind w:left="562" w:firstLineChars="100" w:firstLine="281"/>
        <w:rPr>
          <w:rFonts w:ascii="黑体" w:eastAsia="黑体" w:hAnsi="黑体"/>
          <w:b/>
          <w:sz w:val="28"/>
          <w:szCs w:val="28"/>
        </w:rPr>
      </w:pPr>
    </w:p>
    <w:p w14:paraId="499A9FC7" w14:textId="77777777" w:rsidR="0087478E" w:rsidRDefault="00B31C80">
      <w:pPr>
        <w:spacing w:line="360" w:lineRule="auto"/>
        <w:outlineLvl w:val="0"/>
        <w:rPr>
          <w:rFonts w:ascii="黑体" w:eastAsia="黑体" w:hAnsi="黑体"/>
          <w:b/>
          <w:sz w:val="32"/>
          <w:szCs w:val="32"/>
        </w:rPr>
      </w:pPr>
      <w:bookmarkStart w:id="35" w:name="_Toc13853"/>
      <w:r>
        <w:rPr>
          <w:rFonts w:ascii="黑体" w:eastAsia="黑体" w:hAnsi="黑体" w:hint="eastAsia"/>
          <w:b/>
          <w:sz w:val="32"/>
          <w:szCs w:val="32"/>
        </w:rPr>
        <w:t>十二、实施保障</w:t>
      </w:r>
      <w:bookmarkEnd w:id="35"/>
    </w:p>
    <w:p w14:paraId="4BF06A90" w14:textId="77777777" w:rsidR="0087478E" w:rsidRDefault="00B31C80">
      <w:pPr>
        <w:spacing w:line="360" w:lineRule="auto"/>
        <w:ind w:firstLineChars="100" w:firstLine="281"/>
        <w:outlineLvl w:val="1"/>
        <w:rPr>
          <w:rFonts w:ascii="黑体" w:eastAsia="黑体" w:hAnsi="黑体"/>
          <w:b/>
          <w:sz w:val="28"/>
          <w:szCs w:val="28"/>
        </w:rPr>
      </w:pPr>
      <w:bookmarkStart w:id="36" w:name="_Toc15198"/>
      <w:r>
        <w:rPr>
          <w:rFonts w:ascii="黑体" w:eastAsia="黑体" w:hAnsi="黑体" w:hint="eastAsia"/>
          <w:b/>
          <w:sz w:val="28"/>
          <w:szCs w:val="28"/>
        </w:rPr>
        <w:t>（一）师资队伍</w:t>
      </w:r>
      <w:bookmarkEnd w:id="36"/>
    </w:p>
    <w:p w14:paraId="6134E4E9" w14:textId="77777777" w:rsidR="0087478E" w:rsidRDefault="00B31C80">
      <w:pPr>
        <w:spacing w:line="360" w:lineRule="auto"/>
        <w:ind w:firstLineChars="200" w:firstLine="560"/>
        <w:rPr>
          <w:rFonts w:ascii="宋体" w:hAnsi="宋体"/>
          <w:sz w:val="28"/>
          <w:szCs w:val="28"/>
        </w:rPr>
      </w:pPr>
      <w:r>
        <w:rPr>
          <w:rFonts w:ascii="宋体" w:hAnsi="宋体" w:hint="eastAsia"/>
          <w:sz w:val="28"/>
          <w:szCs w:val="28"/>
        </w:rPr>
        <w:t>1. 基本情况</w:t>
      </w:r>
    </w:p>
    <w:p w14:paraId="453EAD3D"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数控技术专业共有教师1</w:t>
      </w:r>
      <w:r>
        <w:rPr>
          <w:rFonts w:ascii="宋体" w:hAnsi="宋体"/>
          <w:sz w:val="24"/>
          <w:szCs w:val="24"/>
        </w:rPr>
        <w:t>5</w:t>
      </w:r>
      <w:r>
        <w:rPr>
          <w:rFonts w:ascii="宋体" w:hAnsi="宋体" w:hint="eastAsia"/>
          <w:sz w:val="24"/>
          <w:szCs w:val="24"/>
        </w:rPr>
        <w:t>名，其中，专任教师1</w:t>
      </w:r>
      <w:r>
        <w:rPr>
          <w:rFonts w:ascii="宋体" w:hAnsi="宋体"/>
          <w:sz w:val="24"/>
          <w:szCs w:val="24"/>
        </w:rPr>
        <w:t>4</w:t>
      </w:r>
      <w:r>
        <w:rPr>
          <w:rFonts w:ascii="宋体" w:hAnsi="宋体" w:hint="eastAsia"/>
          <w:sz w:val="24"/>
          <w:szCs w:val="24"/>
        </w:rPr>
        <w:t>名，兼课教师1名。专任教师中，高级职称教师</w:t>
      </w:r>
      <w:r>
        <w:rPr>
          <w:rFonts w:ascii="宋体" w:hAnsi="宋体"/>
          <w:sz w:val="24"/>
          <w:szCs w:val="24"/>
        </w:rPr>
        <w:t>10</w:t>
      </w:r>
      <w:r>
        <w:rPr>
          <w:rFonts w:ascii="宋体" w:hAnsi="宋体" w:hint="eastAsia"/>
          <w:sz w:val="24"/>
          <w:szCs w:val="24"/>
        </w:rPr>
        <w:t>名，占</w:t>
      </w:r>
      <w:r>
        <w:rPr>
          <w:rFonts w:ascii="宋体" w:hAnsi="宋体"/>
          <w:sz w:val="24"/>
          <w:szCs w:val="24"/>
        </w:rPr>
        <w:t>71.4</w:t>
      </w:r>
      <w:r>
        <w:rPr>
          <w:rFonts w:ascii="宋体" w:hAnsi="宋体" w:hint="eastAsia"/>
          <w:sz w:val="24"/>
          <w:szCs w:val="24"/>
        </w:rPr>
        <w:t>％，中级职称教师3名，占2</w:t>
      </w:r>
      <w:r>
        <w:rPr>
          <w:rFonts w:ascii="宋体" w:hAnsi="宋体"/>
          <w:sz w:val="24"/>
          <w:szCs w:val="24"/>
        </w:rPr>
        <w:t>1.4</w:t>
      </w:r>
      <w:r>
        <w:rPr>
          <w:rFonts w:ascii="宋体" w:hAnsi="宋体" w:hint="eastAsia"/>
          <w:sz w:val="24"/>
          <w:szCs w:val="24"/>
        </w:rPr>
        <w:t>％，初级职称教师2名，占1</w:t>
      </w:r>
      <w:r>
        <w:rPr>
          <w:rFonts w:ascii="宋体" w:hAnsi="宋体"/>
          <w:sz w:val="24"/>
          <w:szCs w:val="24"/>
        </w:rPr>
        <w:t>4.2</w:t>
      </w:r>
      <w:r>
        <w:rPr>
          <w:rFonts w:ascii="宋体" w:hAnsi="宋体" w:hint="eastAsia"/>
          <w:sz w:val="24"/>
          <w:szCs w:val="24"/>
        </w:rPr>
        <w:t>％；取得硕士学位以上教师</w:t>
      </w:r>
      <w:r>
        <w:rPr>
          <w:rFonts w:ascii="宋体" w:hAnsi="宋体"/>
          <w:sz w:val="24"/>
          <w:szCs w:val="24"/>
        </w:rPr>
        <w:t>3</w:t>
      </w:r>
      <w:r>
        <w:rPr>
          <w:rFonts w:ascii="宋体" w:hAnsi="宋体" w:hint="eastAsia"/>
          <w:sz w:val="24"/>
          <w:szCs w:val="24"/>
        </w:rPr>
        <w:t>名，占</w:t>
      </w:r>
      <w:r>
        <w:rPr>
          <w:rFonts w:ascii="宋体" w:hAnsi="宋体"/>
          <w:sz w:val="24"/>
          <w:szCs w:val="24"/>
        </w:rPr>
        <w:t>21.4</w:t>
      </w:r>
      <w:r>
        <w:rPr>
          <w:rFonts w:ascii="宋体" w:hAnsi="宋体" w:hint="eastAsia"/>
          <w:sz w:val="24"/>
          <w:szCs w:val="24"/>
        </w:rPr>
        <w:t>％；双师素质教师11名，双师素质教师占专任教师总数的</w:t>
      </w:r>
      <w:r>
        <w:rPr>
          <w:rFonts w:ascii="宋体" w:hAnsi="宋体"/>
          <w:sz w:val="24"/>
          <w:szCs w:val="24"/>
        </w:rPr>
        <w:t>78</w:t>
      </w:r>
      <w:r>
        <w:rPr>
          <w:rFonts w:ascii="宋体" w:hAnsi="宋体" w:hint="eastAsia"/>
          <w:sz w:val="24"/>
          <w:szCs w:val="24"/>
        </w:rPr>
        <w:t>.6％。</w:t>
      </w:r>
    </w:p>
    <w:p w14:paraId="1088DAE6" w14:textId="77777777" w:rsidR="0087478E" w:rsidRDefault="00B31C80">
      <w:pPr>
        <w:spacing w:line="500" w:lineRule="exact"/>
        <w:ind w:firstLineChars="250" w:firstLine="600"/>
        <w:rPr>
          <w:rFonts w:ascii="宋体" w:hAnsi="宋体"/>
          <w:sz w:val="24"/>
          <w:szCs w:val="24"/>
        </w:rPr>
      </w:pPr>
      <w:r>
        <w:rPr>
          <w:rFonts w:ascii="宋体" w:hAnsi="宋体" w:hint="eastAsia"/>
          <w:sz w:val="24"/>
          <w:szCs w:val="24"/>
        </w:rPr>
        <w:t>学校专任教师中，35岁以下教师</w:t>
      </w:r>
      <w:r>
        <w:rPr>
          <w:rFonts w:ascii="宋体" w:hAnsi="宋体"/>
          <w:sz w:val="24"/>
          <w:szCs w:val="24"/>
        </w:rPr>
        <w:t>3</w:t>
      </w:r>
      <w:r>
        <w:rPr>
          <w:rFonts w:ascii="宋体" w:hAnsi="宋体" w:hint="eastAsia"/>
          <w:sz w:val="24"/>
          <w:szCs w:val="24"/>
        </w:rPr>
        <w:t>人，占专任教师总数的</w:t>
      </w:r>
      <w:r>
        <w:rPr>
          <w:rFonts w:ascii="宋体" w:hAnsi="宋体"/>
          <w:sz w:val="24"/>
          <w:szCs w:val="24"/>
        </w:rPr>
        <w:t>21.4</w:t>
      </w:r>
      <w:r>
        <w:rPr>
          <w:rFonts w:ascii="宋体" w:hAnsi="宋体" w:hint="eastAsia"/>
          <w:sz w:val="24"/>
          <w:szCs w:val="24"/>
        </w:rPr>
        <w:t xml:space="preserve"> %，36-45岁教师4人，占专任教师总数的</w:t>
      </w:r>
      <w:r>
        <w:rPr>
          <w:rFonts w:ascii="宋体" w:hAnsi="宋体"/>
          <w:sz w:val="24"/>
          <w:szCs w:val="24"/>
        </w:rPr>
        <w:t>28.6</w:t>
      </w:r>
      <w:r>
        <w:rPr>
          <w:rFonts w:ascii="宋体" w:hAnsi="宋体" w:hint="eastAsia"/>
          <w:sz w:val="24"/>
          <w:szCs w:val="24"/>
        </w:rPr>
        <w:t>%，46-60岁教师</w:t>
      </w:r>
      <w:r>
        <w:rPr>
          <w:rFonts w:ascii="宋体" w:hAnsi="宋体"/>
          <w:sz w:val="24"/>
          <w:szCs w:val="24"/>
        </w:rPr>
        <w:t>7</w:t>
      </w:r>
      <w:r>
        <w:rPr>
          <w:rFonts w:ascii="宋体" w:hAnsi="宋体" w:hint="eastAsia"/>
          <w:sz w:val="24"/>
          <w:szCs w:val="24"/>
        </w:rPr>
        <w:t>人，占专任教师总数的</w:t>
      </w:r>
      <w:r>
        <w:rPr>
          <w:rFonts w:ascii="宋体" w:hAnsi="宋体"/>
          <w:sz w:val="24"/>
          <w:szCs w:val="24"/>
        </w:rPr>
        <w:t>50</w:t>
      </w:r>
      <w:r>
        <w:rPr>
          <w:rFonts w:ascii="宋体" w:hAnsi="宋体" w:hint="eastAsia"/>
          <w:sz w:val="24"/>
          <w:szCs w:val="24"/>
        </w:rPr>
        <w:t>%。</w:t>
      </w:r>
    </w:p>
    <w:p w14:paraId="6D4265F2" w14:textId="77777777" w:rsidR="0087478E" w:rsidRDefault="00B31C80">
      <w:pPr>
        <w:spacing w:line="360" w:lineRule="auto"/>
        <w:ind w:firstLineChars="200" w:firstLine="560"/>
        <w:rPr>
          <w:rFonts w:ascii="宋体" w:hAnsi="宋体"/>
          <w:sz w:val="28"/>
          <w:szCs w:val="28"/>
        </w:rPr>
      </w:pPr>
      <w:r>
        <w:rPr>
          <w:rFonts w:ascii="宋体" w:hAnsi="宋体" w:hint="eastAsia"/>
          <w:sz w:val="28"/>
          <w:szCs w:val="28"/>
        </w:rPr>
        <w:t>2. 专任教师</w:t>
      </w:r>
    </w:p>
    <w:p w14:paraId="274DDE31"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（1）专业带头人</w:t>
      </w:r>
    </w:p>
    <w:p w14:paraId="7151B937"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14:paraId="673B74C1"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（2）双师素质与骨干教师</w:t>
      </w:r>
    </w:p>
    <w:p w14:paraId="6EFB0107"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14:paraId="2E635F7B" w14:textId="77777777" w:rsidR="0087478E" w:rsidRDefault="00B31C80">
      <w:pPr>
        <w:spacing w:line="360" w:lineRule="auto"/>
        <w:ind w:firstLineChars="200" w:firstLine="560"/>
        <w:rPr>
          <w:rFonts w:ascii="宋体" w:hAnsi="宋体"/>
          <w:sz w:val="28"/>
          <w:szCs w:val="28"/>
        </w:rPr>
      </w:pPr>
      <w:r>
        <w:rPr>
          <w:rFonts w:ascii="宋体" w:hAnsi="宋体" w:hint="eastAsia"/>
          <w:sz w:val="28"/>
          <w:szCs w:val="28"/>
        </w:rPr>
        <w:t>3. 兼职教师</w:t>
      </w:r>
    </w:p>
    <w:p w14:paraId="3552C7ED" w14:textId="3164108A" w:rsidR="0087478E" w:rsidRDefault="00B31C80">
      <w:pPr>
        <w:spacing w:line="500" w:lineRule="exact"/>
        <w:ind w:firstLineChars="200" w:firstLine="480"/>
        <w:rPr>
          <w:rFonts w:ascii="宋体" w:hAnsi="宋体"/>
          <w:sz w:val="24"/>
          <w:szCs w:val="24"/>
        </w:rPr>
      </w:pPr>
      <w:r>
        <w:rPr>
          <w:rFonts w:ascii="宋体" w:hAnsi="宋体" w:hint="eastAsia"/>
          <w:sz w:val="24"/>
          <w:szCs w:val="24"/>
        </w:rPr>
        <w:t>兼职教师主要从机械加工相关企业聘任，具备良好的思想政治素质、职业道</w:t>
      </w:r>
      <w:r>
        <w:rPr>
          <w:rFonts w:ascii="宋体" w:hAnsi="宋体" w:hint="eastAsia"/>
          <w:sz w:val="24"/>
          <w:szCs w:val="24"/>
        </w:rPr>
        <w:lastRenderedPageBreak/>
        <w:t>德和工匠精神，具有扎实的机械加工专业知识和丰富的实际工作经验，具有中级及以上相关专业职称，能承担专业课程教学、实习实训指导和学生职业发展规划指导等教学任务。</w:t>
      </w:r>
    </w:p>
    <w:p w14:paraId="43CCAB8F" w14:textId="77777777" w:rsidR="0087478E" w:rsidRDefault="00B31C80">
      <w:pPr>
        <w:spacing w:line="360" w:lineRule="auto"/>
        <w:ind w:firstLineChars="100" w:firstLine="281"/>
        <w:outlineLvl w:val="1"/>
        <w:rPr>
          <w:rFonts w:ascii="黑体" w:eastAsia="黑体" w:hAnsi="黑体"/>
          <w:b/>
          <w:sz w:val="28"/>
          <w:szCs w:val="28"/>
        </w:rPr>
      </w:pPr>
      <w:bookmarkStart w:id="37" w:name="_Toc17118"/>
      <w:r>
        <w:rPr>
          <w:rFonts w:ascii="黑体" w:eastAsia="黑体" w:hAnsi="黑体" w:hint="eastAsia"/>
          <w:b/>
          <w:sz w:val="28"/>
          <w:szCs w:val="28"/>
        </w:rPr>
        <w:t>（二）教学设施</w:t>
      </w:r>
      <w:bookmarkEnd w:id="37"/>
    </w:p>
    <w:p w14:paraId="1DDE6C56" w14:textId="77777777" w:rsidR="0087478E" w:rsidRDefault="00B31C80">
      <w:pPr>
        <w:spacing w:line="360" w:lineRule="auto"/>
        <w:ind w:firstLineChars="200" w:firstLine="560"/>
        <w:rPr>
          <w:rFonts w:ascii="宋体" w:hAnsi="宋体"/>
          <w:sz w:val="28"/>
          <w:szCs w:val="28"/>
        </w:rPr>
      </w:pPr>
      <w:r>
        <w:rPr>
          <w:rFonts w:ascii="宋体" w:hAnsi="宋体" w:hint="eastAsia"/>
          <w:sz w:val="28"/>
          <w:szCs w:val="28"/>
        </w:rPr>
        <w:t>1.专业教室基本条件</w:t>
      </w:r>
    </w:p>
    <w:p w14:paraId="78EEDB7B"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专业</w:t>
      </w:r>
      <w:r>
        <w:rPr>
          <w:rFonts w:ascii="宋体" w:hAnsi="宋体"/>
          <w:sz w:val="24"/>
          <w:szCs w:val="24"/>
        </w:rPr>
        <w:t>教室应</w:t>
      </w:r>
      <w:r>
        <w:rPr>
          <w:rFonts w:ascii="宋体" w:hAnsi="宋体"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7E66FF62" w14:textId="77777777" w:rsidR="0087478E" w:rsidRDefault="00B31C80">
      <w:pPr>
        <w:ind w:firstLineChars="200" w:firstLine="560"/>
        <w:rPr>
          <w:rFonts w:ascii="宋体" w:hAnsi="宋体"/>
          <w:sz w:val="28"/>
        </w:rPr>
      </w:pPr>
      <w:r>
        <w:rPr>
          <w:rFonts w:ascii="宋体" w:hAnsi="宋体" w:hint="eastAsia"/>
          <w:sz w:val="28"/>
        </w:rPr>
        <w:t>2.校内实践教学条件</w:t>
      </w:r>
    </w:p>
    <w:p w14:paraId="50603CA0" w14:textId="77777777" w:rsidR="0087478E" w:rsidRDefault="00B31C80">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14:paraId="1702A0DE" w14:textId="77777777" w:rsidR="0087478E" w:rsidRDefault="00B31C80">
      <w:pPr>
        <w:spacing w:line="500" w:lineRule="exact"/>
        <w:ind w:firstLineChars="250" w:firstLine="600"/>
        <w:rPr>
          <w:rFonts w:ascii="宋体" w:hAnsi="宋体"/>
          <w:sz w:val="24"/>
          <w:szCs w:val="24"/>
        </w:rPr>
      </w:pPr>
      <w:r>
        <w:rPr>
          <w:rFonts w:ascii="宋体" w:hAnsi="宋体" w:hint="eastAsia"/>
          <w:sz w:val="24"/>
          <w:szCs w:val="24"/>
        </w:rPr>
        <w:t>为保</w:t>
      </w:r>
      <w:r>
        <w:rPr>
          <w:rFonts w:ascii="宋体" w:hAnsi="宋体"/>
          <w:sz w:val="24"/>
          <w:szCs w:val="24"/>
        </w:rPr>
        <w:t>证学生</w:t>
      </w:r>
      <w:r>
        <w:rPr>
          <w:rFonts w:ascii="宋体" w:hAnsi="宋体" w:hint="eastAsia"/>
          <w:sz w:val="24"/>
          <w:szCs w:val="24"/>
        </w:rPr>
        <w:t>充足</w:t>
      </w:r>
      <w:r>
        <w:rPr>
          <w:rFonts w:ascii="宋体" w:hAnsi="宋体"/>
          <w:sz w:val="24"/>
          <w:szCs w:val="24"/>
        </w:rPr>
        <w:t>的实践学习条件，</w:t>
      </w:r>
      <w:r>
        <w:rPr>
          <w:rFonts w:ascii="宋体" w:hAnsi="宋体" w:hint="eastAsia"/>
          <w:sz w:val="24"/>
          <w:szCs w:val="24"/>
        </w:rPr>
        <w:t>校内</w:t>
      </w:r>
      <w:r>
        <w:rPr>
          <w:rFonts w:ascii="宋体" w:hAnsi="宋体"/>
          <w:sz w:val="24"/>
          <w:szCs w:val="24"/>
        </w:rPr>
        <w:t>实训</w:t>
      </w:r>
      <w:r>
        <w:rPr>
          <w:rFonts w:ascii="宋体" w:hAnsi="宋体" w:hint="eastAsia"/>
          <w:sz w:val="24"/>
          <w:szCs w:val="24"/>
        </w:rPr>
        <w:t>基地</w:t>
      </w:r>
      <w:r>
        <w:rPr>
          <w:rFonts w:ascii="宋体" w:hAnsi="宋体"/>
          <w:sz w:val="24"/>
          <w:szCs w:val="24"/>
        </w:rPr>
        <w:t>应配备金工实训室、电工电子</w:t>
      </w:r>
      <w:r>
        <w:rPr>
          <w:rFonts w:ascii="宋体" w:hAnsi="宋体" w:hint="eastAsia"/>
          <w:sz w:val="24"/>
          <w:szCs w:val="24"/>
        </w:rPr>
        <w:t>技术</w:t>
      </w:r>
      <w:r>
        <w:rPr>
          <w:rFonts w:ascii="宋体" w:hAnsi="宋体"/>
          <w:sz w:val="24"/>
          <w:szCs w:val="24"/>
        </w:rPr>
        <w:t>实训室、</w:t>
      </w:r>
      <w:r>
        <w:rPr>
          <w:rFonts w:ascii="宋体" w:hAnsi="宋体" w:hint="eastAsia"/>
          <w:sz w:val="24"/>
          <w:szCs w:val="24"/>
        </w:rPr>
        <w:t>CAD/CAM实训室</w:t>
      </w:r>
      <w:r>
        <w:rPr>
          <w:rFonts w:ascii="宋体" w:hAnsi="宋体"/>
          <w:sz w:val="24"/>
          <w:szCs w:val="24"/>
        </w:rPr>
        <w:t>、数控维修实训室、</w:t>
      </w:r>
      <w:r>
        <w:rPr>
          <w:rFonts w:ascii="宋体" w:hAnsi="宋体" w:hint="eastAsia"/>
          <w:sz w:val="24"/>
          <w:szCs w:val="24"/>
        </w:rPr>
        <w:t>特种</w:t>
      </w:r>
      <w:r>
        <w:rPr>
          <w:rFonts w:ascii="宋体" w:hAnsi="宋体"/>
          <w:sz w:val="24"/>
          <w:szCs w:val="24"/>
        </w:rPr>
        <w:t>加工实训室、</w:t>
      </w:r>
      <w:r>
        <w:rPr>
          <w:rFonts w:ascii="宋体" w:hAnsi="宋体" w:hint="eastAsia"/>
          <w:sz w:val="24"/>
          <w:szCs w:val="24"/>
        </w:rPr>
        <w:t>电机</w:t>
      </w:r>
      <w:r>
        <w:rPr>
          <w:rFonts w:ascii="宋体" w:hAnsi="宋体"/>
          <w:sz w:val="24"/>
          <w:szCs w:val="24"/>
        </w:rPr>
        <w:t>与电气控制实训室、</w:t>
      </w:r>
      <w:r>
        <w:rPr>
          <w:rFonts w:ascii="宋体" w:hAnsi="宋体" w:hint="eastAsia"/>
          <w:sz w:val="24"/>
          <w:szCs w:val="24"/>
        </w:rPr>
        <w:t>液压</w:t>
      </w:r>
      <w:r>
        <w:rPr>
          <w:rFonts w:ascii="宋体" w:hAnsi="宋体"/>
          <w:sz w:val="24"/>
          <w:szCs w:val="24"/>
        </w:rPr>
        <w:t>与气压传动实训室</w:t>
      </w:r>
      <w:r>
        <w:rPr>
          <w:rFonts w:ascii="宋体" w:hAnsi="宋体" w:hint="eastAsia"/>
          <w:sz w:val="24"/>
          <w:szCs w:val="24"/>
        </w:rPr>
        <w:t>等</w:t>
      </w:r>
      <w:r>
        <w:rPr>
          <w:rFonts w:ascii="宋体" w:hAnsi="宋体"/>
          <w:sz w:val="24"/>
          <w:szCs w:val="24"/>
        </w:rPr>
        <w:t>专业实训室，</w:t>
      </w:r>
      <w:r>
        <w:rPr>
          <w:rFonts w:ascii="宋体" w:hAnsi="宋体" w:hint="eastAsia"/>
          <w:sz w:val="24"/>
          <w:szCs w:val="24"/>
        </w:rPr>
        <w:t>实习</w:t>
      </w:r>
      <w:r>
        <w:rPr>
          <w:rFonts w:ascii="宋体" w:hAnsi="宋体"/>
          <w:sz w:val="24"/>
          <w:szCs w:val="24"/>
        </w:rPr>
        <w:t>工位应满足</w:t>
      </w:r>
      <w:r>
        <w:rPr>
          <w:rFonts w:ascii="宋体" w:hAnsi="宋体" w:hint="eastAsia"/>
          <w:sz w:val="24"/>
          <w:szCs w:val="24"/>
        </w:rPr>
        <w:t>2</w:t>
      </w:r>
      <w:r>
        <w:rPr>
          <w:rFonts w:ascii="宋体" w:hAnsi="宋体"/>
          <w:sz w:val="24"/>
          <w:szCs w:val="24"/>
        </w:rPr>
        <w:t>—3</w:t>
      </w:r>
      <w:r>
        <w:rPr>
          <w:rFonts w:ascii="宋体" w:hAnsi="宋体" w:hint="eastAsia"/>
          <w:sz w:val="24"/>
          <w:szCs w:val="24"/>
        </w:rPr>
        <w:t>人/工位</w:t>
      </w:r>
      <w:r>
        <w:rPr>
          <w:rFonts w:ascii="宋体" w:hAnsi="宋体"/>
          <w:sz w:val="24"/>
          <w:szCs w:val="24"/>
        </w:rPr>
        <w:t>的要求。</w:t>
      </w:r>
    </w:p>
    <w:p w14:paraId="5AE216D9" w14:textId="77777777" w:rsidR="0087478E" w:rsidRDefault="00B31C80">
      <w:pPr>
        <w:spacing w:line="360" w:lineRule="auto"/>
        <w:ind w:firstLineChars="700" w:firstLine="1687"/>
        <w:rPr>
          <w:rFonts w:asciiTheme="minorEastAsia" w:hAnsiTheme="minorEastAsia"/>
          <w:b/>
          <w:sz w:val="24"/>
          <w:szCs w:val="24"/>
        </w:rPr>
      </w:pPr>
      <w:r>
        <w:rPr>
          <w:rFonts w:asciiTheme="minorEastAsia" w:hAnsiTheme="minorEastAsia" w:hint="eastAsia"/>
          <w:b/>
          <w:sz w:val="24"/>
          <w:szCs w:val="24"/>
        </w:rPr>
        <w:t>表</w:t>
      </w:r>
      <w:r>
        <w:rPr>
          <w:rFonts w:asciiTheme="minorEastAsia" w:hAnsiTheme="minorEastAsia"/>
          <w:b/>
          <w:sz w:val="24"/>
          <w:szCs w:val="24"/>
        </w:rPr>
        <w:t>11</w:t>
      </w:r>
      <w:r>
        <w:rPr>
          <w:rFonts w:asciiTheme="minorEastAsia" w:hAnsiTheme="minorEastAsia" w:hint="eastAsia"/>
          <w:b/>
          <w:sz w:val="24"/>
          <w:szCs w:val="24"/>
        </w:rPr>
        <w:t xml:space="preserve">  </w:t>
      </w:r>
      <w:r>
        <w:rPr>
          <w:rFonts w:asciiTheme="minorEastAsia" w:hAnsiTheme="minorEastAsia" w:hint="eastAsia"/>
          <w:b/>
          <w:sz w:val="24"/>
          <w:szCs w:val="24"/>
        </w:rPr>
        <w:t>实训室功能表</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87478E" w14:paraId="6DD217E0" w14:textId="77777777">
        <w:trPr>
          <w:jc w:val="center"/>
        </w:trPr>
        <w:tc>
          <w:tcPr>
            <w:tcW w:w="536" w:type="dxa"/>
            <w:shd w:val="clear" w:color="auto" w:fill="auto"/>
            <w:vAlign w:val="center"/>
          </w:tcPr>
          <w:p w14:paraId="2E93777F" w14:textId="77777777" w:rsidR="0087478E" w:rsidRDefault="00B31C80">
            <w:pPr>
              <w:jc w:val="center"/>
              <w:rPr>
                <w:rFonts w:ascii="宋体" w:hAnsi="宋体"/>
                <w:bCs/>
                <w:szCs w:val="21"/>
              </w:rPr>
            </w:pPr>
            <w:r>
              <w:rPr>
                <w:rFonts w:ascii="宋体" w:hAnsi="宋体" w:hint="eastAsia"/>
                <w:bCs/>
                <w:szCs w:val="21"/>
              </w:rPr>
              <w:t>序号</w:t>
            </w:r>
          </w:p>
        </w:tc>
        <w:tc>
          <w:tcPr>
            <w:tcW w:w="1586" w:type="dxa"/>
            <w:shd w:val="clear" w:color="auto" w:fill="auto"/>
            <w:vAlign w:val="center"/>
          </w:tcPr>
          <w:p w14:paraId="6A5C15DB" w14:textId="77777777" w:rsidR="0087478E" w:rsidRDefault="00B31C80">
            <w:pPr>
              <w:jc w:val="center"/>
              <w:rPr>
                <w:rFonts w:ascii="宋体" w:hAnsi="宋体"/>
                <w:bCs/>
                <w:szCs w:val="21"/>
              </w:rPr>
            </w:pPr>
            <w:r>
              <w:rPr>
                <w:rFonts w:ascii="宋体" w:hAnsi="宋体" w:hint="eastAsia"/>
                <w:bCs/>
                <w:szCs w:val="21"/>
              </w:rPr>
              <w:t>校内实训室名称</w:t>
            </w:r>
          </w:p>
        </w:tc>
        <w:tc>
          <w:tcPr>
            <w:tcW w:w="1842" w:type="dxa"/>
            <w:shd w:val="clear" w:color="auto" w:fill="auto"/>
            <w:vAlign w:val="center"/>
          </w:tcPr>
          <w:p w14:paraId="69BF60C7" w14:textId="77777777" w:rsidR="0087478E" w:rsidRDefault="00B31C80">
            <w:pPr>
              <w:jc w:val="center"/>
              <w:rPr>
                <w:rFonts w:ascii="宋体" w:hAnsi="宋体"/>
                <w:bCs/>
                <w:szCs w:val="21"/>
              </w:rPr>
            </w:pPr>
            <w:r>
              <w:rPr>
                <w:rFonts w:ascii="宋体" w:hAnsi="宋体" w:hint="eastAsia"/>
                <w:bCs/>
                <w:szCs w:val="21"/>
              </w:rPr>
              <w:t>主要设备</w:t>
            </w:r>
          </w:p>
        </w:tc>
        <w:tc>
          <w:tcPr>
            <w:tcW w:w="1843" w:type="dxa"/>
            <w:shd w:val="clear" w:color="auto" w:fill="auto"/>
            <w:vAlign w:val="center"/>
          </w:tcPr>
          <w:p w14:paraId="6DF0938C" w14:textId="77777777" w:rsidR="0087478E" w:rsidRDefault="00B31C80">
            <w:pPr>
              <w:jc w:val="center"/>
              <w:rPr>
                <w:rFonts w:ascii="宋体" w:hAnsi="宋体"/>
                <w:bCs/>
                <w:szCs w:val="21"/>
              </w:rPr>
            </w:pPr>
            <w:r>
              <w:rPr>
                <w:rFonts w:ascii="宋体" w:hAnsi="宋体" w:hint="eastAsia"/>
                <w:bCs/>
                <w:szCs w:val="21"/>
              </w:rPr>
              <w:t>主要功能</w:t>
            </w:r>
          </w:p>
        </w:tc>
        <w:tc>
          <w:tcPr>
            <w:tcW w:w="1843" w:type="dxa"/>
            <w:shd w:val="clear" w:color="auto" w:fill="auto"/>
            <w:vAlign w:val="center"/>
          </w:tcPr>
          <w:p w14:paraId="41595938" w14:textId="77777777" w:rsidR="0087478E" w:rsidRDefault="00B31C80">
            <w:pPr>
              <w:jc w:val="center"/>
              <w:rPr>
                <w:rFonts w:ascii="宋体" w:hAnsi="宋体"/>
                <w:bCs/>
                <w:szCs w:val="21"/>
              </w:rPr>
            </w:pPr>
            <w:r>
              <w:rPr>
                <w:rFonts w:ascii="宋体" w:hAnsi="宋体" w:hint="eastAsia"/>
                <w:bCs/>
                <w:szCs w:val="21"/>
              </w:rPr>
              <w:t>适用课程</w:t>
            </w:r>
          </w:p>
        </w:tc>
        <w:tc>
          <w:tcPr>
            <w:tcW w:w="1886" w:type="dxa"/>
            <w:shd w:val="clear" w:color="auto" w:fill="auto"/>
            <w:vAlign w:val="center"/>
          </w:tcPr>
          <w:p w14:paraId="1BC0A0D2" w14:textId="77777777" w:rsidR="0087478E" w:rsidRDefault="00B31C80">
            <w:pPr>
              <w:jc w:val="center"/>
              <w:rPr>
                <w:rFonts w:ascii="宋体" w:hAnsi="宋体"/>
                <w:bCs/>
                <w:szCs w:val="21"/>
              </w:rPr>
            </w:pPr>
            <w:r>
              <w:rPr>
                <w:rFonts w:ascii="宋体" w:hAnsi="宋体" w:hint="eastAsia"/>
                <w:bCs/>
                <w:szCs w:val="21"/>
              </w:rPr>
              <w:t>适用范围</w:t>
            </w:r>
          </w:p>
          <w:p w14:paraId="47E66C35" w14:textId="77777777" w:rsidR="0087478E" w:rsidRDefault="00B31C80">
            <w:pPr>
              <w:jc w:val="center"/>
              <w:rPr>
                <w:rFonts w:ascii="宋体" w:hAnsi="宋体"/>
                <w:bCs/>
                <w:szCs w:val="21"/>
              </w:rPr>
            </w:pPr>
            <w:r>
              <w:rPr>
                <w:rFonts w:ascii="宋体" w:hAnsi="宋体" w:hint="eastAsia"/>
                <w:bCs/>
                <w:szCs w:val="21"/>
              </w:rPr>
              <w:t>（职业鉴定项目）</w:t>
            </w:r>
          </w:p>
        </w:tc>
      </w:tr>
      <w:tr w:rsidR="0087478E" w14:paraId="5F345DBE" w14:textId="77777777">
        <w:trPr>
          <w:trHeight w:val="397"/>
          <w:jc w:val="center"/>
        </w:trPr>
        <w:tc>
          <w:tcPr>
            <w:tcW w:w="536" w:type="dxa"/>
            <w:shd w:val="clear" w:color="auto" w:fill="auto"/>
            <w:vAlign w:val="center"/>
          </w:tcPr>
          <w:p w14:paraId="2FEAD86C" w14:textId="77777777" w:rsidR="0087478E" w:rsidRDefault="00B31C80">
            <w:pPr>
              <w:jc w:val="center"/>
              <w:rPr>
                <w:rFonts w:ascii="宋体" w:hAnsi="宋体"/>
                <w:bCs/>
                <w:szCs w:val="21"/>
              </w:rPr>
            </w:pPr>
            <w:r>
              <w:rPr>
                <w:rFonts w:ascii="宋体" w:hAnsi="宋体" w:hint="eastAsia"/>
                <w:bCs/>
                <w:szCs w:val="21"/>
              </w:rPr>
              <w:t>1</w:t>
            </w:r>
          </w:p>
        </w:tc>
        <w:tc>
          <w:tcPr>
            <w:tcW w:w="1586" w:type="dxa"/>
            <w:shd w:val="clear" w:color="auto" w:fill="auto"/>
          </w:tcPr>
          <w:p w14:paraId="5F7D7E60" w14:textId="77777777" w:rsidR="0087478E" w:rsidRDefault="00B31C80">
            <w:pPr>
              <w:rPr>
                <w:rFonts w:ascii="宋体" w:hAnsi="宋体"/>
                <w:bCs/>
                <w:szCs w:val="21"/>
              </w:rPr>
            </w:pPr>
            <w:r>
              <w:rPr>
                <w:rFonts w:ascii="宋体" w:hAnsi="宋体" w:hint="eastAsia"/>
                <w:bCs/>
                <w:szCs w:val="21"/>
              </w:rPr>
              <w:t>维修</w:t>
            </w:r>
            <w:r>
              <w:rPr>
                <w:rFonts w:ascii="宋体" w:hAnsi="宋体"/>
                <w:bCs/>
                <w:szCs w:val="21"/>
              </w:rPr>
              <w:t>电工实训室</w:t>
            </w:r>
          </w:p>
        </w:tc>
        <w:tc>
          <w:tcPr>
            <w:tcW w:w="1842" w:type="dxa"/>
            <w:shd w:val="clear" w:color="auto" w:fill="auto"/>
          </w:tcPr>
          <w:p w14:paraId="6C660C3A" w14:textId="77777777" w:rsidR="0087478E" w:rsidRDefault="00B31C80">
            <w:pPr>
              <w:rPr>
                <w:rFonts w:ascii="宋体" w:hAnsi="宋体"/>
                <w:bCs/>
                <w:szCs w:val="21"/>
              </w:rPr>
            </w:pPr>
            <w:r>
              <w:rPr>
                <w:rFonts w:ascii="宋体" w:hAnsi="宋体" w:hint="eastAsia"/>
                <w:bCs/>
                <w:szCs w:val="21"/>
              </w:rPr>
              <w:t>维修电工</w:t>
            </w:r>
            <w:r>
              <w:rPr>
                <w:rFonts w:ascii="宋体" w:hAnsi="宋体"/>
                <w:bCs/>
                <w:szCs w:val="21"/>
              </w:rPr>
              <w:t>综合实训台</w:t>
            </w:r>
          </w:p>
        </w:tc>
        <w:tc>
          <w:tcPr>
            <w:tcW w:w="1843" w:type="dxa"/>
            <w:shd w:val="clear" w:color="auto" w:fill="auto"/>
          </w:tcPr>
          <w:p w14:paraId="21F007BB" w14:textId="77777777" w:rsidR="0087478E" w:rsidRDefault="00B31C80">
            <w:pPr>
              <w:rPr>
                <w:rFonts w:ascii="宋体" w:hAnsi="宋体"/>
                <w:bCs/>
                <w:szCs w:val="21"/>
              </w:rPr>
            </w:pPr>
            <w:r>
              <w:rPr>
                <w:rFonts w:ascii="宋体" w:hAnsi="宋体" w:hint="eastAsia"/>
                <w:bCs/>
                <w:szCs w:val="21"/>
              </w:rPr>
              <w:t>维修</w:t>
            </w:r>
            <w:r>
              <w:rPr>
                <w:rFonts w:ascii="宋体" w:hAnsi="宋体"/>
                <w:bCs/>
                <w:szCs w:val="21"/>
              </w:rPr>
              <w:t>电工实训</w:t>
            </w:r>
          </w:p>
          <w:p w14:paraId="106551C0" w14:textId="77777777" w:rsidR="0087478E" w:rsidRDefault="00B31C80">
            <w:pPr>
              <w:rPr>
                <w:rFonts w:ascii="宋体" w:hAnsi="宋体"/>
                <w:bCs/>
                <w:szCs w:val="21"/>
              </w:rPr>
            </w:pPr>
            <w:r>
              <w:rPr>
                <w:rFonts w:ascii="宋体" w:hAnsi="宋体" w:hint="eastAsia"/>
                <w:bCs/>
                <w:szCs w:val="21"/>
              </w:rPr>
              <w:t>电子</w:t>
            </w:r>
            <w:r>
              <w:rPr>
                <w:rFonts w:ascii="宋体" w:hAnsi="宋体"/>
                <w:bCs/>
                <w:szCs w:val="21"/>
              </w:rPr>
              <w:t>实训</w:t>
            </w:r>
          </w:p>
        </w:tc>
        <w:tc>
          <w:tcPr>
            <w:tcW w:w="1843" w:type="dxa"/>
            <w:shd w:val="clear" w:color="auto" w:fill="auto"/>
          </w:tcPr>
          <w:p w14:paraId="19FDEACD" w14:textId="77777777" w:rsidR="0087478E" w:rsidRDefault="00B31C80">
            <w:pPr>
              <w:rPr>
                <w:rFonts w:ascii="宋体" w:hAnsi="宋体"/>
                <w:bCs/>
                <w:szCs w:val="21"/>
              </w:rPr>
            </w:pPr>
            <w:r>
              <w:rPr>
                <w:rFonts w:ascii="宋体" w:hAnsi="宋体" w:hint="eastAsia"/>
                <w:bCs/>
                <w:szCs w:val="21"/>
              </w:rPr>
              <w:t>电工</w:t>
            </w:r>
            <w:r>
              <w:rPr>
                <w:rFonts w:ascii="宋体" w:hAnsi="宋体"/>
                <w:bCs/>
                <w:szCs w:val="21"/>
              </w:rPr>
              <w:t>电子技术</w:t>
            </w:r>
          </w:p>
        </w:tc>
        <w:tc>
          <w:tcPr>
            <w:tcW w:w="1886" w:type="dxa"/>
            <w:shd w:val="clear" w:color="auto" w:fill="auto"/>
          </w:tcPr>
          <w:p w14:paraId="3D2568DB" w14:textId="77777777" w:rsidR="0087478E" w:rsidRDefault="00B31C80">
            <w:pPr>
              <w:rPr>
                <w:rFonts w:ascii="宋体" w:hAnsi="宋体"/>
                <w:bCs/>
                <w:szCs w:val="21"/>
              </w:rPr>
            </w:pPr>
            <w:r>
              <w:rPr>
                <w:rFonts w:ascii="宋体" w:hAnsi="宋体" w:hint="eastAsia"/>
                <w:bCs/>
                <w:szCs w:val="21"/>
              </w:rPr>
              <w:t>电子</w:t>
            </w:r>
            <w:r>
              <w:rPr>
                <w:rFonts w:ascii="宋体" w:hAnsi="宋体"/>
                <w:bCs/>
                <w:szCs w:val="21"/>
              </w:rPr>
              <w:t>焊接</w:t>
            </w:r>
          </w:p>
        </w:tc>
      </w:tr>
      <w:tr w:rsidR="0087478E" w14:paraId="2527E800" w14:textId="77777777">
        <w:trPr>
          <w:trHeight w:val="397"/>
          <w:jc w:val="center"/>
        </w:trPr>
        <w:tc>
          <w:tcPr>
            <w:tcW w:w="536" w:type="dxa"/>
            <w:shd w:val="clear" w:color="auto" w:fill="auto"/>
            <w:vAlign w:val="center"/>
          </w:tcPr>
          <w:p w14:paraId="76FD2719" w14:textId="77777777" w:rsidR="0087478E" w:rsidRDefault="00B31C80">
            <w:pPr>
              <w:jc w:val="center"/>
              <w:rPr>
                <w:rFonts w:ascii="宋体" w:hAnsi="宋体"/>
                <w:bCs/>
                <w:szCs w:val="21"/>
              </w:rPr>
            </w:pPr>
            <w:r>
              <w:rPr>
                <w:rFonts w:ascii="宋体" w:hAnsi="宋体" w:hint="eastAsia"/>
                <w:bCs/>
                <w:szCs w:val="21"/>
              </w:rPr>
              <w:t>2</w:t>
            </w:r>
          </w:p>
        </w:tc>
        <w:tc>
          <w:tcPr>
            <w:tcW w:w="1586" w:type="dxa"/>
            <w:shd w:val="clear" w:color="auto" w:fill="auto"/>
          </w:tcPr>
          <w:p w14:paraId="68D1EB8E" w14:textId="77777777" w:rsidR="0087478E" w:rsidRDefault="00B31C80">
            <w:pPr>
              <w:rPr>
                <w:rFonts w:ascii="宋体" w:hAnsi="宋体"/>
                <w:bCs/>
                <w:szCs w:val="21"/>
              </w:rPr>
            </w:pPr>
            <w:r>
              <w:rPr>
                <w:rFonts w:ascii="宋体" w:hAnsi="宋体" w:hint="eastAsia"/>
                <w:bCs/>
                <w:szCs w:val="21"/>
              </w:rPr>
              <w:t>焊接</w:t>
            </w:r>
            <w:r>
              <w:rPr>
                <w:rFonts w:ascii="宋体" w:hAnsi="宋体"/>
                <w:bCs/>
                <w:szCs w:val="21"/>
              </w:rPr>
              <w:t>实训室</w:t>
            </w:r>
          </w:p>
        </w:tc>
        <w:tc>
          <w:tcPr>
            <w:tcW w:w="1842" w:type="dxa"/>
            <w:shd w:val="clear" w:color="auto" w:fill="auto"/>
          </w:tcPr>
          <w:p w14:paraId="5846A1FE" w14:textId="77777777" w:rsidR="0087478E" w:rsidRDefault="00B31C80">
            <w:pPr>
              <w:rPr>
                <w:rFonts w:ascii="宋体" w:hAnsi="宋体"/>
                <w:bCs/>
                <w:szCs w:val="21"/>
              </w:rPr>
            </w:pPr>
            <w:r>
              <w:rPr>
                <w:rFonts w:ascii="宋体" w:hAnsi="宋体" w:hint="eastAsia"/>
                <w:bCs/>
                <w:szCs w:val="21"/>
              </w:rPr>
              <w:t>焊接及</w:t>
            </w:r>
            <w:r>
              <w:rPr>
                <w:rFonts w:ascii="宋体" w:hAnsi="宋体"/>
                <w:bCs/>
                <w:szCs w:val="21"/>
              </w:rPr>
              <w:t>辅助设备</w:t>
            </w:r>
          </w:p>
        </w:tc>
        <w:tc>
          <w:tcPr>
            <w:tcW w:w="1843" w:type="dxa"/>
            <w:shd w:val="clear" w:color="auto" w:fill="auto"/>
          </w:tcPr>
          <w:p w14:paraId="28C16D55" w14:textId="77777777" w:rsidR="0087478E" w:rsidRDefault="00B31C80">
            <w:pPr>
              <w:rPr>
                <w:rFonts w:ascii="宋体" w:hAnsi="宋体"/>
                <w:bCs/>
                <w:szCs w:val="21"/>
              </w:rPr>
            </w:pPr>
            <w:r>
              <w:rPr>
                <w:rFonts w:ascii="宋体" w:hAnsi="宋体" w:hint="eastAsia"/>
                <w:bCs/>
                <w:szCs w:val="21"/>
              </w:rPr>
              <w:t>焊接</w:t>
            </w:r>
            <w:r>
              <w:rPr>
                <w:rFonts w:ascii="宋体" w:hAnsi="宋体"/>
                <w:bCs/>
                <w:szCs w:val="21"/>
              </w:rPr>
              <w:t>实训</w:t>
            </w:r>
          </w:p>
        </w:tc>
        <w:tc>
          <w:tcPr>
            <w:tcW w:w="1843" w:type="dxa"/>
            <w:shd w:val="clear" w:color="auto" w:fill="auto"/>
          </w:tcPr>
          <w:p w14:paraId="1F8C2A7A" w14:textId="77777777" w:rsidR="0087478E" w:rsidRDefault="0087478E">
            <w:pPr>
              <w:rPr>
                <w:rFonts w:ascii="宋体" w:hAnsi="宋体"/>
                <w:bCs/>
                <w:szCs w:val="21"/>
              </w:rPr>
            </w:pPr>
          </w:p>
        </w:tc>
        <w:tc>
          <w:tcPr>
            <w:tcW w:w="1886" w:type="dxa"/>
            <w:shd w:val="clear" w:color="auto" w:fill="auto"/>
          </w:tcPr>
          <w:p w14:paraId="5F464091" w14:textId="77777777" w:rsidR="0087478E" w:rsidRDefault="00B31C80">
            <w:pPr>
              <w:rPr>
                <w:rFonts w:ascii="宋体" w:hAnsi="宋体"/>
                <w:bCs/>
                <w:szCs w:val="21"/>
              </w:rPr>
            </w:pPr>
            <w:r>
              <w:rPr>
                <w:rFonts w:ascii="宋体" w:hAnsi="宋体" w:hint="eastAsia"/>
                <w:bCs/>
                <w:szCs w:val="21"/>
              </w:rPr>
              <w:t>焊工</w:t>
            </w:r>
          </w:p>
        </w:tc>
      </w:tr>
      <w:tr w:rsidR="0087478E" w14:paraId="52B4F83E" w14:textId="77777777">
        <w:trPr>
          <w:trHeight w:val="397"/>
          <w:jc w:val="center"/>
        </w:trPr>
        <w:tc>
          <w:tcPr>
            <w:tcW w:w="536" w:type="dxa"/>
            <w:shd w:val="clear" w:color="auto" w:fill="auto"/>
            <w:vAlign w:val="center"/>
          </w:tcPr>
          <w:p w14:paraId="06FBFC01" w14:textId="77777777" w:rsidR="0087478E" w:rsidRDefault="00B31C80">
            <w:pPr>
              <w:jc w:val="center"/>
              <w:rPr>
                <w:rFonts w:ascii="宋体" w:hAnsi="宋体"/>
                <w:bCs/>
                <w:szCs w:val="21"/>
              </w:rPr>
            </w:pPr>
            <w:r>
              <w:rPr>
                <w:rFonts w:ascii="宋体" w:hAnsi="宋体" w:hint="eastAsia"/>
                <w:bCs/>
                <w:szCs w:val="21"/>
              </w:rPr>
              <w:t>3</w:t>
            </w:r>
          </w:p>
        </w:tc>
        <w:tc>
          <w:tcPr>
            <w:tcW w:w="1586" w:type="dxa"/>
            <w:shd w:val="clear" w:color="auto" w:fill="auto"/>
          </w:tcPr>
          <w:p w14:paraId="0BFF6817" w14:textId="77777777" w:rsidR="0087478E" w:rsidRDefault="00B31C80">
            <w:pPr>
              <w:rPr>
                <w:rFonts w:ascii="宋体" w:hAnsi="宋体"/>
                <w:bCs/>
                <w:szCs w:val="21"/>
              </w:rPr>
            </w:pPr>
            <w:r>
              <w:rPr>
                <w:rFonts w:ascii="宋体" w:hAnsi="宋体" w:hint="eastAsia"/>
                <w:bCs/>
                <w:szCs w:val="21"/>
              </w:rPr>
              <w:t>CAD/CAM实训室</w:t>
            </w:r>
          </w:p>
        </w:tc>
        <w:tc>
          <w:tcPr>
            <w:tcW w:w="1842" w:type="dxa"/>
            <w:shd w:val="clear" w:color="auto" w:fill="auto"/>
          </w:tcPr>
          <w:p w14:paraId="6048F6E5" w14:textId="77777777" w:rsidR="0087478E" w:rsidRDefault="00B31C80">
            <w:pPr>
              <w:rPr>
                <w:rFonts w:ascii="宋体" w:hAnsi="宋体"/>
                <w:bCs/>
                <w:szCs w:val="21"/>
              </w:rPr>
            </w:pPr>
            <w:r>
              <w:rPr>
                <w:rFonts w:ascii="宋体" w:hAnsi="宋体" w:hint="eastAsia"/>
                <w:bCs/>
                <w:szCs w:val="21"/>
              </w:rPr>
              <w:t>计算机</w:t>
            </w:r>
          </w:p>
        </w:tc>
        <w:tc>
          <w:tcPr>
            <w:tcW w:w="1843" w:type="dxa"/>
            <w:shd w:val="clear" w:color="auto" w:fill="auto"/>
          </w:tcPr>
          <w:p w14:paraId="6A34A666" w14:textId="77777777" w:rsidR="0087478E" w:rsidRDefault="00B31C80">
            <w:pPr>
              <w:rPr>
                <w:rFonts w:ascii="宋体" w:hAnsi="宋体"/>
                <w:bCs/>
                <w:szCs w:val="21"/>
              </w:rPr>
            </w:pPr>
            <w:r>
              <w:rPr>
                <w:rFonts w:ascii="宋体" w:hAnsi="宋体" w:hint="eastAsia"/>
                <w:bCs/>
                <w:szCs w:val="21"/>
              </w:rPr>
              <w:t>设计、</w:t>
            </w:r>
            <w:r>
              <w:rPr>
                <w:rFonts w:ascii="宋体" w:hAnsi="宋体"/>
                <w:bCs/>
                <w:szCs w:val="21"/>
              </w:rPr>
              <w:t>加工软件实训</w:t>
            </w:r>
          </w:p>
        </w:tc>
        <w:tc>
          <w:tcPr>
            <w:tcW w:w="1843" w:type="dxa"/>
            <w:shd w:val="clear" w:color="auto" w:fill="auto"/>
          </w:tcPr>
          <w:p w14:paraId="00E096E3" w14:textId="77777777" w:rsidR="0087478E" w:rsidRDefault="00B31C80">
            <w:pPr>
              <w:rPr>
                <w:rFonts w:ascii="宋体" w:hAnsi="宋体"/>
                <w:bCs/>
                <w:szCs w:val="21"/>
              </w:rPr>
            </w:pPr>
            <w:r>
              <w:rPr>
                <w:rFonts w:ascii="宋体" w:hAnsi="宋体" w:hint="eastAsia"/>
                <w:bCs/>
                <w:szCs w:val="21"/>
              </w:rPr>
              <w:t>CAD/CAM</w:t>
            </w:r>
          </w:p>
        </w:tc>
        <w:tc>
          <w:tcPr>
            <w:tcW w:w="1886" w:type="dxa"/>
            <w:shd w:val="clear" w:color="auto" w:fill="auto"/>
          </w:tcPr>
          <w:p w14:paraId="4309314C" w14:textId="77777777" w:rsidR="0087478E" w:rsidRDefault="00B31C80">
            <w:pPr>
              <w:rPr>
                <w:rFonts w:ascii="宋体" w:hAnsi="宋体"/>
                <w:bCs/>
                <w:szCs w:val="21"/>
              </w:rPr>
            </w:pPr>
            <w:r>
              <w:rPr>
                <w:rFonts w:ascii="宋体" w:hAnsi="宋体" w:hint="eastAsia"/>
                <w:bCs/>
                <w:szCs w:val="21"/>
              </w:rPr>
              <w:t>绘图员</w:t>
            </w:r>
          </w:p>
        </w:tc>
      </w:tr>
      <w:tr w:rsidR="0087478E" w14:paraId="7509393B" w14:textId="77777777">
        <w:trPr>
          <w:trHeight w:val="397"/>
          <w:jc w:val="center"/>
        </w:trPr>
        <w:tc>
          <w:tcPr>
            <w:tcW w:w="536" w:type="dxa"/>
            <w:shd w:val="clear" w:color="auto" w:fill="auto"/>
            <w:vAlign w:val="center"/>
          </w:tcPr>
          <w:p w14:paraId="03A43A58" w14:textId="77777777" w:rsidR="0087478E" w:rsidRDefault="00B31C80">
            <w:pPr>
              <w:jc w:val="center"/>
              <w:rPr>
                <w:rFonts w:ascii="宋体" w:hAnsi="宋体"/>
                <w:bCs/>
                <w:szCs w:val="21"/>
              </w:rPr>
            </w:pPr>
            <w:r>
              <w:rPr>
                <w:rFonts w:ascii="宋体" w:hAnsi="宋体" w:hint="eastAsia"/>
                <w:bCs/>
                <w:szCs w:val="21"/>
              </w:rPr>
              <w:t>4</w:t>
            </w:r>
          </w:p>
        </w:tc>
        <w:tc>
          <w:tcPr>
            <w:tcW w:w="1586" w:type="dxa"/>
            <w:shd w:val="clear" w:color="auto" w:fill="auto"/>
          </w:tcPr>
          <w:p w14:paraId="4E5EF0F3" w14:textId="77777777" w:rsidR="0087478E" w:rsidRDefault="00B31C80">
            <w:pPr>
              <w:rPr>
                <w:rFonts w:ascii="宋体" w:hAnsi="宋体"/>
                <w:bCs/>
                <w:szCs w:val="21"/>
              </w:rPr>
            </w:pPr>
            <w:r>
              <w:rPr>
                <w:rFonts w:ascii="宋体" w:hAnsi="宋体" w:hint="eastAsia"/>
                <w:bCs/>
                <w:szCs w:val="21"/>
              </w:rPr>
              <w:t>数控维修实训室</w:t>
            </w:r>
          </w:p>
        </w:tc>
        <w:tc>
          <w:tcPr>
            <w:tcW w:w="1842" w:type="dxa"/>
            <w:shd w:val="clear" w:color="auto" w:fill="auto"/>
          </w:tcPr>
          <w:p w14:paraId="2B4E6FD9" w14:textId="77777777" w:rsidR="0087478E" w:rsidRDefault="00B31C80">
            <w:pPr>
              <w:rPr>
                <w:rFonts w:ascii="宋体" w:hAnsi="宋体"/>
                <w:bCs/>
                <w:szCs w:val="21"/>
              </w:rPr>
            </w:pPr>
            <w:r>
              <w:rPr>
                <w:rFonts w:ascii="宋体" w:hAnsi="宋体" w:hint="eastAsia"/>
                <w:bCs/>
                <w:szCs w:val="21"/>
              </w:rPr>
              <w:t>数控</w:t>
            </w:r>
            <w:r>
              <w:rPr>
                <w:rFonts w:ascii="宋体" w:hAnsi="宋体"/>
                <w:bCs/>
                <w:szCs w:val="21"/>
              </w:rPr>
              <w:t>维修综合装置</w:t>
            </w:r>
          </w:p>
        </w:tc>
        <w:tc>
          <w:tcPr>
            <w:tcW w:w="1843" w:type="dxa"/>
            <w:shd w:val="clear" w:color="auto" w:fill="auto"/>
          </w:tcPr>
          <w:p w14:paraId="7B259BF0" w14:textId="77777777" w:rsidR="0087478E" w:rsidRDefault="00B31C80">
            <w:pPr>
              <w:rPr>
                <w:rFonts w:ascii="宋体" w:hAnsi="宋体"/>
                <w:bCs/>
                <w:szCs w:val="21"/>
              </w:rPr>
            </w:pPr>
            <w:r>
              <w:rPr>
                <w:rFonts w:ascii="宋体" w:hAnsi="宋体" w:hint="eastAsia"/>
                <w:bCs/>
                <w:szCs w:val="21"/>
              </w:rPr>
              <w:t>数控</w:t>
            </w:r>
            <w:r>
              <w:rPr>
                <w:rFonts w:ascii="宋体" w:hAnsi="宋体"/>
                <w:bCs/>
                <w:szCs w:val="21"/>
              </w:rPr>
              <w:t>维修实训</w:t>
            </w:r>
          </w:p>
        </w:tc>
        <w:tc>
          <w:tcPr>
            <w:tcW w:w="1843" w:type="dxa"/>
            <w:shd w:val="clear" w:color="auto" w:fill="auto"/>
          </w:tcPr>
          <w:p w14:paraId="6CDC4AA9" w14:textId="77777777" w:rsidR="0087478E" w:rsidRDefault="00B31C80">
            <w:pPr>
              <w:rPr>
                <w:rFonts w:ascii="宋体" w:hAnsi="宋体"/>
                <w:bCs/>
                <w:szCs w:val="21"/>
              </w:rPr>
            </w:pPr>
            <w:r>
              <w:rPr>
                <w:rFonts w:ascii="宋体" w:hAnsi="宋体" w:hint="eastAsia"/>
                <w:bCs/>
                <w:szCs w:val="21"/>
              </w:rPr>
              <w:t>数控机床</w:t>
            </w:r>
            <w:r>
              <w:rPr>
                <w:rFonts w:ascii="宋体" w:hAnsi="宋体"/>
                <w:bCs/>
                <w:szCs w:val="21"/>
              </w:rPr>
              <w:t>维护与检修</w:t>
            </w:r>
          </w:p>
        </w:tc>
        <w:tc>
          <w:tcPr>
            <w:tcW w:w="1886" w:type="dxa"/>
            <w:shd w:val="clear" w:color="auto" w:fill="auto"/>
          </w:tcPr>
          <w:p w14:paraId="5A2914A1" w14:textId="77777777" w:rsidR="0087478E" w:rsidRDefault="0087478E">
            <w:pPr>
              <w:rPr>
                <w:rFonts w:ascii="宋体" w:hAnsi="宋体"/>
                <w:bCs/>
                <w:szCs w:val="21"/>
              </w:rPr>
            </w:pPr>
          </w:p>
        </w:tc>
      </w:tr>
      <w:tr w:rsidR="0087478E" w14:paraId="1331A4B6" w14:textId="77777777">
        <w:trPr>
          <w:trHeight w:val="397"/>
          <w:jc w:val="center"/>
        </w:trPr>
        <w:tc>
          <w:tcPr>
            <w:tcW w:w="536" w:type="dxa"/>
            <w:shd w:val="clear" w:color="auto" w:fill="auto"/>
            <w:vAlign w:val="center"/>
          </w:tcPr>
          <w:p w14:paraId="7DE576FA" w14:textId="77777777" w:rsidR="0087478E" w:rsidRDefault="00B31C80">
            <w:pPr>
              <w:jc w:val="center"/>
              <w:rPr>
                <w:rFonts w:ascii="宋体" w:hAnsi="宋体"/>
                <w:bCs/>
                <w:szCs w:val="21"/>
              </w:rPr>
            </w:pPr>
            <w:r>
              <w:rPr>
                <w:rFonts w:ascii="宋体" w:hAnsi="宋体" w:hint="eastAsia"/>
                <w:bCs/>
                <w:szCs w:val="21"/>
              </w:rPr>
              <w:t>5</w:t>
            </w:r>
          </w:p>
        </w:tc>
        <w:tc>
          <w:tcPr>
            <w:tcW w:w="1586" w:type="dxa"/>
            <w:shd w:val="clear" w:color="auto" w:fill="auto"/>
          </w:tcPr>
          <w:p w14:paraId="67126069" w14:textId="77777777" w:rsidR="0087478E" w:rsidRDefault="00B31C80">
            <w:pPr>
              <w:rPr>
                <w:rFonts w:ascii="宋体" w:hAnsi="宋体"/>
                <w:bCs/>
                <w:szCs w:val="21"/>
              </w:rPr>
            </w:pPr>
            <w:r>
              <w:rPr>
                <w:rFonts w:ascii="宋体" w:hAnsi="宋体" w:hint="eastAsia"/>
                <w:bCs/>
                <w:szCs w:val="21"/>
              </w:rPr>
              <w:t>特种加工实训室</w:t>
            </w:r>
          </w:p>
        </w:tc>
        <w:tc>
          <w:tcPr>
            <w:tcW w:w="1842" w:type="dxa"/>
            <w:shd w:val="clear" w:color="auto" w:fill="auto"/>
          </w:tcPr>
          <w:p w14:paraId="47098545" w14:textId="77777777" w:rsidR="0087478E" w:rsidRDefault="00B31C80">
            <w:pPr>
              <w:rPr>
                <w:rFonts w:ascii="宋体" w:hAnsi="宋体"/>
                <w:bCs/>
                <w:szCs w:val="21"/>
              </w:rPr>
            </w:pPr>
            <w:r>
              <w:rPr>
                <w:rFonts w:ascii="宋体" w:hAnsi="宋体" w:hint="eastAsia"/>
                <w:bCs/>
                <w:szCs w:val="21"/>
              </w:rPr>
              <w:t>特种</w:t>
            </w:r>
            <w:r>
              <w:rPr>
                <w:rFonts w:ascii="宋体" w:hAnsi="宋体"/>
                <w:bCs/>
                <w:szCs w:val="21"/>
              </w:rPr>
              <w:t>加工设备</w:t>
            </w:r>
          </w:p>
        </w:tc>
        <w:tc>
          <w:tcPr>
            <w:tcW w:w="1843" w:type="dxa"/>
            <w:shd w:val="clear" w:color="auto" w:fill="auto"/>
          </w:tcPr>
          <w:p w14:paraId="534A7BD6" w14:textId="77777777" w:rsidR="0087478E" w:rsidRDefault="00B31C80">
            <w:pPr>
              <w:rPr>
                <w:rFonts w:ascii="宋体" w:hAnsi="宋体"/>
                <w:bCs/>
                <w:szCs w:val="21"/>
              </w:rPr>
            </w:pPr>
            <w:r>
              <w:rPr>
                <w:rFonts w:ascii="宋体" w:hAnsi="宋体" w:hint="eastAsia"/>
                <w:bCs/>
                <w:szCs w:val="21"/>
              </w:rPr>
              <w:t>特种</w:t>
            </w:r>
            <w:r>
              <w:rPr>
                <w:rFonts w:ascii="宋体" w:hAnsi="宋体"/>
                <w:bCs/>
                <w:szCs w:val="21"/>
              </w:rPr>
              <w:t>加工实训</w:t>
            </w:r>
          </w:p>
        </w:tc>
        <w:tc>
          <w:tcPr>
            <w:tcW w:w="1843" w:type="dxa"/>
            <w:shd w:val="clear" w:color="auto" w:fill="auto"/>
          </w:tcPr>
          <w:p w14:paraId="6B7D9D6D" w14:textId="77777777" w:rsidR="0087478E" w:rsidRDefault="00B31C80">
            <w:pPr>
              <w:rPr>
                <w:rFonts w:ascii="宋体" w:hAnsi="宋体"/>
                <w:bCs/>
                <w:szCs w:val="21"/>
              </w:rPr>
            </w:pPr>
            <w:r>
              <w:rPr>
                <w:rFonts w:ascii="宋体" w:hAnsi="宋体" w:hint="eastAsia"/>
                <w:bCs/>
                <w:szCs w:val="21"/>
              </w:rPr>
              <w:t>特种</w:t>
            </w:r>
            <w:r>
              <w:rPr>
                <w:rFonts w:ascii="宋体" w:hAnsi="宋体"/>
                <w:bCs/>
                <w:szCs w:val="21"/>
              </w:rPr>
              <w:t>加工技术</w:t>
            </w:r>
          </w:p>
        </w:tc>
        <w:tc>
          <w:tcPr>
            <w:tcW w:w="1886" w:type="dxa"/>
            <w:shd w:val="clear" w:color="auto" w:fill="auto"/>
          </w:tcPr>
          <w:p w14:paraId="4D0D52E3" w14:textId="77777777" w:rsidR="0087478E" w:rsidRDefault="0087478E">
            <w:pPr>
              <w:rPr>
                <w:rFonts w:ascii="宋体" w:hAnsi="宋体"/>
                <w:bCs/>
                <w:szCs w:val="21"/>
              </w:rPr>
            </w:pPr>
          </w:p>
        </w:tc>
      </w:tr>
    </w:tbl>
    <w:p w14:paraId="72889036" w14:textId="77777777" w:rsidR="0087478E" w:rsidRDefault="00B31C80">
      <w:pPr>
        <w:spacing w:line="500" w:lineRule="exact"/>
        <w:ind w:firstLineChars="150" w:firstLine="36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7C116D5C"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建有数控加工</w:t>
      </w:r>
      <w:r>
        <w:rPr>
          <w:rFonts w:ascii="宋体" w:hAnsi="宋体"/>
          <w:sz w:val="24"/>
          <w:szCs w:val="24"/>
        </w:rPr>
        <w:t>实训基地、普车加工实训</w:t>
      </w:r>
      <w:r>
        <w:rPr>
          <w:rFonts w:ascii="宋体" w:hAnsi="宋体" w:hint="eastAsia"/>
          <w:sz w:val="24"/>
          <w:szCs w:val="24"/>
        </w:rPr>
        <w:t>基地、</w:t>
      </w:r>
      <w:r>
        <w:rPr>
          <w:rFonts w:ascii="宋体" w:hAnsi="宋体"/>
          <w:sz w:val="24"/>
          <w:szCs w:val="24"/>
        </w:rPr>
        <w:t>机械加工综合实训基地</w:t>
      </w:r>
      <w:r>
        <w:rPr>
          <w:rFonts w:ascii="宋体" w:hAnsi="宋体" w:hint="eastAsia"/>
          <w:sz w:val="24"/>
          <w:szCs w:val="24"/>
        </w:rPr>
        <w:t>等</w:t>
      </w:r>
      <w:r>
        <w:rPr>
          <w:rFonts w:ascii="宋体" w:hAnsi="宋体"/>
          <w:sz w:val="24"/>
          <w:szCs w:val="24"/>
        </w:rPr>
        <w:t>3</w:t>
      </w:r>
      <w:r>
        <w:rPr>
          <w:rFonts w:ascii="宋体" w:hAnsi="宋体" w:hint="eastAsia"/>
          <w:sz w:val="24"/>
          <w:szCs w:val="24"/>
        </w:rPr>
        <w:t>个校内实训基地，可以承担《机械</w:t>
      </w:r>
      <w:r>
        <w:rPr>
          <w:rFonts w:ascii="宋体" w:hAnsi="宋体"/>
          <w:sz w:val="24"/>
          <w:szCs w:val="24"/>
        </w:rPr>
        <w:t>制造技术</w:t>
      </w:r>
      <w:r>
        <w:rPr>
          <w:rFonts w:ascii="宋体" w:hAnsi="宋体" w:hint="eastAsia"/>
          <w:sz w:val="24"/>
          <w:szCs w:val="24"/>
        </w:rPr>
        <w:t>》、</w:t>
      </w:r>
      <w:r>
        <w:rPr>
          <w:rFonts w:ascii="宋体" w:hAnsi="宋体"/>
          <w:sz w:val="24"/>
          <w:szCs w:val="24"/>
        </w:rPr>
        <w:t>《数控编程与加工》</w:t>
      </w:r>
      <w:r>
        <w:rPr>
          <w:rFonts w:ascii="宋体" w:hAnsi="宋体" w:hint="eastAsia"/>
          <w:sz w:val="24"/>
          <w:szCs w:val="24"/>
        </w:rPr>
        <w:t>等多门课程的实训教学任务。</w:t>
      </w:r>
    </w:p>
    <w:p w14:paraId="439D6B77" w14:textId="77777777" w:rsidR="0087478E" w:rsidRDefault="0087478E">
      <w:pPr>
        <w:spacing w:line="460" w:lineRule="exact"/>
        <w:ind w:firstLineChars="1050" w:firstLine="2530"/>
        <w:rPr>
          <w:rFonts w:ascii="宋体" w:hAnsi="宋体"/>
          <w:b/>
          <w:sz w:val="24"/>
          <w:szCs w:val="24"/>
        </w:rPr>
      </w:pPr>
    </w:p>
    <w:p w14:paraId="0930969D" w14:textId="77777777" w:rsidR="0087478E" w:rsidRDefault="00B31C80">
      <w:pPr>
        <w:spacing w:line="460" w:lineRule="exact"/>
        <w:ind w:firstLineChars="1050" w:firstLine="2530"/>
        <w:rPr>
          <w:rFonts w:ascii="宋体" w:hAnsi="宋体"/>
          <w:b/>
          <w:sz w:val="24"/>
          <w:szCs w:val="24"/>
        </w:rPr>
      </w:pPr>
      <w:r>
        <w:rPr>
          <w:rFonts w:ascii="宋体" w:hAnsi="宋体" w:hint="eastAsia"/>
          <w:b/>
          <w:sz w:val="24"/>
          <w:szCs w:val="24"/>
        </w:rPr>
        <w:t>表</w:t>
      </w:r>
      <w:r>
        <w:rPr>
          <w:rFonts w:ascii="宋体" w:hAnsi="宋体"/>
          <w:b/>
          <w:sz w:val="24"/>
          <w:szCs w:val="24"/>
        </w:rPr>
        <w:t xml:space="preserve">12  </w:t>
      </w:r>
      <w:r>
        <w:rPr>
          <w:rFonts w:ascii="宋体" w:hAnsi="宋体" w:hint="eastAsia"/>
          <w:b/>
          <w:sz w:val="24"/>
          <w:szCs w:val="24"/>
        </w:rPr>
        <w:t>校内实训基地情况表</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701"/>
        <w:gridCol w:w="2502"/>
        <w:gridCol w:w="1985"/>
      </w:tblGrid>
      <w:tr w:rsidR="0087478E" w14:paraId="7B97199C" w14:textId="77777777">
        <w:trPr>
          <w:trHeight w:val="397"/>
          <w:jc w:val="center"/>
        </w:trPr>
        <w:tc>
          <w:tcPr>
            <w:tcW w:w="709" w:type="dxa"/>
            <w:shd w:val="clear" w:color="auto" w:fill="auto"/>
            <w:vAlign w:val="center"/>
          </w:tcPr>
          <w:p w14:paraId="280ECB78" w14:textId="77777777" w:rsidR="0087478E" w:rsidRDefault="00B31C80">
            <w:pPr>
              <w:jc w:val="center"/>
              <w:rPr>
                <w:rFonts w:ascii="宋体" w:hAnsi="宋体"/>
                <w:bCs/>
                <w:szCs w:val="21"/>
              </w:rPr>
            </w:pPr>
            <w:r>
              <w:rPr>
                <w:rFonts w:ascii="宋体" w:hAnsi="宋体" w:hint="eastAsia"/>
                <w:bCs/>
                <w:szCs w:val="21"/>
              </w:rPr>
              <w:t>序号</w:t>
            </w:r>
          </w:p>
        </w:tc>
        <w:tc>
          <w:tcPr>
            <w:tcW w:w="2127" w:type="dxa"/>
            <w:shd w:val="clear" w:color="auto" w:fill="auto"/>
            <w:vAlign w:val="center"/>
          </w:tcPr>
          <w:p w14:paraId="5AA08A8A" w14:textId="77777777" w:rsidR="0087478E" w:rsidRDefault="00B31C80">
            <w:pPr>
              <w:jc w:val="center"/>
              <w:rPr>
                <w:rFonts w:ascii="宋体" w:hAnsi="宋体"/>
                <w:bCs/>
                <w:szCs w:val="21"/>
              </w:rPr>
            </w:pPr>
            <w:r>
              <w:rPr>
                <w:rFonts w:ascii="宋体" w:hAnsi="宋体" w:hint="eastAsia"/>
                <w:bCs/>
                <w:szCs w:val="21"/>
              </w:rPr>
              <w:t>实训基地名称</w:t>
            </w:r>
          </w:p>
        </w:tc>
        <w:tc>
          <w:tcPr>
            <w:tcW w:w="1701" w:type="dxa"/>
            <w:shd w:val="clear" w:color="auto" w:fill="auto"/>
            <w:vAlign w:val="center"/>
          </w:tcPr>
          <w:p w14:paraId="5BEFC911" w14:textId="77777777" w:rsidR="0087478E" w:rsidRDefault="00B31C80">
            <w:pPr>
              <w:jc w:val="center"/>
              <w:rPr>
                <w:rFonts w:ascii="宋体" w:hAnsi="宋体"/>
                <w:bCs/>
                <w:szCs w:val="21"/>
              </w:rPr>
            </w:pPr>
            <w:r>
              <w:rPr>
                <w:rFonts w:ascii="宋体" w:hAnsi="宋体" w:hint="eastAsia"/>
                <w:bCs/>
                <w:szCs w:val="21"/>
              </w:rPr>
              <w:t>主要实训项目</w:t>
            </w:r>
          </w:p>
        </w:tc>
        <w:tc>
          <w:tcPr>
            <w:tcW w:w="2502" w:type="dxa"/>
            <w:shd w:val="clear" w:color="auto" w:fill="auto"/>
            <w:vAlign w:val="center"/>
          </w:tcPr>
          <w:p w14:paraId="19017176" w14:textId="77777777" w:rsidR="0087478E" w:rsidRDefault="00B31C80">
            <w:pPr>
              <w:jc w:val="center"/>
              <w:rPr>
                <w:rFonts w:ascii="宋体" w:hAnsi="宋体"/>
                <w:bCs/>
                <w:szCs w:val="21"/>
              </w:rPr>
            </w:pPr>
            <w:r>
              <w:rPr>
                <w:rFonts w:ascii="宋体" w:hAnsi="宋体" w:hint="eastAsia"/>
                <w:bCs/>
                <w:szCs w:val="21"/>
              </w:rPr>
              <w:t>实训设备</w:t>
            </w:r>
          </w:p>
        </w:tc>
        <w:tc>
          <w:tcPr>
            <w:tcW w:w="1985" w:type="dxa"/>
            <w:shd w:val="clear" w:color="auto" w:fill="auto"/>
            <w:vAlign w:val="center"/>
          </w:tcPr>
          <w:p w14:paraId="676A7F00" w14:textId="77777777" w:rsidR="0087478E" w:rsidRDefault="00B31C80">
            <w:pPr>
              <w:jc w:val="center"/>
              <w:rPr>
                <w:rFonts w:ascii="宋体" w:hAnsi="宋体"/>
                <w:bCs/>
                <w:szCs w:val="21"/>
              </w:rPr>
            </w:pPr>
            <w:r>
              <w:rPr>
                <w:rFonts w:ascii="宋体" w:hAnsi="宋体" w:hint="eastAsia"/>
                <w:bCs/>
                <w:szCs w:val="21"/>
              </w:rPr>
              <w:t>适用范围（职业鉴定项目）</w:t>
            </w:r>
          </w:p>
        </w:tc>
      </w:tr>
      <w:tr w:rsidR="0087478E" w14:paraId="4A61A37E" w14:textId="77777777">
        <w:trPr>
          <w:trHeight w:val="397"/>
          <w:jc w:val="center"/>
        </w:trPr>
        <w:tc>
          <w:tcPr>
            <w:tcW w:w="709" w:type="dxa"/>
            <w:shd w:val="clear" w:color="auto" w:fill="auto"/>
            <w:vAlign w:val="center"/>
          </w:tcPr>
          <w:p w14:paraId="6EBE641D" w14:textId="77777777" w:rsidR="0087478E" w:rsidRDefault="00B31C80">
            <w:pPr>
              <w:jc w:val="center"/>
              <w:rPr>
                <w:rFonts w:ascii="宋体" w:hAnsi="宋体"/>
                <w:bCs/>
                <w:szCs w:val="21"/>
              </w:rPr>
            </w:pPr>
            <w:r>
              <w:rPr>
                <w:rFonts w:ascii="宋体" w:hAnsi="宋体" w:hint="eastAsia"/>
                <w:bCs/>
                <w:szCs w:val="21"/>
              </w:rPr>
              <w:t>1</w:t>
            </w:r>
          </w:p>
        </w:tc>
        <w:tc>
          <w:tcPr>
            <w:tcW w:w="2127" w:type="dxa"/>
            <w:shd w:val="clear" w:color="auto" w:fill="auto"/>
          </w:tcPr>
          <w:p w14:paraId="1913A2DA" w14:textId="77777777" w:rsidR="0087478E" w:rsidRDefault="00B31C80">
            <w:pPr>
              <w:rPr>
                <w:rFonts w:ascii="宋体" w:hAnsi="宋体"/>
                <w:bCs/>
                <w:szCs w:val="21"/>
              </w:rPr>
            </w:pPr>
            <w:r>
              <w:rPr>
                <w:rFonts w:ascii="宋体" w:hAnsi="宋体" w:hint="eastAsia"/>
                <w:bCs/>
                <w:szCs w:val="21"/>
              </w:rPr>
              <w:t>普车</w:t>
            </w:r>
            <w:r>
              <w:rPr>
                <w:rFonts w:ascii="宋体" w:hAnsi="宋体"/>
                <w:bCs/>
                <w:szCs w:val="21"/>
              </w:rPr>
              <w:t>加工实训</w:t>
            </w:r>
            <w:r>
              <w:rPr>
                <w:rFonts w:ascii="宋体" w:hAnsi="宋体" w:hint="eastAsia"/>
                <w:bCs/>
                <w:szCs w:val="21"/>
              </w:rPr>
              <w:t>基地</w:t>
            </w:r>
          </w:p>
        </w:tc>
        <w:tc>
          <w:tcPr>
            <w:tcW w:w="1701" w:type="dxa"/>
            <w:shd w:val="clear" w:color="auto" w:fill="auto"/>
          </w:tcPr>
          <w:p w14:paraId="215B317B" w14:textId="77777777" w:rsidR="0087478E" w:rsidRDefault="00B31C80">
            <w:pPr>
              <w:rPr>
                <w:rFonts w:ascii="宋体" w:hAnsi="宋体"/>
                <w:bCs/>
                <w:szCs w:val="21"/>
              </w:rPr>
            </w:pPr>
            <w:r>
              <w:rPr>
                <w:rFonts w:ascii="宋体" w:hAnsi="宋体" w:hint="eastAsia"/>
                <w:bCs/>
                <w:szCs w:val="21"/>
              </w:rPr>
              <w:t>普车</w:t>
            </w:r>
            <w:r>
              <w:rPr>
                <w:rFonts w:ascii="宋体" w:hAnsi="宋体"/>
                <w:bCs/>
                <w:szCs w:val="21"/>
              </w:rPr>
              <w:t>加工实训</w:t>
            </w:r>
          </w:p>
        </w:tc>
        <w:tc>
          <w:tcPr>
            <w:tcW w:w="2502" w:type="dxa"/>
            <w:shd w:val="clear" w:color="auto" w:fill="auto"/>
          </w:tcPr>
          <w:p w14:paraId="4285FC92" w14:textId="77777777" w:rsidR="0087478E" w:rsidRDefault="00B31C80">
            <w:pPr>
              <w:rPr>
                <w:rFonts w:ascii="宋体" w:hAnsi="宋体"/>
                <w:bCs/>
                <w:szCs w:val="21"/>
              </w:rPr>
            </w:pPr>
            <w:r>
              <w:rPr>
                <w:rFonts w:ascii="宋体" w:hAnsi="宋体" w:hint="eastAsia"/>
                <w:bCs/>
                <w:szCs w:val="21"/>
              </w:rPr>
              <w:t>普通车床</w:t>
            </w:r>
          </w:p>
        </w:tc>
        <w:tc>
          <w:tcPr>
            <w:tcW w:w="1985" w:type="dxa"/>
            <w:shd w:val="clear" w:color="auto" w:fill="auto"/>
          </w:tcPr>
          <w:p w14:paraId="2937526B" w14:textId="77777777" w:rsidR="0087478E" w:rsidRDefault="00B31C80">
            <w:pPr>
              <w:rPr>
                <w:rFonts w:ascii="宋体" w:hAnsi="宋体"/>
                <w:bCs/>
                <w:szCs w:val="21"/>
              </w:rPr>
            </w:pPr>
            <w:r>
              <w:rPr>
                <w:rFonts w:ascii="宋体" w:hAnsi="宋体" w:hint="eastAsia"/>
                <w:bCs/>
                <w:szCs w:val="21"/>
              </w:rPr>
              <w:t>车工</w:t>
            </w:r>
          </w:p>
        </w:tc>
      </w:tr>
      <w:tr w:rsidR="0087478E" w14:paraId="6B467318" w14:textId="77777777">
        <w:trPr>
          <w:trHeight w:val="397"/>
          <w:jc w:val="center"/>
        </w:trPr>
        <w:tc>
          <w:tcPr>
            <w:tcW w:w="709" w:type="dxa"/>
            <w:shd w:val="clear" w:color="auto" w:fill="auto"/>
            <w:vAlign w:val="center"/>
          </w:tcPr>
          <w:p w14:paraId="1ECA03B3" w14:textId="77777777" w:rsidR="0087478E" w:rsidRDefault="00B31C80">
            <w:pPr>
              <w:jc w:val="center"/>
              <w:rPr>
                <w:rFonts w:ascii="宋体" w:hAnsi="宋体"/>
                <w:bCs/>
                <w:szCs w:val="21"/>
              </w:rPr>
            </w:pPr>
            <w:r>
              <w:rPr>
                <w:rFonts w:ascii="宋体" w:hAnsi="宋体" w:hint="eastAsia"/>
                <w:bCs/>
                <w:szCs w:val="21"/>
              </w:rPr>
              <w:t>2</w:t>
            </w:r>
          </w:p>
        </w:tc>
        <w:tc>
          <w:tcPr>
            <w:tcW w:w="2127" w:type="dxa"/>
            <w:shd w:val="clear" w:color="auto" w:fill="auto"/>
          </w:tcPr>
          <w:p w14:paraId="46FCA538" w14:textId="77777777" w:rsidR="0087478E" w:rsidRDefault="00B31C80">
            <w:pPr>
              <w:rPr>
                <w:rFonts w:ascii="宋体" w:hAnsi="宋体"/>
                <w:bCs/>
                <w:szCs w:val="21"/>
              </w:rPr>
            </w:pPr>
            <w:r>
              <w:rPr>
                <w:rFonts w:ascii="宋体" w:hAnsi="宋体" w:hint="eastAsia"/>
                <w:bCs/>
                <w:szCs w:val="21"/>
              </w:rPr>
              <w:t>数控</w:t>
            </w:r>
            <w:r>
              <w:rPr>
                <w:rFonts w:ascii="宋体" w:hAnsi="宋体"/>
                <w:bCs/>
                <w:szCs w:val="21"/>
              </w:rPr>
              <w:t>加工实训基地</w:t>
            </w:r>
          </w:p>
        </w:tc>
        <w:tc>
          <w:tcPr>
            <w:tcW w:w="1701" w:type="dxa"/>
            <w:shd w:val="clear" w:color="auto" w:fill="auto"/>
          </w:tcPr>
          <w:p w14:paraId="655B4236" w14:textId="08A4B297" w:rsidR="0087478E" w:rsidRDefault="00B31C80">
            <w:pPr>
              <w:rPr>
                <w:rFonts w:ascii="宋体" w:hAnsi="宋体"/>
                <w:bCs/>
                <w:szCs w:val="21"/>
              </w:rPr>
            </w:pPr>
            <w:r>
              <w:rPr>
                <w:rFonts w:ascii="宋体" w:hAnsi="宋体" w:hint="eastAsia"/>
                <w:bCs/>
                <w:szCs w:val="21"/>
              </w:rPr>
              <w:t>数控</w:t>
            </w:r>
            <w:r>
              <w:rPr>
                <w:rFonts w:ascii="宋体" w:hAnsi="宋体"/>
                <w:bCs/>
                <w:szCs w:val="21"/>
              </w:rPr>
              <w:t>车</w:t>
            </w:r>
            <w:r w:rsidR="00673EF9">
              <w:rPr>
                <w:rFonts w:ascii="宋体" w:hAnsi="宋体" w:hint="eastAsia"/>
                <w:bCs/>
                <w:szCs w:val="21"/>
              </w:rPr>
              <w:t>、</w:t>
            </w:r>
            <w:r>
              <w:rPr>
                <w:rFonts w:ascii="宋体" w:hAnsi="宋体"/>
                <w:bCs/>
                <w:szCs w:val="21"/>
              </w:rPr>
              <w:t>铣加工实训</w:t>
            </w:r>
          </w:p>
        </w:tc>
        <w:tc>
          <w:tcPr>
            <w:tcW w:w="2502" w:type="dxa"/>
            <w:shd w:val="clear" w:color="auto" w:fill="auto"/>
          </w:tcPr>
          <w:p w14:paraId="79080EE5" w14:textId="77777777" w:rsidR="0087478E" w:rsidRDefault="00B31C80">
            <w:pPr>
              <w:rPr>
                <w:rFonts w:ascii="宋体" w:hAnsi="宋体"/>
                <w:bCs/>
                <w:szCs w:val="21"/>
              </w:rPr>
            </w:pPr>
            <w:r>
              <w:rPr>
                <w:rFonts w:ascii="宋体" w:hAnsi="宋体" w:hint="eastAsia"/>
                <w:bCs/>
                <w:szCs w:val="21"/>
              </w:rPr>
              <w:t>数控</w:t>
            </w:r>
            <w:r>
              <w:rPr>
                <w:rFonts w:ascii="宋体" w:hAnsi="宋体"/>
                <w:bCs/>
                <w:szCs w:val="21"/>
              </w:rPr>
              <w:t>车床、数控铣床</w:t>
            </w:r>
          </w:p>
        </w:tc>
        <w:tc>
          <w:tcPr>
            <w:tcW w:w="1985" w:type="dxa"/>
            <w:shd w:val="clear" w:color="auto" w:fill="auto"/>
          </w:tcPr>
          <w:p w14:paraId="45305C01" w14:textId="77777777" w:rsidR="0087478E" w:rsidRDefault="00B31C80">
            <w:pPr>
              <w:rPr>
                <w:rFonts w:ascii="宋体" w:hAnsi="宋体"/>
                <w:bCs/>
                <w:szCs w:val="21"/>
              </w:rPr>
            </w:pPr>
            <w:r>
              <w:rPr>
                <w:rFonts w:ascii="宋体" w:hAnsi="宋体" w:hint="eastAsia"/>
                <w:bCs/>
                <w:szCs w:val="21"/>
              </w:rPr>
              <w:t>车工</w:t>
            </w:r>
            <w:r>
              <w:rPr>
                <w:rFonts w:ascii="宋体" w:hAnsi="宋体"/>
                <w:bCs/>
                <w:szCs w:val="21"/>
              </w:rPr>
              <w:t>、铣工</w:t>
            </w:r>
          </w:p>
        </w:tc>
      </w:tr>
      <w:tr w:rsidR="0087478E" w14:paraId="612264D0" w14:textId="77777777">
        <w:trPr>
          <w:trHeight w:val="397"/>
          <w:jc w:val="center"/>
        </w:trPr>
        <w:tc>
          <w:tcPr>
            <w:tcW w:w="709" w:type="dxa"/>
            <w:shd w:val="clear" w:color="auto" w:fill="auto"/>
            <w:vAlign w:val="center"/>
          </w:tcPr>
          <w:p w14:paraId="08BA4CAB" w14:textId="77777777" w:rsidR="0087478E" w:rsidRDefault="00B31C80">
            <w:pPr>
              <w:jc w:val="center"/>
              <w:rPr>
                <w:rFonts w:ascii="宋体" w:hAnsi="宋体"/>
                <w:bCs/>
                <w:szCs w:val="21"/>
              </w:rPr>
            </w:pPr>
            <w:r>
              <w:rPr>
                <w:rFonts w:ascii="宋体" w:hAnsi="宋体" w:hint="eastAsia"/>
                <w:bCs/>
                <w:szCs w:val="21"/>
              </w:rPr>
              <w:t>3</w:t>
            </w:r>
          </w:p>
        </w:tc>
        <w:tc>
          <w:tcPr>
            <w:tcW w:w="2127" w:type="dxa"/>
            <w:shd w:val="clear" w:color="auto" w:fill="auto"/>
          </w:tcPr>
          <w:p w14:paraId="6E1BF3CA" w14:textId="77777777" w:rsidR="0087478E" w:rsidRDefault="00B31C80">
            <w:pPr>
              <w:rPr>
                <w:rFonts w:ascii="宋体" w:hAnsi="宋体"/>
                <w:bCs/>
                <w:szCs w:val="21"/>
              </w:rPr>
            </w:pPr>
            <w:r>
              <w:rPr>
                <w:rFonts w:ascii="宋体" w:hAnsi="宋体" w:hint="eastAsia"/>
                <w:bCs/>
                <w:szCs w:val="21"/>
              </w:rPr>
              <w:t>机械</w:t>
            </w:r>
            <w:r>
              <w:rPr>
                <w:rFonts w:ascii="宋体" w:hAnsi="宋体"/>
                <w:bCs/>
                <w:szCs w:val="21"/>
              </w:rPr>
              <w:t>加工综合实训基地</w:t>
            </w:r>
          </w:p>
        </w:tc>
        <w:tc>
          <w:tcPr>
            <w:tcW w:w="1701" w:type="dxa"/>
            <w:shd w:val="clear" w:color="auto" w:fill="auto"/>
          </w:tcPr>
          <w:p w14:paraId="41648B03" w14:textId="77777777" w:rsidR="0087478E" w:rsidRDefault="00B31C80">
            <w:pPr>
              <w:rPr>
                <w:rFonts w:ascii="宋体" w:hAnsi="宋体"/>
                <w:bCs/>
                <w:szCs w:val="21"/>
              </w:rPr>
            </w:pPr>
            <w:r>
              <w:rPr>
                <w:rFonts w:ascii="宋体" w:hAnsi="宋体" w:hint="eastAsia"/>
                <w:bCs/>
                <w:szCs w:val="21"/>
              </w:rPr>
              <w:t>机械</w:t>
            </w:r>
            <w:r>
              <w:rPr>
                <w:rFonts w:ascii="宋体" w:hAnsi="宋体"/>
                <w:bCs/>
                <w:szCs w:val="21"/>
              </w:rPr>
              <w:t>加工</w:t>
            </w:r>
            <w:r>
              <w:rPr>
                <w:rFonts w:ascii="宋体" w:hAnsi="宋体" w:hint="eastAsia"/>
                <w:bCs/>
                <w:szCs w:val="21"/>
              </w:rPr>
              <w:t>综合</w:t>
            </w:r>
            <w:r>
              <w:rPr>
                <w:rFonts w:ascii="宋体" w:hAnsi="宋体"/>
                <w:bCs/>
                <w:szCs w:val="21"/>
              </w:rPr>
              <w:t>实训</w:t>
            </w:r>
          </w:p>
        </w:tc>
        <w:tc>
          <w:tcPr>
            <w:tcW w:w="2502" w:type="dxa"/>
            <w:shd w:val="clear" w:color="auto" w:fill="auto"/>
          </w:tcPr>
          <w:p w14:paraId="4935CB08" w14:textId="77777777" w:rsidR="0087478E" w:rsidRDefault="00B31C80">
            <w:pPr>
              <w:rPr>
                <w:rFonts w:ascii="宋体" w:hAnsi="宋体"/>
                <w:bCs/>
                <w:szCs w:val="21"/>
              </w:rPr>
            </w:pPr>
            <w:r>
              <w:rPr>
                <w:rFonts w:ascii="宋体" w:hAnsi="宋体" w:hint="eastAsia"/>
                <w:bCs/>
                <w:szCs w:val="21"/>
              </w:rPr>
              <w:t>车床</w:t>
            </w:r>
            <w:r>
              <w:rPr>
                <w:rFonts w:ascii="宋体" w:hAnsi="宋体"/>
                <w:bCs/>
                <w:szCs w:val="21"/>
              </w:rPr>
              <w:t>、铣床、</w:t>
            </w:r>
            <w:r>
              <w:rPr>
                <w:rFonts w:ascii="宋体" w:hAnsi="宋体" w:hint="eastAsia"/>
                <w:bCs/>
                <w:szCs w:val="21"/>
              </w:rPr>
              <w:t>磨床、</w:t>
            </w:r>
            <w:r>
              <w:rPr>
                <w:rFonts w:ascii="宋体" w:hAnsi="宋体"/>
                <w:bCs/>
                <w:szCs w:val="21"/>
              </w:rPr>
              <w:t>刨床</w:t>
            </w:r>
            <w:r>
              <w:rPr>
                <w:rFonts w:ascii="宋体" w:hAnsi="宋体" w:hint="eastAsia"/>
                <w:bCs/>
                <w:szCs w:val="21"/>
              </w:rPr>
              <w:t>、</w:t>
            </w:r>
          </w:p>
          <w:p w14:paraId="2FBABCB0" w14:textId="77777777" w:rsidR="0087478E" w:rsidRDefault="00B31C80">
            <w:pPr>
              <w:ind w:firstLineChars="50" w:firstLine="105"/>
              <w:rPr>
                <w:rFonts w:ascii="宋体" w:hAnsi="宋体"/>
                <w:bCs/>
                <w:szCs w:val="21"/>
              </w:rPr>
            </w:pPr>
            <w:r>
              <w:rPr>
                <w:rFonts w:ascii="宋体" w:hAnsi="宋体"/>
                <w:bCs/>
                <w:szCs w:val="21"/>
              </w:rPr>
              <w:t>加工中心</w:t>
            </w:r>
          </w:p>
        </w:tc>
        <w:tc>
          <w:tcPr>
            <w:tcW w:w="1985" w:type="dxa"/>
            <w:shd w:val="clear" w:color="auto" w:fill="auto"/>
          </w:tcPr>
          <w:p w14:paraId="29E56A0E" w14:textId="77777777" w:rsidR="0087478E" w:rsidRDefault="0087478E">
            <w:pPr>
              <w:rPr>
                <w:rFonts w:ascii="宋体" w:hAnsi="宋体"/>
                <w:bCs/>
                <w:szCs w:val="21"/>
              </w:rPr>
            </w:pPr>
          </w:p>
        </w:tc>
      </w:tr>
    </w:tbl>
    <w:p w14:paraId="7F827592" w14:textId="77777777" w:rsidR="0087478E" w:rsidRDefault="00B31C80">
      <w:pPr>
        <w:ind w:firstLineChars="200" w:firstLine="560"/>
        <w:rPr>
          <w:rFonts w:ascii="宋体" w:hAnsi="宋体"/>
          <w:sz w:val="28"/>
        </w:rPr>
      </w:pPr>
      <w:bookmarkStart w:id="38" w:name="_Toc405393408"/>
      <w:bookmarkStart w:id="39" w:name="_Toc407696166"/>
      <w:bookmarkStart w:id="40" w:name="_Toc407697924"/>
      <w:r>
        <w:rPr>
          <w:rFonts w:ascii="宋体" w:hAnsi="宋体" w:hint="eastAsia"/>
          <w:sz w:val="28"/>
        </w:rPr>
        <w:t>3.校外实践教学条件</w:t>
      </w:r>
      <w:bookmarkEnd w:id="38"/>
      <w:bookmarkEnd w:id="39"/>
      <w:bookmarkEnd w:id="40"/>
    </w:p>
    <w:p w14:paraId="4AE56577" w14:textId="77777777" w:rsidR="0087478E" w:rsidRDefault="00B31C80">
      <w:pPr>
        <w:spacing w:line="500" w:lineRule="exact"/>
        <w:ind w:firstLineChars="200" w:firstLine="480"/>
        <w:rPr>
          <w:sz w:val="24"/>
        </w:rPr>
      </w:pPr>
      <w:r>
        <w:rPr>
          <w:rFonts w:hint="eastAsia"/>
          <w:sz w:val="24"/>
        </w:rPr>
        <w:t>通过校企合作，与多家企业签订合作协议，建成稳定的校外实训基地，部分基地情况如下表。</w:t>
      </w:r>
    </w:p>
    <w:p w14:paraId="5D7250C8" w14:textId="77777777" w:rsidR="0087478E" w:rsidRDefault="00B31C80">
      <w:pPr>
        <w:spacing w:line="360" w:lineRule="auto"/>
        <w:ind w:firstLineChars="900" w:firstLine="2168"/>
        <w:rPr>
          <w:rFonts w:asciiTheme="minorEastAsia" w:hAnsiTheme="minorEastAsia"/>
          <w:b/>
          <w:sz w:val="24"/>
          <w:szCs w:val="24"/>
        </w:rPr>
      </w:pPr>
      <w:r>
        <w:rPr>
          <w:rFonts w:asciiTheme="minorEastAsia" w:hAnsiTheme="minorEastAsia" w:hint="eastAsia"/>
          <w:b/>
          <w:sz w:val="24"/>
          <w:szCs w:val="24"/>
        </w:rPr>
        <w:t>表</w:t>
      </w:r>
      <w:r>
        <w:rPr>
          <w:rFonts w:asciiTheme="minorEastAsia" w:hAnsiTheme="minorEastAsia"/>
          <w:b/>
          <w:sz w:val="24"/>
          <w:szCs w:val="24"/>
        </w:rPr>
        <w:t>13</w:t>
      </w:r>
      <w:r>
        <w:rPr>
          <w:rFonts w:asciiTheme="minorEastAsia" w:hAnsiTheme="minorEastAsia" w:hint="eastAsia"/>
          <w:b/>
          <w:sz w:val="24"/>
          <w:szCs w:val="24"/>
        </w:rPr>
        <w:t xml:space="preserve">   </w:t>
      </w:r>
      <w:r>
        <w:rPr>
          <w:rFonts w:asciiTheme="minorEastAsia" w:hAnsiTheme="minorEastAsia" w:hint="eastAsia"/>
          <w:b/>
          <w:sz w:val="24"/>
          <w:szCs w:val="24"/>
        </w:rPr>
        <w:t>校外实训基地情况表</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1785"/>
        <w:gridCol w:w="1705"/>
        <w:gridCol w:w="2420"/>
      </w:tblGrid>
      <w:tr w:rsidR="0087478E" w14:paraId="6A79D091" w14:textId="77777777">
        <w:trPr>
          <w:jc w:val="center"/>
        </w:trPr>
        <w:tc>
          <w:tcPr>
            <w:tcW w:w="993" w:type="dxa"/>
            <w:shd w:val="clear" w:color="auto" w:fill="auto"/>
            <w:vAlign w:val="center"/>
          </w:tcPr>
          <w:p w14:paraId="0591FE99" w14:textId="77777777" w:rsidR="0087478E" w:rsidRDefault="00B31C80">
            <w:pPr>
              <w:jc w:val="center"/>
              <w:rPr>
                <w:rFonts w:ascii="宋体" w:hAnsi="宋体"/>
                <w:szCs w:val="21"/>
              </w:rPr>
            </w:pPr>
            <w:r>
              <w:rPr>
                <w:rFonts w:ascii="宋体" w:hAnsi="宋体" w:hint="eastAsia"/>
                <w:szCs w:val="21"/>
              </w:rPr>
              <w:t>序号</w:t>
            </w:r>
          </w:p>
        </w:tc>
        <w:tc>
          <w:tcPr>
            <w:tcW w:w="2126" w:type="dxa"/>
            <w:shd w:val="clear" w:color="auto" w:fill="auto"/>
            <w:vAlign w:val="center"/>
          </w:tcPr>
          <w:p w14:paraId="4CE0E350" w14:textId="77777777" w:rsidR="0087478E" w:rsidRDefault="00B31C80">
            <w:pPr>
              <w:jc w:val="center"/>
              <w:rPr>
                <w:rFonts w:ascii="宋体" w:hAnsi="宋体"/>
                <w:szCs w:val="21"/>
              </w:rPr>
            </w:pPr>
            <w:r>
              <w:rPr>
                <w:rFonts w:ascii="宋体" w:hAnsi="宋体" w:hint="eastAsia"/>
                <w:szCs w:val="21"/>
              </w:rPr>
              <w:t>实训基地名称</w:t>
            </w:r>
          </w:p>
        </w:tc>
        <w:tc>
          <w:tcPr>
            <w:tcW w:w="1785" w:type="dxa"/>
            <w:shd w:val="clear" w:color="auto" w:fill="auto"/>
            <w:vAlign w:val="center"/>
          </w:tcPr>
          <w:p w14:paraId="6A7D4296" w14:textId="77777777" w:rsidR="0087478E" w:rsidRDefault="00B31C80">
            <w:pPr>
              <w:jc w:val="center"/>
              <w:rPr>
                <w:rFonts w:ascii="宋体" w:hAnsi="宋体"/>
                <w:szCs w:val="21"/>
              </w:rPr>
            </w:pPr>
            <w:r>
              <w:rPr>
                <w:rFonts w:ascii="宋体" w:hAnsi="宋体" w:hint="eastAsia"/>
                <w:szCs w:val="21"/>
              </w:rPr>
              <w:t>主要实训项目</w:t>
            </w:r>
          </w:p>
        </w:tc>
        <w:tc>
          <w:tcPr>
            <w:tcW w:w="1705" w:type="dxa"/>
            <w:shd w:val="clear" w:color="auto" w:fill="auto"/>
            <w:vAlign w:val="center"/>
          </w:tcPr>
          <w:p w14:paraId="62705C1E" w14:textId="77777777" w:rsidR="0087478E" w:rsidRDefault="00B31C80">
            <w:pPr>
              <w:jc w:val="center"/>
              <w:rPr>
                <w:rFonts w:ascii="宋体" w:hAnsi="宋体"/>
                <w:szCs w:val="21"/>
              </w:rPr>
            </w:pPr>
            <w:r>
              <w:rPr>
                <w:rFonts w:ascii="宋体" w:hAnsi="宋体" w:hint="eastAsia"/>
                <w:szCs w:val="21"/>
              </w:rPr>
              <w:t>实训设备</w:t>
            </w:r>
          </w:p>
        </w:tc>
        <w:tc>
          <w:tcPr>
            <w:tcW w:w="2420" w:type="dxa"/>
            <w:shd w:val="clear" w:color="auto" w:fill="auto"/>
            <w:vAlign w:val="center"/>
          </w:tcPr>
          <w:p w14:paraId="0B8ACCC2" w14:textId="77777777" w:rsidR="0087478E" w:rsidRDefault="00B31C80">
            <w:pPr>
              <w:ind w:leftChars="150" w:left="420" w:hangingChars="50" w:hanging="105"/>
              <w:jc w:val="left"/>
              <w:rPr>
                <w:rFonts w:ascii="宋体" w:hAnsi="宋体"/>
                <w:szCs w:val="21"/>
              </w:rPr>
            </w:pPr>
            <w:r>
              <w:rPr>
                <w:rFonts w:ascii="宋体" w:hAnsi="宋体" w:hint="eastAsia"/>
                <w:szCs w:val="21"/>
              </w:rPr>
              <w:t>实训指导及实训</w:t>
            </w:r>
          </w:p>
          <w:p w14:paraId="66DDEA7E" w14:textId="77777777" w:rsidR="0087478E" w:rsidRDefault="00B31C80">
            <w:pPr>
              <w:ind w:leftChars="200" w:left="420"/>
              <w:jc w:val="left"/>
              <w:rPr>
                <w:rFonts w:ascii="宋体" w:hAnsi="宋体"/>
                <w:szCs w:val="21"/>
              </w:rPr>
            </w:pPr>
            <w:r>
              <w:rPr>
                <w:rFonts w:ascii="宋体" w:hAnsi="宋体" w:hint="eastAsia"/>
                <w:szCs w:val="21"/>
              </w:rPr>
              <w:t>实习管理模式</w:t>
            </w:r>
          </w:p>
        </w:tc>
      </w:tr>
      <w:tr w:rsidR="0087478E" w14:paraId="3DD903A8" w14:textId="77777777">
        <w:trPr>
          <w:trHeight w:val="397"/>
          <w:jc w:val="center"/>
        </w:trPr>
        <w:tc>
          <w:tcPr>
            <w:tcW w:w="993" w:type="dxa"/>
            <w:shd w:val="clear" w:color="auto" w:fill="auto"/>
            <w:vAlign w:val="center"/>
          </w:tcPr>
          <w:p w14:paraId="5E4340FC" w14:textId="77777777" w:rsidR="0087478E" w:rsidRDefault="00B31C80">
            <w:pPr>
              <w:jc w:val="center"/>
              <w:rPr>
                <w:rFonts w:ascii="宋体" w:hAnsi="宋体"/>
                <w:szCs w:val="21"/>
              </w:rPr>
            </w:pPr>
            <w:r>
              <w:rPr>
                <w:rFonts w:ascii="宋体" w:hAnsi="宋体" w:hint="eastAsia"/>
                <w:szCs w:val="21"/>
              </w:rPr>
              <w:t>1</w:t>
            </w:r>
          </w:p>
        </w:tc>
        <w:tc>
          <w:tcPr>
            <w:tcW w:w="2126" w:type="dxa"/>
            <w:shd w:val="clear" w:color="auto" w:fill="auto"/>
          </w:tcPr>
          <w:p w14:paraId="5520FC7B" w14:textId="77777777" w:rsidR="0087478E" w:rsidRDefault="00B31C80">
            <w:pPr>
              <w:rPr>
                <w:rFonts w:ascii="宋体" w:hAnsi="宋体"/>
                <w:szCs w:val="21"/>
              </w:rPr>
            </w:pPr>
            <w:r>
              <w:rPr>
                <w:rFonts w:ascii="宋体" w:hAnsi="宋体" w:hint="eastAsia"/>
                <w:szCs w:val="21"/>
              </w:rPr>
              <w:t>山东</w:t>
            </w:r>
            <w:r>
              <w:rPr>
                <w:rFonts w:ascii="宋体" w:hAnsi="宋体"/>
                <w:szCs w:val="21"/>
              </w:rPr>
              <w:t>通裕集团</w:t>
            </w:r>
          </w:p>
        </w:tc>
        <w:tc>
          <w:tcPr>
            <w:tcW w:w="1785" w:type="dxa"/>
            <w:shd w:val="clear" w:color="auto" w:fill="auto"/>
          </w:tcPr>
          <w:p w14:paraId="6D82DAF7" w14:textId="77777777" w:rsidR="0087478E" w:rsidRDefault="00B31C80">
            <w:pPr>
              <w:rPr>
                <w:rFonts w:ascii="宋体" w:hAnsi="宋体"/>
                <w:szCs w:val="21"/>
              </w:rPr>
            </w:pPr>
            <w:r>
              <w:rPr>
                <w:rFonts w:ascii="宋体" w:hAnsi="宋体" w:hint="eastAsia"/>
                <w:szCs w:val="21"/>
              </w:rPr>
              <w:t>普通机械</w:t>
            </w:r>
            <w:r>
              <w:rPr>
                <w:rFonts w:ascii="宋体" w:hAnsi="宋体"/>
                <w:szCs w:val="21"/>
              </w:rPr>
              <w:t>加工</w:t>
            </w:r>
          </w:p>
        </w:tc>
        <w:tc>
          <w:tcPr>
            <w:tcW w:w="1705" w:type="dxa"/>
            <w:shd w:val="clear" w:color="auto" w:fill="auto"/>
          </w:tcPr>
          <w:p w14:paraId="50171F3B" w14:textId="77777777" w:rsidR="0087478E" w:rsidRDefault="00B31C80">
            <w:pPr>
              <w:rPr>
                <w:rFonts w:ascii="宋体" w:hAnsi="宋体"/>
                <w:szCs w:val="21"/>
              </w:rPr>
            </w:pPr>
            <w:r>
              <w:rPr>
                <w:rFonts w:ascii="宋体" w:hAnsi="宋体" w:hint="eastAsia"/>
                <w:szCs w:val="21"/>
              </w:rPr>
              <w:t>车床</w:t>
            </w:r>
            <w:r>
              <w:rPr>
                <w:rFonts w:ascii="宋体" w:hAnsi="宋体"/>
                <w:szCs w:val="21"/>
              </w:rPr>
              <w:t>、铣床</w:t>
            </w:r>
          </w:p>
        </w:tc>
        <w:tc>
          <w:tcPr>
            <w:tcW w:w="2420" w:type="dxa"/>
            <w:shd w:val="clear" w:color="auto" w:fill="auto"/>
          </w:tcPr>
          <w:p w14:paraId="2215EAAF" w14:textId="77777777" w:rsidR="0087478E" w:rsidRDefault="00B31C80">
            <w:pPr>
              <w:jc w:val="left"/>
              <w:rPr>
                <w:rFonts w:ascii="宋体" w:hAnsi="宋体"/>
                <w:szCs w:val="21"/>
              </w:rPr>
            </w:pPr>
            <w:r>
              <w:rPr>
                <w:rFonts w:ascii="宋体" w:hAnsi="宋体" w:hint="eastAsia"/>
                <w:szCs w:val="21"/>
              </w:rPr>
              <w:t>企业+校内巡回指导教师</w:t>
            </w:r>
          </w:p>
        </w:tc>
      </w:tr>
      <w:tr w:rsidR="0087478E" w14:paraId="3D485AFE" w14:textId="77777777">
        <w:trPr>
          <w:trHeight w:val="397"/>
          <w:jc w:val="center"/>
        </w:trPr>
        <w:tc>
          <w:tcPr>
            <w:tcW w:w="993" w:type="dxa"/>
            <w:shd w:val="clear" w:color="auto" w:fill="auto"/>
            <w:vAlign w:val="center"/>
          </w:tcPr>
          <w:p w14:paraId="496E13D4" w14:textId="77777777" w:rsidR="0087478E" w:rsidRDefault="00B31C80">
            <w:pPr>
              <w:jc w:val="center"/>
              <w:rPr>
                <w:rFonts w:ascii="宋体" w:hAnsi="宋体"/>
                <w:szCs w:val="21"/>
              </w:rPr>
            </w:pPr>
            <w:r>
              <w:rPr>
                <w:rFonts w:ascii="宋体" w:hAnsi="宋体" w:hint="eastAsia"/>
                <w:szCs w:val="21"/>
              </w:rPr>
              <w:t>2</w:t>
            </w:r>
          </w:p>
        </w:tc>
        <w:tc>
          <w:tcPr>
            <w:tcW w:w="2126" w:type="dxa"/>
            <w:shd w:val="clear" w:color="auto" w:fill="auto"/>
          </w:tcPr>
          <w:p w14:paraId="1EFB9704" w14:textId="77777777" w:rsidR="0087478E" w:rsidRDefault="00B31C80">
            <w:pPr>
              <w:rPr>
                <w:rFonts w:ascii="宋体" w:hAnsi="宋体"/>
                <w:szCs w:val="21"/>
              </w:rPr>
            </w:pPr>
            <w:r>
              <w:rPr>
                <w:rFonts w:ascii="宋体" w:hAnsi="宋体" w:hint="eastAsia"/>
                <w:szCs w:val="21"/>
              </w:rPr>
              <w:t>迈特力</w:t>
            </w:r>
            <w:r>
              <w:rPr>
                <w:rFonts w:ascii="宋体" w:hAnsi="宋体"/>
                <w:szCs w:val="21"/>
              </w:rPr>
              <w:t>重机</w:t>
            </w:r>
          </w:p>
        </w:tc>
        <w:tc>
          <w:tcPr>
            <w:tcW w:w="1785" w:type="dxa"/>
            <w:shd w:val="clear" w:color="auto" w:fill="auto"/>
          </w:tcPr>
          <w:p w14:paraId="34DD369E" w14:textId="77777777" w:rsidR="0087478E" w:rsidRDefault="00B31C80">
            <w:pPr>
              <w:rPr>
                <w:rFonts w:ascii="宋体" w:hAnsi="宋体"/>
                <w:szCs w:val="21"/>
              </w:rPr>
            </w:pPr>
            <w:r>
              <w:rPr>
                <w:rFonts w:ascii="宋体" w:hAnsi="宋体" w:hint="eastAsia"/>
                <w:szCs w:val="21"/>
              </w:rPr>
              <w:t>机加工</w:t>
            </w:r>
            <w:r>
              <w:rPr>
                <w:rFonts w:ascii="宋体" w:hAnsi="宋体"/>
                <w:szCs w:val="21"/>
              </w:rPr>
              <w:t>、焊接</w:t>
            </w:r>
          </w:p>
        </w:tc>
        <w:tc>
          <w:tcPr>
            <w:tcW w:w="1705" w:type="dxa"/>
            <w:shd w:val="clear" w:color="auto" w:fill="auto"/>
          </w:tcPr>
          <w:p w14:paraId="25850DC9" w14:textId="77777777" w:rsidR="0087478E" w:rsidRDefault="00B31C80">
            <w:pPr>
              <w:rPr>
                <w:rFonts w:ascii="宋体" w:hAnsi="宋体"/>
                <w:szCs w:val="21"/>
              </w:rPr>
            </w:pPr>
            <w:r>
              <w:rPr>
                <w:rFonts w:ascii="宋体" w:hAnsi="宋体" w:hint="eastAsia"/>
                <w:szCs w:val="21"/>
              </w:rPr>
              <w:t>机床</w:t>
            </w:r>
            <w:r>
              <w:rPr>
                <w:rFonts w:ascii="宋体" w:hAnsi="宋体"/>
                <w:szCs w:val="21"/>
              </w:rPr>
              <w:t>、</w:t>
            </w:r>
            <w:r>
              <w:rPr>
                <w:rFonts w:ascii="宋体" w:hAnsi="宋体" w:hint="eastAsia"/>
                <w:szCs w:val="21"/>
              </w:rPr>
              <w:t>焊机</w:t>
            </w:r>
          </w:p>
        </w:tc>
        <w:tc>
          <w:tcPr>
            <w:tcW w:w="2420" w:type="dxa"/>
            <w:shd w:val="clear" w:color="auto" w:fill="auto"/>
          </w:tcPr>
          <w:p w14:paraId="7C6EAF4F" w14:textId="77777777" w:rsidR="0087478E" w:rsidRDefault="00B31C80">
            <w:pPr>
              <w:jc w:val="left"/>
              <w:rPr>
                <w:rFonts w:ascii="宋体" w:hAnsi="宋体"/>
                <w:szCs w:val="21"/>
              </w:rPr>
            </w:pPr>
            <w:r>
              <w:rPr>
                <w:rFonts w:ascii="宋体" w:hAnsi="宋体" w:hint="eastAsia"/>
                <w:szCs w:val="21"/>
              </w:rPr>
              <w:t>企业+校内巡回指导教师</w:t>
            </w:r>
          </w:p>
        </w:tc>
      </w:tr>
      <w:tr w:rsidR="0087478E" w14:paraId="69D2B124" w14:textId="77777777">
        <w:trPr>
          <w:trHeight w:val="397"/>
          <w:jc w:val="center"/>
        </w:trPr>
        <w:tc>
          <w:tcPr>
            <w:tcW w:w="993" w:type="dxa"/>
            <w:shd w:val="clear" w:color="auto" w:fill="auto"/>
            <w:vAlign w:val="center"/>
          </w:tcPr>
          <w:p w14:paraId="1BD78E54" w14:textId="77777777" w:rsidR="0087478E" w:rsidRDefault="00B31C80">
            <w:pPr>
              <w:jc w:val="center"/>
              <w:rPr>
                <w:rFonts w:ascii="宋体" w:hAnsi="宋体"/>
                <w:szCs w:val="21"/>
              </w:rPr>
            </w:pPr>
            <w:r>
              <w:rPr>
                <w:rFonts w:ascii="宋体" w:hAnsi="宋体" w:hint="eastAsia"/>
                <w:szCs w:val="21"/>
              </w:rPr>
              <w:t>3</w:t>
            </w:r>
          </w:p>
        </w:tc>
        <w:tc>
          <w:tcPr>
            <w:tcW w:w="2126" w:type="dxa"/>
            <w:shd w:val="clear" w:color="auto" w:fill="auto"/>
          </w:tcPr>
          <w:p w14:paraId="377BEE01" w14:textId="77777777" w:rsidR="0087478E" w:rsidRDefault="00B31C80">
            <w:pPr>
              <w:rPr>
                <w:rFonts w:ascii="宋体" w:hAnsi="宋体"/>
                <w:szCs w:val="21"/>
              </w:rPr>
            </w:pPr>
            <w:r>
              <w:rPr>
                <w:rFonts w:ascii="宋体" w:hAnsi="宋体" w:hint="eastAsia"/>
                <w:szCs w:val="21"/>
              </w:rPr>
              <w:t>京东方</w:t>
            </w:r>
            <w:r>
              <w:rPr>
                <w:rFonts w:ascii="宋体" w:hAnsi="宋体"/>
                <w:szCs w:val="21"/>
              </w:rPr>
              <w:t>股份有限公司</w:t>
            </w:r>
          </w:p>
        </w:tc>
        <w:tc>
          <w:tcPr>
            <w:tcW w:w="1785" w:type="dxa"/>
            <w:shd w:val="clear" w:color="auto" w:fill="auto"/>
          </w:tcPr>
          <w:p w14:paraId="28666CC3" w14:textId="77777777" w:rsidR="0087478E" w:rsidRDefault="00B31C80">
            <w:pPr>
              <w:rPr>
                <w:rFonts w:ascii="宋体" w:hAnsi="宋体"/>
                <w:szCs w:val="21"/>
              </w:rPr>
            </w:pPr>
            <w:r>
              <w:rPr>
                <w:rFonts w:ascii="宋体" w:hAnsi="宋体" w:hint="eastAsia"/>
                <w:szCs w:val="21"/>
              </w:rPr>
              <w:t>电工电子</w:t>
            </w:r>
          </w:p>
        </w:tc>
        <w:tc>
          <w:tcPr>
            <w:tcW w:w="1705" w:type="dxa"/>
            <w:shd w:val="clear" w:color="auto" w:fill="auto"/>
          </w:tcPr>
          <w:p w14:paraId="7C674ADB" w14:textId="77777777" w:rsidR="0087478E" w:rsidRDefault="00B31C80">
            <w:pPr>
              <w:rPr>
                <w:rFonts w:ascii="宋体" w:hAnsi="宋体"/>
                <w:szCs w:val="21"/>
              </w:rPr>
            </w:pPr>
            <w:r>
              <w:rPr>
                <w:rFonts w:ascii="宋体" w:hAnsi="宋体" w:hint="eastAsia"/>
                <w:szCs w:val="21"/>
              </w:rPr>
              <w:t>生产线</w:t>
            </w:r>
            <w:r>
              <w:rPr>
                <w:rFonts w:ascii="宋体" w:hAnsi="宋体"/>
                <w:szCs w:val="21"/>
              </w:rPr>
              <w:t>设备</w:t>
            </w:r>
          </w:p>
        </w:tc>
        <w:tc>
          <w:tcPr>
            <w:tcW w:w="2420" w:type="dxa"/>
            <w:shd w:val="clear" w:color="auto" w:fill="auto"/>
          </w:tcPr>
          <w:p w14:paraId="21AFA17B" w14:textId="77777777" w:rsidR="0087478E" w:rsidRDefault="00B31C80">
            <w:pPr>
              <w:jc w:val="left"/>
              <w:rPr>
                <w:rFonts w:ascii="宋体" w:hAnsi="宋体"/>
                <w:szCs w:val="21"/>
              </w:rPr>
            </w:pPr>
            <w:r>
              <w:rPr>
                <w:rFonts w:ascii="宋体" w:hAnsi="宋体" w:hint="eastAsia"/>
                <w:szCs w:val="21"/>
              </w:rPr>
              <w:t>企业+校内巡回指导教师</w:t>
            </w:r>
          </w:p>
        </w:tc>
      </w:tr>
      <w:tr w:rsidR="0087478E" w14:paraId="62770851" w14:textId="77777777">
        <w:trPr>
          <w:trHeight w:val="397"/>
          <w:jc w:val="center"/>
        </w:trPr>
        <w:tc>
          <w:tcPr>
            <w:tcW w:w="993" w:type="dxa"/>
            <w:shd w:val="clear" w:color="auto" w:fill="auto"/>
            <w:vAlign w:val="center"/>
          </w:tcPr>
          <w:p w14:paraId="52E29A87" w14:textId="77777777" w:rsidR="0087478E" w:rsidRDefault="00B31C80">
            <w:pPr>
              <w:jc w:val="center"/>
              <w:rPr>
                <w:rFonts w:ascii="宋体" w:hAnsi="宋体"/>
                <w:szCs w:val="21"/>
              </w:rPr>
            </w:pPr>
            <w:r>
              <w:rPr>
                <w:rFonts w:ascii="宋体" w:hAnsi="宋体" w:hint="eastAsia"/>
                <w:szCs w:val="21"/>
              </w:rPr>
              <w:t>4</w:t>
            </w:r>
          </w:p>
        </w:tc>
        <w:tc>
          <w:tcPr>
            <w:tcW w:w="2126" w:type="dxa"/>
            <w:shd w:val="clear" w:color="auto" w:fill="auto"/>
          </w:tcPr>
          <w:p w14:paraId="5A4F0ED3" w14:textId="77777777" w:rsidR="0087478E" w:rsidRDefault="00B31C80">
            <w:pPr>
              <w:rPr>
                <w:rFonts w:ascii="宋体" w:hAnsi="宋体"/>
                <w:szCs w:val="21"/>
              </w:rPr>
            </w:pPr>
            <w:r>
              <w:rPr>
                <w:rFonts w:ascii="宋体" w:hAnsi="宋体" w:hint="eastAsia"/>
                <w:szCs w:val="21"/>
              </w:rPr>
              <w:t>浩信集团</w:t>
            </w:r>
          </w:p>
        </w:tc>
        <w:tc>
          <w:tcPr>
            <w:tcW w:w="1785" w:type="dxa"/>
            <w:shd w:val="clear" w:color="auto" w:fill="auto"/>
          </w:tcPr>
          <w:p w14:paraId="25F89011" w14:textId="77777777" w:rsidR="0087478E" w:rsidRDefault="00B31C80">
            <w:pPr>
              <w:rPr>
                <w:rFonts w:ascii="宋体" w:hAnsi="宋体"/>
                <w:szCs w:val="21"/>
              </w:rPr>
            </w:pPr>
            <w:r>
              <w:rPr>
                <w:rFonts w:ascii="宋体" w:hAnsi="宋体" w:hint="eastAsia"/>
                <w:szCs w:val="21"/>
              </w:rPr>
              <w:t>数控加工</w:t>
            </w:r>
          </w:p>
        </w:tc>
        <w:tc>
          <w:tcPr>
            <w:tcW w:w="1705" w:type="dxa"/>
            <w:shd w:val="clear" w:color="auto" w:fill="auto"/>
          </w:tcPr>
          <w:p w14:paraId="4BBBA6BB" w14:textId="77777777" w:rsidR="0087478E" w:rsidRDefault="00B31C80">
            <w:pPr>
              <w:rPr>
                <w:rFonts w:ascii="宋体" w:hAnsi="宋体"/>
                <w:szCs w:val="21"/>
              </w:rPr>
            </w:pPr>
            <w:r>
              <w:rPr>
                <w:rFonts w:ascii="宋体" w:hAnsi="宋体" w:hint="eastAsia"/>
                <w:szCs w:val="21"/>
              </w:rPr>
              <w:t>数控</w:t>
            </w:r>
            <w:r>
              <w:rPr>
                <w:rFonts w:ascii="宋体" w:hAnsi="宋体"/>
                <w:szCs w:val="21"/>
              </w:rPr>
              <w:t>机床</w:t>
            </w:r>
          </w:p>
        </w:tc>
        <w:tc>
          <w:tcPr>
            <w:tcW w:w="2420" w:type="dxa"/>
            <w:shd w:val="clear" w:color="auto" w:fill="auto"/>
          </w:tcPr>
          <w:p w14:paraId="78F82381" w14:textId="77777777" w:rsidR="0087478E" w:rsidRDefault="00B31C80">
            <w:pPr>
              <w:jc w:val="left"/>
              <w:rPr>
                <w:rFonts w:ascii="宋体" w:hAnsi="宋体"/>
                <w:szCs w:val="21"/>
              </w:rPr>
            </w:pPr>
            <w:r>
              <w:rPr>
                <w:rFonts w:ascii="宋体" w:hAnsi="宋体" w:hint="eastAsia"/>
                <w:szCs w:val="21"/>
              </w:rPr>
              <w:t>企业+校内巡回指导教师</w:t>
            </w:r>
          </w:p>
        </w:tc>
      </w:tr>
    </w:tbl>
    <w:p w14:paraId="0B870064" w14:textId="77777777" w:rsidR="0087478E" w:rsidRDefault="0087478E">
      <w:pPr>
        <w:spacing w:line="360" w:lineRule="auto"/>
        <w:ind w:firstLineChars="600" w:firstLine="1446"/>
        <w:rPr>
          <w:rFonts w:asciiTheme="minorEastAsia" w:hAnsiTheme="minorEastAsia"/>
          <w:b/>
          <w:sz w:val="24"/>
          <w:szCs w:val="24"/>
        </w:rPr>
      </w:pPr>
    </w:p>
    <w:p w14:paraId="5526C48F" w14:textId="77777777" w:rsidR="0087478E" w:rsidRDefault="00B31C80">
      <w:pPr>
        <w:ind w:firstLineChars="200" w:firstLine="560"/>
        <w:rPr>
          <w:rFonts w:ascii="宋体" w:hAnsi="宋体"/>
          <w:sz w:val="28"/>
        </w:rPr>
      </w:pPr>
      <w:r>
        <w:rPr>
          <w:rFonts w:ascii="宋体" w:hAnsi="宋体" w:hint="eastAsia"/>
          <w:sz w:val="28"/>
        </w:rPr>
        <w:t>4.信息化资源</w:t>
      </w:r>
    </w:p>
    <w:p w14:paraId="4B4F7FAF" w14:textId="77777777" w:rsidR="0087478E" w:rsidRDefault="00B31C80">
      <w:pPr>
        <w:spacing w:line="500" w:lineRule="exact"/>
        <w:ind w:firstLineChars="200" w:firstLine="480"/>
        <w:rPr>
          <w:rFonts w:ascii="宋体" w:hAnsi="宋体"/>
          <w:b/>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bookmarkStart w:id="41" w:name="_Toc46303729"/>
    </w:p>
    <w:p w14:paraId="43E23F54" w14:textId="77777777" w:rsidR="0087478E" w:rsidRDefault="00B31C80">
      <w:pPr>
        <w:spacing w:line="360" w:lineRule="auto"/>
        <w:ind w:firstLineChars="100" w:firstLine="281"/>
        <w:outlineLvl w:val="1"/>
        <w:rPr>
          <w:rFonts w:ascii="黑体" w:eastAsia="黑体" w:hAnsi="黑体"/>
          <w:b/>
          <w:sz w:val="28"/>
          <w:szCs w:val="28"/>
        </w:rPr>
      </w:pPr>
      <w:bookmarkStart w:id="42" w:name="_Toc21639"/>
      <w:r>
        <w:rPr>
          <w:rFonts w:ascii="黑体" w:eastAsia="黑体" w:hAnsi="黑体"/>
          <w:b/>
          <w:sz w:val="28"/>
          <w:szCs w:val="28"/>
        </w:rPr>
        <w:t>（</w:t>
      </w:r>
      <w:r>
        <w:rPr>
          <w:rFonts w:ascii="黑体" w:eastAsia="黑体" w:hAnsi="黑体" w:hint="eastAsia"/>
          <w:b/>
          <w:sz w:val="28"/>
          <w:szCs w:val="28"/>
        </w:rPr>
        <w:t>三</w:t>
      </w:r>
      <w:r>
        <w:rPr>
          <w:rFonts w:ascii="黑体" w:eastAsia="黑体" w:hAnsi="黑体"/>
          <w:b/>
          <w:sz w:val="28"/>
          <w:szCs w:val="28"/>
        </w:rPr>
        <w:t>）</w:t>
      </w:r>
      <w:r>
        <w:rPr>
          <w:rFonts w:ascii="黑体" w:eastAsia="黑体" w:hAnsi="黑体" w:hint="eastAsia"/>
          <w:b/>
          <w:sz w:val="28"/>
          <w:szCs w:val="28"/>
        </w:rPr>
        <w:t>教学资源</w:t>
      </w:r>
      <w:bookmarkEnd w:id="41"/>
      <w:bookmarkEnd w:id="42"/>
    </w:p>
    <w:p w14:paraId="59A462CA"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主要包括能够满足学生专业学习、教师专业教学研究和教学实施需要的教材、图书及数字化资源等。</w:t>
      </w:r>
    </w:p>
    <w:p w14:paraId="126EC118" w14:textId="77777777" w:rsidR="0087478E" w:rsidRDefault="00B31C80">
      <w:pPr>
        <w:numPr>
          <w:ilvl w:val="0"/>
          <w:numId w:val="2"/>
        </w:numPr>
        <w:spacing w:line="500" w:lineRule="exact"/>
        <w:rPr>
          <w:rFonts w:ascii="宋体" w:hAnsi="宋体"/>
          <w:sz w:val="24"/>
          <w:szCs w:val="24"/>
        </w:rPr>
      </w:pPr>
      <w:r>
        <w:rPr>
          <w:rFonts w:ascii="宋体" w:hAnsi="宋体" w:hint="eastAsia"/>
          <w:sz w:val="24"/>
          <w:szCs w:val="24"/>
        </w:rPr>
        <w:lastRenderedPageBreak/>
        <w:t>教材使用及开发情况</w:t>
      </w:r>
    </w:p>
    <w:p w14:paraId="3DF263CD"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14:paraId="16EB7E26" w14:textId="77777777" w:rsidR="0087478E" w:rsidRDefault="00B31C80">
      <w:pPr>
        <w:spacing w:line="500" w:lineRule="exact"/>
        <w:rPr>
          <w:rFonts w:ascii="宋体" w:hAnsi="宋体"/>
          <w:sz w:val="24"/>
          <w:szCs w:val="24"/>
        </w:rPr>
      </w:pPr>
      <w:r>
        <w:rPr>
          <w:rFonts w:ascii="宋体" w:hAnsi="宋体" w:hint="eastAsia"/>
          <w:sz w:val="24"/>
          <w:szCs w:val="24"/>
        </w:rPr>
        <w:t>内容、实践及实用性，不断提升教材编写质量，注重教材建设成果的层次性，形成一批富有特色有影响力的教材建设成果。</w:t>
      </w:r>
    </w:p>
    <w:p w14:paraId="63534701" w14:textId="77777777" w:rsidR="0087478E" w:rsidRDefault="00B31C80">
      <w:pPr>
        <w:spacing w:line="500" w:lineRule="exact"/>
        <w:ind w:firstLineChars="200" w:firstLine="480"/>
        <w:rPr>
          <w:rFonts w:ascii="宋体" w:hAnsi="宋体"/>
          <w:sz w:val="24"/>
          <w:szCs w:val="24"/>
        </w:rPr>
      </w:pPr>
      <w:r>
        <w:rPr>
          <w:rFonts w:ascii="宋体" w:hAnsi="宋体"/>
          <w:sz w:val="24"/>
          <w:szCs w:val="24"/>
        </w:rPr>
        <w:t xml:space="preserve">2. </w:t>
      </w:r>
      <w:r>
        <w:rPr>
          <w:rFonts w:ascii="宋体" w:hAnsi="宋体" w:hint="eastAsia"/>
          <w:sz w:val="24"/>
          <w:szCs w:val="24"/>
        </w:rPr>
        <w:t>图书</w:t>
      </w:r>
    </w:p>
    <w:p w14:paraId="0CD7CAFB"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4D92BBF3" w14:textId="77777777" w:rsidR="0087478E" w:rsidRDefault="00B31C80">
      <w:pPr>
        <w:spacing w:line="500" w:lineRule="exact"/>
        <w:ind w:firstLine="482"/>
        <w:rPr>
          <w:rFonts w:ascii="宋体" w:hAnsi="宋体"/>
          <w:sz w:val="24"/>
          <w:szCs w:val="24"/>
        </w:rPr>
      </w:pPr>
      <w:r>
        <w:rPr>
          <w:rFonts w:ascii="宋体" w:hAnsi="宋体" w:hint="eastAsia"/>
          <w:sz w:val="24"/>
          <w:szCs w:val="24"/>
        </w:rPr>
        <w:t>3. 数字化教学资源建设与使用情况</w:t>
      </w:r>
    </w:p>
    <w:p w14:paraId="11413F08"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bookmarkStart w:id="43" w:name="_Toc46303730"/>
    </w:p>
    <w:p w14:paraId="0F1BE303" w14:textId="77777777" w:rsidR="0087478E" w:rsidRDefault="00B31C80">
      <w:pPr>
        <w:spacing w:line="360" w:lineRule="auto"/>
        <w:ind w:firstLineChars="100" w:firstLine="281"/>
        <w:outlineLvl w:val="1"/>
        <w:rPr>
          <w:rFonts w:ascii="黑体" w:eastAsia="黑体" w:hAnsi="黑体"/>
          <w:b/>
          <w:sz w:val="28"/>
          <w:szCs w:val="28"/>
        </w:rPr>
      </w:pPr>
      <w:bookmarkStart w:id="44" w:name="_Toc7491"/>
      <w:r>
        <w:rPr>
          <w:rFonts w:ascii="黑体" w:eastAsia="黑体" w:hAnsi="黑体"/>
          <w:b/>
          <w:sz w:val="28"/>
          <w:szCs w:val="28"/>
        </w:rPr>
        <w:t>（</w:t>
      </w:r>
      <w:r>
        <w:rPr>
          <w:rFonts w:ascii="黑体" w:eastAsia="黑体" w:hAnsi="黑体" w:hint="eastAsia"/>
          <w:b/>
          <w:sz w:val="28"/>
          <w:szCs w:val="28"/>
        </w:rPr>
        <w:t>四</w:t>
      </w:r>
      <w:r>
        <w:rPr>
          <w:rFonts w:ascii="黑体" w:eastAsia="黑体" w:hAnsi="黑体"/>
          <w:b/>
          <w:sz w:val="28"/>
          <w:szCs w:val="28"/>
        </w:rPr>
        <w:t>）</w:t>
      </w:r>
      <w:r>
        <w:rPr>
          <w:rFonts w:ascii="黑体" w:eastAsia="黑体" w:hAnsi="黑体" w:hint="eastAsia"/>
          <w:b/>
          <w:sz w:val="28"/>
          <w:szCs w:val="28"/>
        </w:rPr>
        <w:t>教学方法</w:t>
      </w:r>
      <w:bookmarkEnd w:id="43"/>
      <w:bookmarkEnd w:id="44"/>
    </w:p>
    <w:p w14:paraId="3BE09A0B"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32827B6D"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教学模式</w:t>
      </w:r>
    </w:p>
    <w:p w14:paraId="52C5DFDC" w14:textId="77777777" w:rsidR="0087478E" w:rsidRDefault="00B31C80">
      <w:pPr>
        <w:spacing w:line="500" w:lineRule="exact"/>
        <w:ind w:firstLineChars="250" w:firstLine="600"/>
        <w:rPr>
          <w:rFonts w:ascii="Verdana" w:hAnsi="Verdana"/>
          <w:sz w:val="24"/>
          <w:szCs w:val="24"/>
          <w:shd w:val="clear" w:color="auto" w:fill="FFFFFF"/>
        </w:rPr>
      </w:pPr>
      <w:r>
        <w:rPr>
          <w:rFonts w:ascii="Verdana" w:hAnsi="Verdana" w:hint="eastAsia"/>
          <w:sz w:val="24"/>
          <w:szCs w:val="24"/>
          <w:shd w:val="clear" w:color="auto" w:fill="FFFFFF"/>
        </w:rPr>
        <w:t>根据我院学生的具体情况及素质水平，应采取多种多样的教学模式，推广</w:t>
      </w:r>
      <w:r>
        <w:rPr>
          <w:rFonts w:ascii="Verdana" w:hAnsi="Verdana" w:hint="eastAsia"/>
          <w:sz w:val="24"/>
          <w:szCs w:val="24"/>
          <w:shd w:val="clear" w:color="auto" w:fill="FFFFFF"/>
        </w:rPr>
        <w:lastRenderedPageBreak/>
        <w:t>翻转课堂、混合式教学、理实一体教学等新型教学模式，</w:t>
      </w:r>
      <w:r>
        <w:rPr>
          <w:rFonts w:ascii="Verdana" w:hAnsi="Verdana"/>
          <w:sz w:val="24"/>
          <w:szCs w:val="24"/>
          <w:shd w:val="clear" w:color="auto" w:fill="FFFFFF"/>
        </w:rPr>
        <w:t>但传统的</w:t>
      </w:r>
      <w:r>
        <w:rPr>
          <w:rFonts w:ascii="Verdana" w:hAnsi="Verdana" w:hint="eastAsia"/>
          <w:sz w:val="24"/>
          <w:szCs w:val="24"/>
          <w:shd w:val="clear" w:color="auto" w:fill="FFFFFF"/>
        </w:rPr>
        <w:t>传递</w:t>
      </w:r>
      <w:r>
        <w:rPr>
          <w:rFonts w:ascii="Verdana" w:hAnsi="Verdana" w:hint="eastAsia"/>
          <w:sz w:val="24"/>
          <w:szCs w:val="24"/>
          <w:shd w:val="clear" w:color="auto" w:fill="FFFFFF"/>
        </w:rPr>
        <w:t>-</w:t>
      </w:r>
      <w:r>
        <w:rPr>
          <w:rFonts w:ascii="Verdana" w:hAnsi="Verdana"/>
          <w:sz w:val="24"/>
          <w:szCs w:val="24"/>
          <w:shd w:val="clear" w:color="auto" w:fill="FFFFFF"/>
        </w:rPr>
        <w:t>-</w:t>
      </w:r>
      <w:r>
        <w:rPr>
          <w:rFonts w:ascii="Verdana" w:hAnsi="Verdana" w:hint="eastAsia"/>
          <w:sz w:val="24"/>
          <w:szCs w:val="24"/>
          <w:shd w:val="clear" w:color="auto" w:fill="FFFFFF"/>
        </w:rPr>
        <w:t>-</w:t>
      </w:r>
      <w:r>
        <w:rPr>
          <w:rFonts w:ascii="Verdana" w:hAnsi="Verdana" w:hint="eastAsia"/>
          <w:sz w:val="24"/>
          <w:szCs w:val="24"/>
          <w:shd w:val="clear" w:color="auto" w:fill="FFFFFF"/>
        </w:rPr>
        <w:t>接受式教学</w:t>
      </w:r>
      <w:r>
        <w:rPr>
          <w:rFonts w:ascii="Verdana" w:hAnsi="Verdana"/>
          <w:sz w:val="24"/>
          <w:szCs w:val="24"/>
          <w:shd w:val="clear" w:color="auto" w:fill="FFFFFF"/>
        </w:rPr>
        <w:t>模式</w:t>
      </w:r>
      <w:r>
        <w:rPr>
          <w:rFonts w:ascii="Verdana" w:hAnsi="Verdana" w:hint="eastAsia"/>
          <w:sz w:val="24"/>
          <w:szCs w:val="24"/>
          <w:shd w:val="clear" w:color="auto" w:fill="FFFFFF"/>
        </w:rPr>
        <w:t>也</w:t>
      </w:r>
      <w:r>
        <w:rPr>
          <w:rFonts w:ascii="Verdana" w:hAnsi="Verdana"/>
          <w:sz w:val="24"/>
          <w:szCs w:val="24"/>
          <w:shd w:val="clear" w:color="auto" w:fill="FFFFFF"/>
        </w:rPr>
        <w:t>应占据一定的比例，</w:t>
      </w:r>
      <w:r>
        <w:rPr>
          <w:rFonts w:ascii="Verdana" w:hAnsi="Verdana" w:hint="eastAsia"/>
          <w:sz w:val="24"/>
          <w:szCs w:val="24"/>
          <w:shd w:val="clear" w:color="auto" w:fill="FFFFFF"/>
        </w:rPr>
        <w:t>以加强教师的指导作用。</w:t>
      </w:r>
    </w:p>
    <w:p w14:paraId="0C29DDE8" w14:textId="77777777" w:rsidR="0087478E" w:rsidRDefault="00B31C80">
      <w:pPr>
        <w:spacing w:line="5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教学方法手段</w:t>
      </w:r>
    </w:p>
    <w:p w14:paraId="3D32BEBC" w14:textId="77777777" w:rsidR="0087478E" w:rsidRDefault="00B31C80">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14:paraId="5ECC07A3" w14:textId="77777777" w:rsidR="0087478E" w:rsidRDefault="00B31C80">
      <w:pPr>
        <w:spacing w:line="500" w:lineRule="exact"/>
        <w:ind w:firstLineChars="250" w:firstLine="600"/>
        <w:rPr>
          <w:rFonts w:ascii="宋体" w:hAnsi="宋体" w:cs="宋体"/>
          <w:kern w:val="0"/>
          <w:sz w:val="24"/>
          <w:szCs w:val="24"/>
        </w:rPr>
      </w:pPr>
      <w:r>
        <w:rPr>
          <w:rFonts w:ascii="宋体" w:hAnsi="宋体" w:cs="宋体" w:hint="eastAsia"/>
          <w:kern w:val="0"/>
          <w:sz w:val="24"/>
          <w:szCs w:val="24"/>
        </w:rPr>
        <w:t>继续加强教学方法的改革， 推广理实一体化教学、任务驱动，项目导向教学法、情景体验、案例教学法等，</w:t>
      </w:r>
      <w:r>
        <w:rPr>
          <w:rFonts w:ascii="宋体" w:hAnsi="宋体" w:cs="宋体"/>
          <w:kern w:val="0"/>
          <w:sz w:val="24"/>
          <w:szCs w:val="24"/>
        </w:rPr>
        <w:t>以提高学生的</w:t>
      </w:r>
      <w:r>
        <w:rPr>
          <w:rFonts w:ascii="宋体" w:hAnsi="宋体" w:cs="宋体" w:hint="eastAsia"/>
          <w:kern w:val="0"/>
          <w:sz w:val="24"/>
          <w:szCs w:val="24"/>
        </w:rPr>
        <w:t>过程</w:t>
      </w:r>
      <w:r>
        <w:rPr>
          <w:rFonts w:ascii="宋体" w:hAnsi="宋体" w:cs="宋体"/>
          <w:kern w:val="0"/>
          <w:sz w:val="24"/>
          <w:szCs w:val="24"/>
        </w:rPr>
        <w:t>学习</w:t>
      </w:r>
      <w:r>
        <w:rPr>
          <w:rFonts w:ascii="宋体" w:hAnsi="宋体" w:cs="宋体" w:hint="eastAsia"/>
          <w:kern w:val="0"/>
          <w:sz w:val="24"/>
          <w:szCs w:val="24"/>
        </w:rPr>
        <w:t>兴趣。</w:t>
      </w:r>
    </w:p>
    <w:p w14:paraId="544DF425" w14:textId="77777777" w:rsidR="0087478E" w:rsidRDefault="00B31C80">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（2）教学手段</w:t>
      </w:r>
    </w:p>
    <w:p w14:paraId="4D9C19EA" w14:textId="77777777" w:rsidR="0087478E" w:rsidRDefault="00B31C80">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 xml:space="preserve"> 应</w:t>
      </w:r>
      <w:r>
        <w:rPr>
          <w:rFonts w:ascii="宋体" w:hAnsi="宋体" w:cs="宋体"/>
          <w:kern w:val="0"/>
          <w:sz w:val="24"/>
          <w:szCs w:val="24"/>
        </w:rPr>
        <w:t>根据教学具体情况，采取传统板书讲授与现代教</w:t>
      </w:r>
      <w:r>
        <w:rPr>
          <w:rFonts w:ascii="宋体" w:hAnsi="宋体" w:cs="宋体" w:hint="eastAsia"/>
          <w:kern w:val="0"/>
          <w:sz w:val="24"/>
          <w:szCs w:val="24"/>
        </w:rPr>
        <w:t>学</w:t>
      </w:r>
      <w:r>
        <w:rPr>
          <w:rFonts w:ascii="宋体" w:hAnsi="宋体" w:cs="宋体"/>
          <w:kern w:val="0"/>
          <w:sz w:val="24"/>
          <w:szCs w:val="24"/>
        </w:rPr>
        <w:t>手段</w:t>
      </w:r>
      <w:r>
        <w:rPr>
          <w:rFonts w:ascii="宋体" w:hAnsi="宋体" w:cs="宋体" w:hint="eastAsia"/>
          <w:kern w:val="0"/>
          <w:sz w:val="24"/>
          <w:szCs w:val="24"/>
        </w:rPr>
        <w:t>相</w:t>
      </w:r>
      <w:r>
        <w:rPr>
          <w:rFonts w:ascii="宋体" w:hAnsi="宋体" w:cs="宋体"/>
          <w:kern w:val="0"/>
          <w:sz w:val="24"/>
          <w:szCs w:val="24"/>
        </w:rPr>
        <w:t>结合的方法，</w:t>
      </w:r>
      <w:r>
        <w:rPr>
          <w:rFonts w:ascii="宋体" w:hAnsi="宋体" w:cs="宋体" w:hint="eastAsia"/>
          <w:kern w:val="0"/>
          <w:sz w:val="24"/>
          <w:szCs w:val="24"/>
        </w:rPr>
        <w:t>充分</w:t>
      </w:r>
      <w:r>
        <w:rPr>
          <w:rFonts w:ascii="宋体" w:hAnsi="宋体" w:cs="宋体"/>
          <w:kern w:val="0"/>
          <w:sz w:val="24"/>
          <w:szCs w:val="24"/>
        </w:rPr>
        <w:t>利用多媒体等教学工具，</w:t>
      </w:r>
      <w:r>
        <w:rPr>
          <w:rFonts w:ascii="宋体" w:hAnsi="宋体" w:cs="宋体" w:hint="eastAsia"/>
          <w:kern w:val="0"/>
          <w:sz w:val="24"/>
          <w:szCs w:val="24"/>
        </w:rPr>
        <w:t>吸引</w:t>
      </w:r>
      <w:r>
        <w:rPr>
          <w:rFonts w:ascii="宋体" w:hAnsi="宋体" w:cs="宋体"/>
          <w:kern w:val="0"/>
          <w:sz w:val="24"/>
          <w:szCs w:val="24"/>
        </w:rPr>
        <w:t>学生的注意力，提高课堂教学效率</w:t>
      </w:r>
      <w:r>
        <w:rPr>
          <w:rFonts w:ascii="宋体" w:hAnsi="宋体" w:cs="宋体" w:hint="eastAsia"/>
          <w:kern w:val="0"/>
          <w:sz w:val="24"/>
          <w:szCs w:val="24"/>
        </w:rPr>
        <w:t>。</w:t>
      </w:r>
    </w:p>
    <w:p w14:paraId="789B041D" w14:textId="77777777" w:rsidR="0087478E" w:rsidRDefault="00B31C80">
      <w:pPr>
        <w:spacing w:line="360" w:lineRule="auto"/>
        <w:ind w:firstLineChars="100" w:firstLine="281"/>
        <w:outlineLvl w:val="1"/>
        <w:rPr>
          <w:rFonts w:ascii="黑体" w:eastAsia="黑体" w:hAnsi="黑体"/>
          <w:b/>
          <w:sz w:val="28"/>
          <w:szCs w:val="28"/>
        </w:rPr>
      </w:pPr>
      <w:bookmarkStart w:id="45" w:name="_Toc10069"/>
      <w:r>
        <w:rPr>
          <w:rFonts w:ascii="黑体" w:eastAsia="黑体" w:hAnsi="黑体" w:hint="eastAsia"/>
          <w:b/>
          <w:sz w:val="28"/>
          <w:szCs w:val="28"/>
        </w:rPr>
        <w:t>（五</w:t>
      </w:r>
      <w:r>
        <w:rPr>
          <w:rFonts w:ascii="黑体" w:eastAsia="黑体" w:hAnsi="黑体"/>
          <w:b/>
          <w:sz w:val="28"/>
          <w:szCs w:val="28"/>
        </w:rPr>
        <w:t>）</w:t>
      </w:r>
      <w:r>
        <w:rPr>
          <w:rFonts w:ascii="黑体" w:eastAsia="黑体" w:hAnsi="黑体" w:hint="eastAsia"/>
          <w:b/>
          <w:sz w:val="28"/>
          <w:szCs w:val="28"/>
        </w:rPr>
        <w:t>考核评价</w:t>
      </w:r>
      <w:bookmarkEnd w:id="45"/>
    </w:p>
    <w:p w14:paraId="6DF9D221"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课程考核</w:t>
      </w:r>
    </w:p>
    <w:p w14:paraId="23FF3719"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14:paraId="10F17E58"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2.专项实践考核</w:t>
      </w:r>
    </w:p>
    <w:p w14:paraId="1B88BBA8"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14:paraId="6793CCA8" w14:textId="77777777" w:rsidR="0087478E" w:rsidRDefault="00B31C80">
      <w:pPr>
        <w:spacing w:line="50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14:paraId="2C1F44D0" w14:textId="77777777" w:rsidR="0087478E" w:rsidRDefault="00B31C80">
      <w:pPr>
        <w:spacing w:line="360" w:lineRule="auto"/>
        <w:ind w:firstLineChars="100" w:firstLine="281"/>
        <w:outlineLvl w:val="1"/>
        <w:rPr>
          <w:rFonts w:ascii="黑体" w:eastAsia="黑体" w:hAnsi="黑体"/>
          <w:b/>
          <w:sz w:val="28"/>
          <w:szCs w:val="28"/>
        </w:rPr>
      </w:pPr>
      <w:bookmarkStart w:id="46" w:name="_Toc1021"/>
      <w:r>
        <w:rPr>
          <w:rFonts w:ascii="黑体" w:eastAsia="黑体" w:hAnsi="黑体" w:hint="eastAsia"/>
          <w:b/>
          <w:sz w:val="28"/>
          <w:szCs w:val="28"/>
        </w:rPr>
        <w:t>（六）质量管理</w:t>
      </w:r>
      <w:bookmarkEnd w:id="46"/>
    </w:p>
    <w:p w14:paraId="469FBC19" w14:textId="77777777" w:rsidR="0087478E" w:rsidRDefault="00B31C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学校和系部已经建立数控技术专业建设和教学质量诊断与改进机制，健全专业教学质量监控管理制度，完善课堂教学、教学评价、实习实训、毕业设计以及专业调研、人才培养方案更新、资源建设等方面质量标准建设，通过教学实施，</w:t>
      </w:r>
      <w:r>
        <w:rPr>
          <w:rFonts w:ascii="宋体" w:hAnsi="宋体" w:cs="宋体" w:hint="eastAsia"/>
          <w:sz w:val="24"/>
          <w:szCs w:val="24"/>
        </w:rPr>
        <w:lastRenderedPageBreak/>
        <w:t>过程监控、质量评价和持续改进，达成人才培养规格。</w:t>
      </w:r>
    </w:p>
    <w:p w14:paraId="78FFF16E" w14:textId="77777777" w:rsidR="0087478E" w:rsidRDefault="00B31C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DDE0DD0" w14:textId="77777777" w:rsidR="0087478E" w:rsidRDefault="00B31C80">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14:paraId="1AC499FD" w14:textId="77777777" w:rsidR="0087478E" w:rsidRDefault="00B31C80">
      <w:pPr>
        <w:spacing w:line="360" w:lineRule="auto"/>
        <w:ind w:firstLineChars="200" w:firstLine="480"/>
        <w:rPr>
          <w:rFonts w:ascii="宋体" w:hAnsi="宋体"/>
          <w:bCs/>
          <w:szCs w:val="21"/>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14:paraId="035445F2" w14:textId="77777777" w:rsidR="0087478E" w:rsidRDefault="00B31C80">
      <w:pPr>
        <w:spacing w:line="360" w:lineRule="auto"/>
        <w:ind w:firstLineChars="200" w:firstLine="643"/>
        <w:outlineLvl w:val="0"/>
        <w:rPr>
          <w:rFonts w:ascii="黑体" w:eastAsia="黑体" w:hAnsi="黑体"/>
          <w:b/>
          <w:sz w:val="32"/>
          <w:szCs w:val="32"/>
        </w:rPr>
      </w:pPr>
      <w:bookmarkStart w:id="47" w:name="_Toc18012"/>
      <w:r>
        <w:rPr>
          <w:rFonts w:ascii="黑体" w:eastAsia="黑体" w:hAnsi="黑体" w:hint="eastAsia"/>
          <w:b/>
          <w:sz w:val="32"/>
          <w:szCs w:val="32"/>
        </w:rPr>
        <w:t>十三、毕业要求</w:t>
      </w:r>
      <w:bookmarkEnd w:id="47"/>
    </w:p>
    <w:p w14:paraId="530C0FE2" w14:textId="77777777" w:rsidR="0087478E" w:rsidRDefault="00B31C80">
      <w:pPr>
        <w:spacing w:line="500" w:lineRule="exact"/>
        <w:ind w:firstLineChars="250" w:firstLine="600"/>
        <w:rPr>
          <w:rFonts w:ascii="宋体" w:hAnsi="宋体"/>
          <w:sz w:val="24"/>
          <w:szCs w:val="24"/>
        </w:rPr>
      </w:pPr>
      <w:r>
        <w:rPr>
          <w:rFonts w:ascii="宋体" w:hAnsi="宋体" w:hint="eastAsia"/>
          <w:sz w:val="24"/>
          <w:szCs w:val="24"/>
        </w:rPr>
        <w:t>依据学院学籍管理规定，本专业的学生在全学程修完本方案所有课程，方能准许毕业并获得规定的毕业证书</w:t>
      </w:r>
    </w:p>
    <w:p w14:paraId="10CA2913" w14:textId="77777777" w:rsidR="0087478E" w:rsidRDefault="00B31C80">
      <w:pPr>
        <w:spacing w:line="360" w:lineRule="auto"/>
        <w:ind w:firstLineChars="100" w:firstLine="281"/>
        <w:outlineLvl w:val="1"/>
        <w:rPr>
          <w:rFonts w:ascii="黑体" w:eastAsia="黑体" w:hAnsi="黑体"/>
          <w:b/>
          <w:sz w:val="28"/>
          <w:szCs w:val="28"/>
        </w:rPr>
      </w:pPr>
      <w:bookmarkStart w:id="48" w:name="_Toc23401"/>
      <w:r>
        <w:rPr>
          <w:rFonts w:ascii="黑体" w:eastAsia="黑体" w:hAnsi="黑体" w:hint="eastAsia"/>
          <w:b/>
          <w:sz w:val="28"/>
          <w:szCs w:val="28"/>
        </w:rPr>
        <w:t>（一）学分要求</w:t>
      </w:r>
      <w:bookmarkEnd w:id="48"/>
    </w:p>
    <w:p w14:paraId="36966B76" w14:textId="3000280E" w:rsidR="0087478E" w:rsidRDefault="00B31C80">
      <w:pPr>
        <w:snapToGrid w:val="0"/>
        <w:spacing w:line="460" w:lineRule="exact"/>
        <w:ind w:firstLineChars="200" w:firstLine="480"/>
        <w:rPr>
          <w:rFonts w:ascii="宋体" w:hAnsi="宋体" w:cs="宋体"/>
          <w:sz w:val="24"/>
          <w:szCs w:val="24"/>
        </w:rPr>
      </w:pPr>
      <w:bookmarkStart w:id="49" w:name="_Hlk11874548"/>
      <w:r>
        <w:rPr>
          <w:rFonts w:ascii="宋体" w:hAnsi="宋体" w:cs="宋体" w:hint="eastAsia"/>
          <w:sz w:val="24"/>
          <w:szCs w:val="24"/>
        </w:rPr>
        <w:t>总学分：要求学生毕业最低学分</w:t>
      </w:r>
      <w:r>
        <w:rPr>
          <w:rFonts w:ascii="宋体" w:hAnsi="宋体" w:cs="宋体"/>
          <w:sz w:val="24"/>
          <w:szCs w:val="24"/>
        </w:rPr>
        <w:t>17</w:t>
      </w:r>
      <w:r w:rsidR="00095D68">
        <w:rPr>
          <w:rFonts w:ascii="宋体" w:hAnsi="宋体" w:cs="宋体"/>
          <w:sz w:val="24"/>
          <w:szCs w:val="24"/>
        </w:rPr>
        <w:t>8</w:t>
      </w:r>
      <w:r>
        <w:rPr>
          <w:rFonts w:ascii="宋体" w:hAnsi="宋体" w:cs="宋体" w:hint="eastAsia"/>
          <w:sz w:val="24"/>
          <w:szCs w:val="24"/>
        </w:rPr>
        <w:t>学分。（说明：毕业最低学分由课程学分、第二课堂学分、操行学分三部分组成。其中包括“课程学分”</w:t>
      </w:r>
      <w:r>
        <w:rPr>
          <w:rFonts w:ascii="宋体" w:hAnsi="宋体" w:cs="宋体"/>
          <w:sz w:val="24"/>
          <w:szCs w:val="24"/>
        </w:rPr>
        <w:t>1</w:t>
      </w:r>
      <w:r w:rsidR="00095D68">
        <w:rPr>
          <w:rFonts w:ascii="宋体" w:hAnsi="宋体" w:cs="宋体"/>
          <w:sz w:val="24"/>
          <w:szCs w:val="24"/>
        </w:rPr>
        <w:t>70</w:t>
      </w:r>
      <w:r>
        <w:rPr>
          <w:rFonts w:ascii="宋体" w:hAnsi="宋体" w:cs="宋体" w:hint="eastAsia"/>
          <w:sz w:val="24"/>
          <w:szCs w:val="24"/>
        </w:rPr>
        <w:t>学分，第二课堂5学分，操行学分3学分））。</w:t>
      </w:r>
    </w:p>
    <w:p w14:paraId="43A55221"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49"/>
    <w:p w14:paraId="384C81AC"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14:paraId="6A177A79"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14:paraId="21C26FBE"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14:paraId="3B458232"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14:paraId="74A09E83"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14:paraId="50EE0C70" w14:textId="77777777" w:rsidR="0087478E" w:rsidRDefault="00B31C80">
      <w:pPr>
        <w:snapToGrid w:val="0"/>
        <w:spacing w:line="460" w:lineRule="exact"/>
        <w:ind w:firstLineChars="200" w:firstLine="480"/>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57600079" w14:textId="77777777" w:rsidR="0087478E" w:rsidRDefault="0087478E">
      <w:pPr>
        <w:pStyle w:val="a0"/>
        <w:ind w:firstLineChars="0" w:firstLine="0"/>
        <w:rPr>
          <w:lang w:val="en-US"/>
        </w:rPr>
      </w:pPr>
    </w:p>
    <w:p w14:paraId="18FF0F5B" w14:textId="77777777" w:rsidR="0087478E" w:rsidRDefault="00B31C80">
      <w:pPr>
        <w:spacing w:line="360" w:lineRule="auto"/>
        <w:ind w:firstLineChars="100" w:firstLine="281"/>
        <w:outlineLvl w:val="1"/>
        <w:rPr>
          <w:rFonts w:ascii="黑体" w:eastAsia="黑体" w:hAnsi="黑体"/>
          <w:b/>
          <w:sz w:val="28"/>
          <w:szCs w:val="28"/>
        </w:rPr>
      </w:pPr>
      <w:bookmarkStart w:id="50" w:name="_Toc6199"/>
      <w:r>
        <w:rPr>
          <w:rFonts w:ascii="黑体" w:eastAsia="黑体" w:hAnsi="黑体" w:hint="eastAsia"/>
          <w:b/>
          <w:sz w:val="28"/>
          <w:szCs w:val="28"/>
        </w:rPr>
        <w:lastRenderedPageBreak/>
        <w:t>（二）证书要求</w:t>
      </w:r>
      <w:bookmarkEnd w:id="50"/>
    </w:p>
    <w:p w14:paraId="0BFCD108" w14:textId="77777777" w:rsidR="0087478E" w:rsidRDefault="00B31C80">
      <w:pPr>
        <w:spacing w:line="360" w:lineRule="auto"/>
        <w:ind w:firstLineChars="950" w:firstLine="2289"/>
        <w:rPr>
          <w:rFonts w:ascii="黑体" w:eastAsia="黑体" w:hAnsi="黑体"/>
          <w:b/>
          <w:sz w:val="28"/>
          <w:szCs w:val="28"/>
        </w:rPr>
      </w:pPr>
      <w:r>
        <w:rPr>
          <w:rFonts w:ascii="Times New Roman" w:hAnsi="Times New Roman" w:hint="eastAsia"/>
          <w:b/>
          <w:sz w:val="24"/>
          <w:szCs w:val="24"/>
        </w:rPr>
        <w:t>表</w:t>
      </w:r>
      <w:r>
        <w:rPr>
          <w:rFonts w:ascii="Times New Roman" w:hAnsi="Times New Roman" w:hint="eastAsia"/>
          <w:b/>
          <w:sz w:val="24"/>
          <w:szCs w:val="24"/>
        </w:rPr>
        <w:t>1</w:t>
      </w:r>
      <w:r>
        <w:rPr>
          <w:rFonts w:ascii="Times New Roman" w:hAnsi="Times New Roman"/>
          <w:b/>
          <w:sz w:val="24"/>
          <w:szCs w:val="24"/>
        </w:rPr>
        <w:t>4</w:t>
      </w:r>
      <w:r>
        <w:rPr>
          <w:rFonts w:ascii="Times New Roman" w:hAnsi="Times New Roman" w:hint="eastAsia"/>
          <w:b/>
          <w:sz w:val="24"/>
          <w:szCs w:val="24"/>
        </w:rPr>
        <w:t xml:space="preserve"> </w:t>
      </w:r>
      <w:r>
        <w:rPr>
          <w:rFonts w:ascii="Times New Roman" w:hAnsi="Times New Roman" w:hint="eastAsia"/>
          <w:b/>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87478E" w14:paraId="696AC787" w14:textId="77777777">
        <w:trPr>
          <w:trHeight w:hRule="exact" w:val="567"/>
        </w:trPr>
        <w:tc>
          <w:tcPr>
            <w:tcW w:w="750" w:type="dxa"/>
          </w:tcPr>
          <w:p w14:paraId="7CEBD181"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36" w:type="dxa"/>
          </w:tcPr>
          <w:p w14:paraId="7DD14B81" w14:textId="77777777" w:rsidR="0087478E" w:rsidRDefault="00B31C80">
            <w:pPr>
              <w:snapToGrid w:val="0"/>
              <w:spacing w:beforeLines="20" w:before="62" w:afterLines="20" w:after="62" w:line="360" w:lineRule="auto"/>
              <w:jc w:val="center"/>
              <w:rPr>
                <w:rFonts w:ascii="宋体" w:hAnsi="宋体"/>
                <w:b/>
                <w:szCs w:val="21"/>
              </w:rPr>
            </w:pPr>
            <w:r>
              <w:rPr>
                <w:rFonts w:ascii="宋体" w:hAnsi="宋体" w:hint="eastAsia"/>
                <w:b/>
                <w:szCs w:val="21"/>
              </w:rPr>
              <w:t>职业资格名称</w:t>
            </w:r>
          </w:p>
          <w:p w14:paraId="614A87A0" w14:textId="77777777" w:rsidR="0087478E" w:rsidRDefault="0087478E">
            <w:pPr>
              <w:snapToGrid w:val="0"/>
              <w:spacing w:beforeLines="20" w:before="62" w:afterLines="20" w:after="62" w:line="360" w:lineRule="auto"/>
              <w:jc w:val="center"/>
              <w:rPr>
                <w:rFonts w:ascii="宋体"/>
                <w:b/>
                <w:szCs w:val="21"/>
              </w:rPr>
            </w:pPr>
          </w:p>
        </w:tc>
        <w:tc>
          <w:tcPr>
            <w:tcW w:w="3393" w:type="dxa"/>
          </w:tcPr>
          <w:p w14:paraId="0341F765"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1060" w:type="dxa"/>
          </w:tcPr>
          <w:p w14:paraId="14BC913F"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7" w:type="dxa"/>
          </w:tcPr>
          <w:p w14:paraId="211CD02B"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87478E" w14:paraId="4EDD8177" w14:textId="77777777">
        <w:trPr>
          <w:trHeight w:hRule="exact" w:val="982"/>
        </w:trPr>
        <w:tc>
          <w:tcPr>
            <w:tcW w:w="750" w:type="dxa"/>
            <w:vAlign w:val="center"/>
          </w:tcPr>
          <w:p w14:paraId="407571F1" w14:textId="77777777" w:rsidR="0087478E" w:rsidRDefault="00B31C80">
            <w:pPr>
              <w:spacing w:beforeLines="20" w:before="62" w:afterLines="20" w:after="62"/>
              <w:jc w:val="center"/>
              <w:rPr>
                <w:rFonts w:ascii="宋体"/>
                <w:szCs w:val="21"/>
              </w:rPr>
            </w:pPr>
            <w:r>
              <w:rPr>
                <w:rFonts w:ascii="宋体" w:hAnsi="宋体"/>
                <w:szCs w:val="21"/>
              </w:rPr>
              <w:t>1</w:t>
            </w:r>
          </w:p>
        </w:tc>
        <w:tc>
          <w:tcPr>
            <w:tcW w:w="3336" w:type="dxa"/>
            <w:vAlign w:val="center"/>
          </w:tcPr>
          <w:p w14:paraId="74A0F39A" w14:textId="77777777" w:rsidR="0087478E" w:rsidRDefault="00B31C80">
            <w:pPr>
              <w:spacing w:beforeLines="20" w:before="62" w:afterLines="20" w:after="62"/>
              <w:jc w:val="center"/>
              <w:rPr>
                <w:rFonts w:ascii="宋体"/>
                <w:szCs w:val="21"/>
              </w:rPr>
            </w:pPr>
            <w:r>
              <w:rPr>
                <w:rFonts w:ascii="宋体" w:hAnsi="宋体" w:hint="eastAsia"/>
                <w:szCs w:val="21"/>
              </w:rPr>
              <w:t>普通话水平测试等级证书</w:t>
            </w:r>
          </w:p>
        </w:tc>
        <w:tc>
          <w:tcPr>
            <w:tcW w:w="3393" w:type="dxa"/>
            <w:vAlign w:val="center"/>
          </w:tcPr>
          <w:p w14:paraId="5DAE5EF8" w14:textId="77777777" w:rsidR="0087478E" w:rsidRDefault="00B31C80">
            <w:pPr>
              <w:spacing w:beforeLines="20" w:before="62" w:afterLines="20" w:after="62"/>
              <w:jc w:val="center"/>
              <w:rPr>
                <w:rFonts w:ascii="宋体"/>
                <w:szCs w:val="21"/>
              </w:rPr>
            </w:pPr>
            <w:r>
              <w:rPr>
                <w:rFonts w:ascii="宋体" w:hAnsi="宋体" w:hint="eastAsia"/>
                <w:szCs w:val="21"/>
              </w:rPr>
              <w:t>山东省语言文字工作委员会</w:t>
            </w:r>
          </w:p>
        </w:tc>
        <w:tc>
          <w:tcPr>
            <w:tcW w:w="1060" w:type="dxa"/>
            <w:vAlign w:val="center"/>
          </w:tcPr>
          <w:p w14:paraId="057E2C09" w14:textId="77777777" w:rsidR="0087478E" w:rsidRDefault="00B31C80">
            <w:pPr>
              <w:spacing w:beforeLines="20" w:before="62" w:afterLines="20" w:after="62"/>
              <w:jc w:val="center"/>
              <w:rPr>
                <w:rFonts w:ascii="宋体"/>
                <w:szCs w:val="21"/>
              </w:rPr>
            </w:pPr>
            <w:r>
              <w:rPr>
                <w:rFonts w:ascii="宋体" w:hAnsi="宋体" w:hint="eastAsia"/>
                <w:szCs w:val="21"/>
              </w:rPr>
              <w:t>二级乙等及以上</w:t>
            </w:r>
          </w:p>
        </w:tc>
        <w:tc>
          <w:tcPr>
            <w:tcW w:w="747" w:type="dxa"/>
            <w:vAlign w:val="center"/>
          </w:tcPr>
          <w:p w14:paraId="546C03E0" w14:textId="77777777" w:rsidR="0087478E" w:rsidRDefault="00B31C80">
            <w:pPr>
              <w:spacing w:beforeLines="20" w:before="62" w:afterLines="20" w:after="62"/>
              <w:jc w:val="center"/>
              <w:rPr>
                <w:rFonts w:ascii="宋体"/>
                <w:szCs w:val="21"/>
              </w:rPr>
            </w:pPr>
            <w:r>
              <w:rPr>
                <w:rFonts w:ascii="宋体" w:hAnsi="宋体" w:hint="eastAsia"/>
                <w:szCs w:val="21"/>
              </w:rPr>
              <w:t>必取</w:t>
            </w:r>
          </w:p>
        </w:tc>
      </w:tr>
      <w:tr w:rsidR="0087478E" w14:paraId="0504EE13" w14:textId="77777777">
        <w:trPr>
          <w:trHeight w:hRule="exact" w:val="567"/>
        </w:trPr>
        <w:tc>
          <w:tcPr>
            <w:tcW w:w="750" w:type="dxa"/>
            <w:vAlign w:val="center"/>
          </w:tcPr>
          <w:p w14:paraId="22BC8AF3"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2</w:t>
            </w:r>
          </w:p>
        </w:tc>
        <w:tc>
          <w:tcPr>
            <w:tcW w:w="3336" w:type="dxa"/>
            <w:vAlign w:val="center"/>
          </w:tcPr>
          <w:p w14:paraId="362B4227"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计算机</w:t>
            </w:r>
            <w:r>
              <w:rPr>
                <w:rFonts w:ascii="宋体"/>
                <w:szCs w:val="21"/>
              </w:rPr>
              <w:t>等级证书</w:t>
            </w:r>
          </w:p>
        </w:tc>
        <w:tc>
          <w:tcPr>
            <w:tcW w:w="3393" w:type="dxa"/>
            <w:vAlign w:val="center"/>
          </w:tcPr>
          <w:p w14:paraId="34959CA6" w14:textId="77777777" w:rsidR="0087478E" w:rsidRDefault="0087478E">
            <w:pPr>
              <w:snapToGrid w:val="0"/>
              <w:spacing w:beforeLines="20" w:before="62" w:afterLines="20" w:after="62" w:line="360" w:lineRule="auto"/>
              <w:jc w:val="center"/>
              <w:rPr>
                <w:rFonts w:ascii="宋体"/>
                <w:szCs w:val="21"/>
              </w:rPr>
            </w:pPr>
          </w:p>
        </w:tc>
        <w:tc>
          <w:tcPr>
            <w:tcW w:w="1060" w:type="dxa"/>
            <w:vAlign w:val="center"/>
          </w:tcPr>
          <w:p w14:paraId="6AA754E8" w14:textId="77777777" w:rsidR="0087478E" w:rsidRDefault="0087478E">
            <w:pPr>
              <w:snapToGrid w:val="0"/>
              <w:spacing w:beforeLines="20" w:before="62" w:afterLines="20" w:after="62" w:line="360" w:lineRule="auto"/>
              <w:jc w:val="center"/>
              <w:rPr>
                <w:rFonts w:ascii="宋体"/>
                <w:szCs w:val="21"/>
              </w:rPr>
            </w:pPr>
          </w:p>
        </w:tc>
        <w:tc>
          <w:tcPr>
            <w:tcW w:w="747" w:type="dxa"/>
          </w:tcPr>
          <w:p w14:paraId="307148DC"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选取</w:t>
            </w:r>
          </w:p>
        </w:tc>
      </w:tr>
    </w:tbl>
    <w:p w14:paraId="292E13B0" w14:textId="77777777" w:rsidR="0087478E" w:rsidRDefault="00B31C80">
      <w:pPr>
        <w:snapToGrid w:val="0"/>
        <w:spacing w:beforeLines="50" w:before="156" w:afterLines="50" w:after="156" w:line="360" w:lineRule="auto"/>
        <w:ind w:firstLineChars="200" w:firstLine="482"/>
        <w:jc w:val="center"/>
        <w:rPr>
          <w:rFonts w:ascii="Times New Roman" w:hAnsi="Times New Roman"/>
          <w:b/>
          <w:sz w:val="24"/>
          <w:szCs w:val="24"/>
        </w:rPr>
      </w:pPr>
      <w:r>
        <w:rPr>
          <w:rFonts w:ascii="Times New Roman" w:hAnsi="Times New Roman" w:hint="eastAsia"/>
          <w:b/>
          <w:sz w:val="24"/>
          <w:szCs w:val="24"/>
        </w:rPr>
        <w:t>表</w:t>
      </w:r>
      <w:r>
        <w:rPr>
          <w:rFonts w:ascii="Times New Roman" w:hAnsi="Times New Roman"/>
          <w:b/>
          <w:sz w:val="24"/>
          <w:szCs w:val="24"/>
        </w:rPr>
        <w:t xml:space="preserve">15  </w:t>
      </w:r>
      <w:r>
        <w:rPr>
          <w:rFonts w:ascii="Times New Roman" w:hAnsi="Times New Roman" w:hint="eastAsia"/>
          <w:b/>
          <w:sz w:val="24"/>
          <w:szCs w:val="24"/>
        </w:rPr>
        <w:t>职业资格</w:t>
      </w:r>
      <w:r>
        <w:rPr>
          <w:rFonts w:ascii="Times New Roman" w:hAnsi="Times New Roman" w:hint="eastAsia"/>
          <w:b/>
          <w:sz w:val="24"/>
          <w:szCs w:val="24"/>
        </w:rPr>
        <w:t>/</w:t>
      </w:r>
      <w:r>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87478E" w14:paraId="2B5E7766" w14:textId="77777777">
        <w:trPr>
          <w:trHeight w:hRule="exact" w:val="567"/>
        </w:trPr>
        <w:tc>
          <w:tcPr>
            <w:tcW w:w="750" w:type="dxa"/>
            <w:vAlign w:val="center"/>
          </w:tcPr>
          <w:p w14:paraId="67B61709"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36" w:type="dxa"/>
            <w:vAlign w:val="center"/>
          </w:tcPr>
          <w:p w14:paraId="4F9E94C7"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证书名称</w:t>
            </w:r>
          </w:p>
        </w:tc>
        <w:tc>
          <w:tcPr>
            <w:tcW w:w="3705" w:type="dxa"/>
            <w:vAlign w:val="center"/>
          </w:tcPr>
          <w:p w14:paraId="11BE6E56"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748" w:type="dxa"/>
            <w:vAlign w:val="center"/>
          </w:tcPr>
          <w:p w14:paraId="519B9D20"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7" w:type="dxa"/>
            <w:vAlign w:val="center"/>
          </w:tcPr>
          <w:p w14:paraId="59E7C431" w14:textId="77777777" w:rsidR="0087478E" w:rsidRDefault="00B31C80">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87478E" w14:paraId="0B0A19DF" w14:textId="77777777">
        <w:trPr>
          <w:trHeight w:hRule="exact" w:val="567"/>
        </w:trPr>
        <w:tc>
          <w:tcPr>
            <w:tcW w:w="750" w:type="dxa"/>
            <w:vAlign w:val="center"/>
          </w:tcPr>
          <w:p w14:paraId="62175799" w14:textId="77777777" w:rsidR="0087478E" w:rsidRDefault="00B31C80">
            <w:pPr>
              <w:spacing w:beforeLines="20" w:before="62" w:afterLines="20" w:after="62"/>
              <w:jc w:val="center"/>
              <w:rPr>
                <w:rFonts w:ascii="宋体"/>
                <w:szCs w:val="21"/>
              </w:rPr>
            </w:pPr>
            <w:r>
              <w:rPr>
                <w:rFonts w:ascii="宋体" w:hAnsi="宋体"/>
                <w:szCs w:val="21"/>
              </w:rPr>
              <w:t>1</w:t>
            </w:r>
          </w:p>
        </w:tc>
        <w:tc>
          <w:tcPr>
            <w:tcW w:w="3336" w:type="dxa"/>
            <w:vAlign w:val="center"/>
          </w:tcPr>
          <w:p w14:paraId="348876BA" w14:textId="77777777" w:rsidR="0087478E" w:rsidRDefault="00B31C80">
            <w:pPr>
              <w:spacing w:beforeLines="20" w:before="62" w:afterLines="20" w:after="62"/>
              <w:jc w:val="center"/>
              <w:rPr>
                <w:rFonts w:ascii="宋体"/>
                <w:szCs w:val="21"/>
              </w:rPr>
            </w:pPr>
            <w:r>
              <w:rPr>
                <w:rFonts w:ascii="宋体" w:hint="eastAsia"/>
                <w:szCs w:val="21"/>
              </w:rPr>
              <w:t>车工</w:t>
            </w:r>
          </w:p>
        </w:tc>
        <w:tc>
          <w:tcPr>
            <w:tcW w:w="3705" w:type="dxa"/>
            <w:vAlign w:val="center"/>
          </w:tcPr>
          <w:p w14:paraId="723F97DB" w14:textId="77777777" w:rsidR="0087478E" w:rsidRDefault="00B31C80">
            <w:pPr>
              <w:spacing w:beforeLines="20" w:before="62" w:afterLines="20" w:after="62"/>
              <w:jc w:val="center"/>
              <w:rPr>
                <w:rFonts w:ascii="宋体"/>
                <w:szCs w:val="21"/>
              </w:rPr>
            </w:pPr>
            <w:r>
              <w:rPr>
                <w:rFonts w:ascii="宋体" w:hint="eastAsia"/>
                <w:szCs w:val="21"/>
              </w:rPr>
              <w:t>人社局</w:t>
            </w:r>
          </w:p>
        </w:tc>
        <w:tc>
          <w:tcPr>
            <w:tcW w:w="748" w:type="dxa"/>
            <w:vAlign w:val="center"/>
          </w:tcPr>
          <w:p w14:paraId="0CB1A80B" w14:textId="77777777" w:rsidR="0087478E" w:rsidRDefault="00B31C80">
            <w:pPr>
              <w:spacing w:beforeLines="20" w:before="62" w:afterLines="20" w:after="62"/>
              <w:jc w:val="center"/>
              <w:rPr>
                <w:rFonts w:ascii="宋体"/>
                <w:szCs w:val="21"/>
              </w:rPr>
            </w:pPr>
            <w:r>
              <w:rPr>
                <w:rFonts w:ascii="宋体" w:hint="eastAsia"/>
                <w:szCs w:val="21"/>
              </w:rPr>
              <w:t>中级</w:t>
            </w:r>
          </w:p>
        </w:tc>
        <w:tc>
          <w:tcPr>
            <w:tcW w:w="747" w:type="dxa"/>
            <w:vAlign w:val="center"/>
          </w:tcPr>
          <w:p w14:paraId="16886EA9" w14:textId="77777777" w:rsidR="0087478E" w:rsidRDefault="00B31C80">
            <w:pPr>
              <w:spacing w:beforeLines="20" w:before="62" w:afterLines="20" w:after="62"/>
              <w:jc w:val="center"/>
              <w:rPr>
                <w:rFonts w:ascii="宋体"/>
                <w:szCs w:val="21"/>
              </w:rPr>
            </w:pPr>
            <w:r>
              <w:rPr>
                <w:rFonts w:ascii="宋体" w:hAnsi="宋体" w:hint="eastAsia"/>
                <w:szCs w:val="21"/>
              </w:rPr>
              <w:t>必取</w:t>
            </w:r>
          </w:p>
        </w:tc>
      </w:tr>
      <w:tr w:rsidR="0087478E" w14:paraId="017B65CD" w14:textId="77777777">
        <w:trPr>
          <w:trHeight w:hRule="exact" w:val="567"/>
        </w:trPr>
        <w:tc>
          <w:tcPr>
            <w:tcW w:w="750" w:type="dxa"/>
            <w:vAlign w:val="center"/>
          </w:tcPr>
          <w:p w14:paraId="1D8F36A3"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2</w:t>
            </w:r>
          </w:p>
        </w:tc>
        <w:tc>
          <w:tcPr>
            <w:tcW w:w="3336" w:type="dxa"/>
            <w:vAlign w:val="center"/>
          </w:tcPr>
          <w:p w14:paraId="1A2FCEA7"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铣工</w:t>
            </w:r>
          </w:p>
        </w:tc>
        <w:tc>
          <w:tcPr>
            <w:tcW w:w="3705" w:type="dxa"/>
            <w:vAlign w:val="center"/>
          </w:tcPr>
          <w:p w14:paraId="3717A26D"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人社局</w:t>
            </w:r>
          </w:p>
        </w:tc>
        <w:tc>
          <w:tcPr>
            <w:tcW w:w="748" w:type="dxa"/>
            <w:vAlign w:val="center"/>
          </w:tcPr>
          <w:p w14:paraId="20BF0D8F"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中级</w:t>
            </w:r>
          </w:p>
        </w:tc>
        <w:tc>
          <w:tcPr>
            <w:tcW w:w="747" w:type="dxa"/>
            <w:vAlign w:val="center"/>
          </w:tcPr>
          <w:p w14:paraId="5C77F83F"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选取</w:t>
            </w:r>
          </w:p>
        </w:tc>
      </w:tr>
      <w:tr w:rsidR="0087478E" w14:paraId="45F3D1F8" w14:textId="77777777">
        <w:trPr>
          <w:trHeight w:hRule="exact" w:val="567"/>
        </w:trPr>
        <w:tc>
          <w:tcPr>
            <w:tcW w:w="750" w:type="dxa"/>
            <w:vAlign w:val="center"/>
          </w:tcPr>
          <w:p w14:paraId="75FD25F0" w14:textId="77777777" w:rsidR="0087478E" w:rsidRDefault="0087478E">
            <w:pPr>
              <w:snapToGrid w:val="0"/>
              <w:spacing w:beforeLines="20" w:before="62" w:afterLines="20" w:after="62" w:line="360" w:lineRule="auto"/>
              <w:jc w:val="center"/>
              <w:rPr>
                <w:rFonts w:ascii="宋体"/>
                <w:szCs w:val="21"/>
              </w:rPr>
            </w:pPr>
          </w:p>
        </w:tc>
        <w:tc>
          <w:tcPr>
            <w:tcW w:w="3336" w:type="dxa"/>
          </w:tcPr>
          <w:p w14:paraId="0BA5586F" w14:textId="77777777" w:rsidR="0087478E" w:rsidRDefault="00B31C80">
            <w:pPr>
              <w:ind w:firstLineChars="100" w:firstLine="210"/>
            </w:pPr>
            <w:r>
              <w:rPr>
                <w:rFonts w:hint="eastAsia"/>
              </w:rPr>
              <w:t>1+X</w:t>
            </w:r>
            <w:r>
              <w:rPr>
                <w:rFonts w:hint="eastAsia"/>
              </w:rPr>
              <w:t>：多工序数控机床操作</w:t>
            </w:r>
          </w:p>
        </w:tc>
        <w:tc>
          <w:tcPr>
            <w:tcW w:w="3705" w:type="dxa"/>
            <w:vAlign w:val="center"/>
          </w:tcPr>
          <w:p w14:paraId="613E5D15"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北京</w:t>
            </w:r>
            <w:r>
              <w:rPr>
                <w:rFonts w:ascii="宋体"/>
                <w:szCs w:val="21"/>
              </w:rPr>
              <w:t>至信人力资源公司</w:t>
            </w:r>
          </w:p>
        </w:tc>
        <w:tc>
          <w:tcPr>
            <w:tcW w:w="748" w:type="dxa"/>
          </w:tcPr>
          <w:p w14:paraId="3085E8C3" w14:textId="77777777" w:rsidR="0087478E" w:rsidRDefault="00B31C80">
            <w:r>
              <w:rPr>
                <w:rFonts w:ascii="宋体" w:hint="eastAsia"/>
                <w:szCs w:val="21"/>
              </w:rPr>
              <w:t>中级</w:t>
            </w:r>
          </w:p>
        </w:tc>
        <w:tc>
          <w:tcPr>
            <w:tcW w:w="747" w:type="dxa"/>
            <w:vAlign w:val="center"/>
          </w:tcPr>
          <w:p w14:paraId="1C3F5D87"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选取</w:t>
            </w:r>
          </w:p>
        </w:tc>
      </w:tr>
      <w:tr w:rsidR="0087478E" w14:paraId="1171FAC3" w14:textId="77777777">
        <w:trPr>
          <w:trHeight w:hRule="exact" w:val="567"/>
        </w:trPr>
        <w:tc>
          <w:tcPr>
            <w:tcW w:w="750" w:type="dxa"/>
            <w:vAlign w:val="center"/>
          </w:tcPr>
          <w:p w14:paraId="35CAED56" w14:textId="77777777" w:rsidR="0087478E" w:rsidRDefault="0087478E">
            <w:pPr>
              <w:snapToGrid w:val="0"/>
              <w:spacing w:beforeLines="20" w:before="62" w:afterLines="20" w:after="62" w:line="360" w:lineRule="auto"/>
              <w:jc w:val="center"/>
              <w:rPr>
                <w:rFonts w:ascii="宋体"/>
                <w:szCs w:val="21"/>
              </w:rPr>
            </w:pPr>
          </w:p>
        </w:tc>
        <w:tc>
          <w:tcPr>
            <w:tcW w:w="3336" w:type="dxa"/>
          </w:tcPr>
          <w:p w14:paraId="44FFD8B4" w14:textId="77777777" w:rsidR="0087478E" w:rsidRDefault="00B31C80">
            <w:pPr>
              <w:ind w:firstLineChars="100" w:firstLine="210"/>
            </w:pPr>
            <w:r>
              <w:t>1+X</w:t>
            </w:r>
            <w:r>
              <w:rPr>
                <w:rFonts w:hint="eastAsia"/>
              </w:rPr>
              <w:t>：数控车铣加工</w:t>
            </w:r>
          </w:p>
        </w:tc>
        <w:tc>
          <w:tcPr>
            <w:tcW w:w="3705" w:type="dxa"/>
            <w:vAlign w:val="center"/>
          </w:tcPr>
          <w:p w14:paraId="262950C7"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华中</w:t>
            </w:r>
            <w:r>
              <w:rPr>
                <w:rFonts w:ascii="宋体"/>
                <w:szCs w:val="21"/>
              </w:rPr>
              <w:t>数控公司</w:t>
            </w:r>
          </w:p>
        </w:tc>
        <w:tc>
          <w:tcPr>
            <w:tcW w:w="748" w:type="dxa"/>
          </w:tcPr>
          <w:p w14:paraId="1A0C9E8A" w14:textId="77777777" w:rsidR="0087478E" w:rsidRDefault="00B31C80">
            <w:r>
              <w:rPr>
                <w:rFonts w:ascii="宋体" w:hint="eastAsia"/>
                <w:szCs w:val="21"/>
              </w:rPr>
              <w:t>中级</w:t>
            </w:r>
          </w:p>
        </w:tc>
        <w:tc>
          <w:tcPr>
            <w:tcW w:w="747" w:type="dxa"/>
            <w:vAlign w:val="center"/>
          </w:tcPr>
          <w:p w14:paraId="712AC91B" w14:textId="77777777" w:rsidR="0087478E" w:rsidRDefault="00B31C80">
            <w:pPr>
              <w:snapToGrid w:val="0"/>
              <w:spacing w:beforeLines="20" w:before="62" w:afterLines="20" w:after="62" w:line="360" w:lineRule="auto"/>
              <w:jc w:val="center"/>
              <w:rPr>
                <w:rFonts w:ascii="宋体"/>
                <w:szCs w:val="21"/>
              </w:rPr>
            </w:pPr>
            <w:r>
              <w:rPr>
                <w:rFonts w:ascii="宋体" w:hint="eastAsia"/>
                <w:szCs w:val="21"/>
              </w:rPr>
              <w:t>必取</w:t>
            </w:r>
          </w:p>
        </w:tc>
      </w:tr>
    </w:tbl>
    <w:p w14:paraId="5CADB852" w14:textId="77777777" w:rsidR="0087478E" w:rsidRDefault="0087478E">
      <w:pPr>
        <w:spacing w:line="360" w:lineRule="auto"/>
        <w:ind w:firstLineChars="200" w:firstLine="562"/>
        <w:rPr>
          <w:rFonts w:ascii="黑体" w:eastAsia="黑体" w:hAnsi="黑体"/>
          <w:b/>
          <w:sz w:val="28"/>
          <w:szCs w:val="28"/>
        </w:rPr>
      </w:pPr>
    </w:p>
    <w:p w14:paraId="0F850572" w14:textId="77777777" w:rsidR="0087478E" w:rsidRDefault="00B31C80">
      <w:pPr>
        <w:spacing w:line="360" w:lineRule="auto"/>
        <w:ind w:firstLineChars="200" w:firstLine="643"/>
        <w:outlineLvl w:val="0"/>
        <w:rPr>
          <w:rFonts w:ascii="黑体" w:eastAsia="黑体" w:hAnsi="黑体"/>
          <w:b/>
          <w:sz w:val="32"/>
          <w:szCs w:val="32"/>
        </w:rPr>
      </w:pPr>
      <w:bookmarkStart w:id="51" w:name="_Toc31905"/>
      <w:r>
        <w:rPr>
          <w:rFonts w:ascii="黑体" w:eastAsia="黑体" w:hAnsi="黑体" w:hint="eastAsia"/>
          <w:b/>
          <w:sz w:val="32"/>
          <w:szCs w:val="32"/>
        </w:rPr>
        <w:t>十四、附录</w:t>
      </w:r>
      <w:bookmarkEnd w:id="51"/>
    </w:p>
    <w:p w14:paraId="7D2EB037" w14:textId="77777777" w:rsidR="0087478E" w:rsidRDefault="00B31C80">
      <w:pPr>
        <w:widowControl/>
        <w:spacing w:beforeLines="50" w:before="156" w:line="500" w:lineRule="atLeast"/>
        <w:ind w:firstLineChars="100" w:firstLine="240"/>
        <w:jc w:val="left"/>
        <w:rPr>
          <w:rFonts w:ascii="宋体" w:hAnsi="宋体" w:cs="font4-Identity-H"/>
          <w:kern w:val="0"/>
          <w:sz w:val="24"/>
          <w:szCs w:val="24"/>
        </w:rPr>
      </w:pPr>
      <w:r>
        <w:rPr>
          <w:rFonts w:ascii="宋体" w:hAnsi="宋体" w:cs="宋体" w:hint="eastAsia"/>
          <w:bCs/>
          <w:kern w:val="44"/>
          <w:sz w:val="24"/>
          <w:szCs w:val="24"/>
        </w:rPr>
        <w:t>附件1：</w:t>
      </w:r>
      <w:r>
        <w:rPr>
          <w:rFonts w:ascii="宋体" w:hAnsi="宋体" w:cs="font4-Identity-H"/>
          <w:kern w:val="0"/>
          <w:sz w:val="24"/>
          <w:szCs w:val="24"/>
        </w:rPr>
        <w:t xml:space="preserve"> </w:t>
      </w:r>
      <w:r>
        <w:rPr>
          <w:rFonts w:ascii="宋体" w:hAnsi="宋体" w:cs="宋体" w:hint="eastAsia"/>
          <w:kern w:val="0"/>
          <w:sz w:val="24"/>
          <w:szCs w:val="24"/>
        </w:rPr>
        <w:t>《德州科技职业学院学分制管理办法》</w:t>
      </w:r>
    </w:p>
    <w:p w14:paraId="032B2AF7" w14:textId="77777777" w:rsidR="0087478E" w:rsidRDefault="00B31C80">
      <w:pPr>
        <w:pStyle w:val="a0"/>
        <w:spacing w:line="500" w:lineRule="atLeast"/>
        <w:ind w:firstLineChars="100" w:firstLine="240"/>
        <w:rPr>
          <w:rFonts w:ascii="宋体" w:eastAsia="宋体" w:hAnsi="宋体"/>
          <w:sz w:val="24"/>
          <w:lang w:val="en-US"/>
        </w:rPr>
      </w:pPr>
      <w:r>
        <w:rPr>
          <w:rFonts w:ascii="宋体" w:eastAsia="宋体" w:hAnsi="宋体" w:hint="eastAsia"/>
          <w:sz w:val="24"/>
          <w:lang w:val="en-US"/>
        </w:rPr>
        <w:t>附件2： 《德州科技职业学院第二课堂学分认定及管理暂行办法》</w:t>
      </w:r>
    </w:p>
    <w:p w14:paraId="2A1BF84F" w14:textId="77777777" w:rsidR="0087478E" w:rsidRDefault="00B31C80">
      <w:pPr>
        <w:spacing w:line="360" w:lineRule="auto"/>
        <w:ind w:firstLineChars="200" w:firstLine="562"/>
        <w:jc w:val="right"/>
        <w:rPr>
          <w:rFonts w:ascii="黑体" w:eastAsia="黑体" w:hAnsi="黑体"/>
          <w:b/>
          <w:sz w:val="28"/>
          <w:szCs w:val="28"/>
        </w:rPr>
      </w:pPr>
      <w:r>
        <w:rPr>
          <w:rFonts w:ascii="黑体" w:eastAsia="黑体" w:hAnsi="黑体" w:hint="eastAsia"/>
          <w:b/>
          <w:sz w:val="28"/>
          <w:szCs w:val="28"/>
        </w:rPr>
        <w:t xml:space="preserve">                                          </w:t>
      </w:r>
    </w:p>
    <w:p w14:paraId="0E11B97C" w14:textId="77777777" w:rsidR="0087478E" w:rsidRDefault="00B31C80">
      <w:pPr>
        <w:spacing w:line="360" w:lineRule="auto"/>
        <w:ind w:right="560"/>
        <w:jc w:val="right"/>
        <w:rPr>
          <w:rFonts w:ascii="宋体"/>
          <w:sz w:val="28"/>
          <w:szCs w:val="28"/>
        </w:rPr>
      </w:pPr>
      <w:r>
        <w:rPr>
          <w:rFonts w:ascii="宋体" w:hAnsi="宋体" w:hint="eastAsia"/>
          <w:sz w:val="28"/>
          <w:szCs w:val="28"/>
        </w:rPr>
        <w:t>起草人：禚云鹏</w:t>
      </w:r>
    </w:p>
    <w:p w14:paraId="590578CD" w14:textId="77777777" w:rsidR="0087478E" w:rsidRDefault="00B31C80">
      <w:pPr>
        <w:spacing w:line="360" w:lineRule="auto"/>
        <w:ind w:right="560"/>
        <w:rPr>
          <w:rFonts w:ascii="宋体" w:hAnsi="宋体"/>
          <w:sz w:val="28"/>
          <w:szCs w:val="28"/>
        </w:rPr>
      </w:pPr>
      <w:r>
        <w:rPr>
          <w:rFonts w:ascii="宋体" w:hAnsi="宋体" w:hint="eastAsia"/>
          <w:sz w:val="28"/>
          <w:szCs w:val="28"/>
        </w:rPr>
        <w:t xml:space="preserve">                                         审核人：</w:t>
      </w:r>
    </w:p>
    <w:p w14:paraId="41F83780" w14:textId="77777777" w:rsidR="0087478E" w:rsidRDefault="00B31C80">
      <w:pPr>
        <w:spacing w:line="360" w:lineRule="auto"/>
        <w:ind w:firstLineChars="200" w:firstLine="562"/>
        <w:rPr>
          <w:rFonts w:ascii="黑体" w:eastAsia="黑体" w:hAnsi="黑体"/>
          <w:b/>
          <w:sz w:val="28"/>
          <w:szCs w:val="28"/>
        </w:rPr>
      </w:pPr>
      <w:r>
        <w:rPr>
          <w:rFonts w:ascii="黑体" w:eastAsia="黑体" w:hAnsi="黑体" w:hint="eastAsia"/>
          <w:b/>
          <w:sz w:val="28"/>
          <w:szCs w:val="28"/>
        </w:rPr>
        <w:t xml:space="preserve">  </w:t>
      </w:r>
    </w:p>
    <w:p w14:paraId="6A75F9F9" w14:textId="77777777" w:rsidR="0087478E" w:rsidRDefault="0087478E">
      <w:pPr>
        <w:spacing w:line="360" w:lineRule="auto"/>
        <w:ind w:right="1540" w:firstLineChars="200" w:firstLine="560"/>
        <w:jc w:val="right"/>
        <w:rPr>
          <w:rFonts w:ascii="宋体" w:hAnsi="宋体"/>
          <w:sz w:val="28"/>
          <w:szCs w:val="28"/>
        </w:rPr>
      </w:pPr>
    </w:p>
    <w:p w14:paraId="4B03A271" w14:textId="77777777" w:rsidR="0087478E" w:rsidRDefault="0087478E">
      <w:pPr>
        <w:rPr>
          <w:rFonts w:ascii="Times New Roman" w:hAnsi="Times New Roman" w:cs="宋体"/>
          <w:sz w:val="84"/>
          <w:szCs w:val="84"/>
        </w:rPr>
      </w:pPr>
      <w:bookmarkStart w:id="52" w:name="_Toc481405110"/>
      <w:bookmarkStart w:id="53" w:name="_Toc481601242"/>
      <w:bookmarkStart w:id="54" w:name="_Toc46303739"/>
      <w:bookmarkStart w:id="55" w:name="_Hlk45893963"/>
    </w:p>
    <w:p w14:paraId="657BB2D9" w14:textId="77777777" w:rsidR="0087478E" w:rsidRDefault="00B31C80">
      <w:pPr>
        <w:spacing w:line="360" w:lineRule="auto"/>
        <w:ind w:firstLineChars="200" w:firstLine="643"/>
        <w:outlineLvl w:val="0"/>
        <w:rPr>
          <w:rFonts w:ascii="黑体" w:eastAsia="黑体" w:hAnsi="黑体"/>
          <w:b/>
          <w:sz w:val="32"/>
          <w:szCs w:val="32"/>
        </w:rPr>
      </w:pPr>
      <w:bookmarkStart w:id="56" w:name="_Toc4820"/>
      <w:r>
        <w:rPr>
          <w:rFonts w:ascii="黑体" w:eastAsia="黑体" w:hAnsi="黑体" w:hint="eastAsia"/>
          <w:b/>
          <w:sz w:val="32"/>
          <w:szCs w:val="32"/>
        </w:rPr>
        <w:lastRenderedPageBreak/>
        <w:t>数控技术专业人才培养调研报告</w:t>
      </w:r>
      <w:bookmarkEnd w:id="56"/>
    </w:p>
    <w:p w14:paraId="55891AF4" w14:textId="77777777" w:rsidR="0087478E" w:rsidRDefault="00B31C80">
      <w:pPr>
        <w:spacing w:line="440" w:lineRule="exact"/>
        <w:ind w:firstLineChars="200" w:firstLine="562"/>
        <w:rPr>
          <w:b/>
          <w:bCs/>
          <w:sz w:val="28"/>
          <w:szCs w:val="28"/>
        </w:rPr>
      </w:pPr>
      <w:r>
        <w:rPr>
          <w:rFonts w:hint="eastAsia"/>
          <w:b/>
          <w:bCs/>
          <w:sz w:val="28"/>
          <w:szCs w:val="28"/>
        </w:rPr>
        <w:t>一、调研专业背景分析</w:t>
      </w:r>
    </w:p>
    <w:p w14:paraId="07DBE09B"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随着我国国民经济和国防工业的迅速发展，特别</w:t>
      </w:r>
      <w:r>
        <w:rPr>
          <w:rFonts w:ascii="宋体" w:hAnsi="宋体" w:cs="宋体"/>
          <w:sz w:val="24"/>
        </w:rPr>
        <w:t>是</w:t>
      </w:r>
      <w:r>
        <w:rPr>
          <w:rFonts w:ascii="宋体" w:hAnsi="宋体" w:cs="宋体" w:hint="eastAsia"/>
          <w:sz w:val="24"/>
        </w:rPr>
        <w:t>“</w:t>
      </w:r>
      <w:r>
        <w:rPr>
          <w:rFonts w:ascii="宋体" w:hAnsi="宋体" w:cs="宋体"/>
          <w:sz w:val="24"/>
        </w:rPr>
        <w:t>中国智造</w:t>
      </w:r>
      <w:r>
        <w:rPr>
          <w:rFonts w:ascii="宋体" w:hAnsi="宋体" w:cs="宋体" w:hint="eastAsia"/>
          <w:sz w:val="24"/>
        </w:rPr>
        <w:t>2025”战略</w:t>
      </w:r>
      <w:r>
        <w:rPr>
          <w:rFonts w:ascii="宋体" w:hAnsi="宋体" w:cs="宋体"/>
          <w:sz w:val="24"/>
        </w:rPr>
        <w:t>的实施，</w:t>
      </w:r>
      <w:r>
        <w:rPr>
          <w:rFonts w:ascii="宋体" w:hAnsi="宋体" w:cs="宋体" w:hint="eastAsia"/>
          <w:sz w:val="24"/>
        </w:rPr>
        <w:t>国家对制造装备提出了大量急迫的需求。根据全国工业普查资料，我国机床拥有量近</w:t>
      </w:r>
      <w:r>
        <w:rPr>
          <w:rFonts w:ascii="宋体" w:hAnsi="宋体" w:cs="宋体"/>
          <w:sz w:val="24"/>
        </w:rPr>
        <w:t>500</w:t>
      </w:r>
      <w:r>
        <w:rPr>
          <w:rFonts w:ascii="宋体" w:hAnsi="宋体" w:cs="宋体" w:hint="eastAsia"/>
          <w:sz w:val="24"/>
        </w:rPr>
        <w:t>万台，但机床数控化率只有约</w:t>
      </w:r>
      <w:r>
        <w:rPr>
          <w:rFonts w:ascii="宋体" w:hAnsi="宋体" w:cs="宋体"/>
          <w:sz w:val="24"/>
        </w:rPr>
        <w:t>30</w:t>
      </w:r>
      <w:r>
        <w:rPr>
          <w:rFonts w:ascii="宋体" w:hAnsi="宋体" w:cs="宋体" w:hint="eastAsia"/>
          <w:sz w:val="24"/>
        </w:rPr>
        <w:t>%。在我国一些制造技术较先进的少数企业其机床数控化率才能达到</w:t>
      </w:r>
      <w:r>
        <w:rPr>
          <w:rFonts w:ascii="宋体" w:hAnsi="宋体" w:cs="宋体"/>
          <w:sz w:val="24"/>
        </w:rPr>
        <w:t>70</w:t>
      </w:r>
      <w:r>
        <w:rPr>
          <w:rFonts w:ascii="宋体" w:hAnsi="宋体" w:cs="宋体" w:hint="eastAsia"/>
          <w:sz w:val="24"/>
        </w:rPr>
        <w:t>%左右，而世界发达国家已普遍超过</w:t>
      </w:r>
      <w:r>
        <w:rPr>
          <w:rFonts w:ascii="宋体" w:hAnsi="宋体" w:cs="宋体"/>
          <w:sz w:val="24"/>
        </w:rPr>
        <w:t>60--70</w:t>
      </w:r>
      <w:r>
        <w:rPr>
          <w:rFonts w:ascii="宋体" w:hAnsi="宋体" w:cs="宋体" w:hint="eastAsia"/>
          <w:sz w:val="24"/>
        </w:rPr>
        <w:t>%。要</w:t>
      </w:r>
      <w:r>
        <w:rPr>
          <w:rFonts w:ascii="宋体" w:hAnsi="宋体" w:cs="宋体"/>
          <w:sz w:val="24"/>
        </w:rPr>
        <w:t>赶上发达国家的机床数控化率，</w:t>
      </w:r>
      <w:r>
        <w:rPr>
          <w:rFonts w:ascii="宋体" w:hAnsi="宋体" w:cs="宋体" w:hint="eastAsia"/>
          <w:sz w:val="24"/>
        </w:rPr>
        <w:t>需要增加大量数控机床及其配套的软硬件。同时需要一大批面向第一线的数控技术及数控机床的操作、编程及维修方面的专门人才。</w:t>
      </w:r>
    </w:p>
    <w:p w14:paraId="1944453F"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1．军工企业需要大量数控技术人才。近年来，国家加大了对军工的投入，军工企业通过技术改造，数控机床的数量和水平得到较大提高。同时许多机床设备也将进行数控化改造，迫切需要大量的掌握数控技术的各层次人才，数控机床的操作、编程、维护维修人才已成为制约军工制造业快速发展的重要因素之一。</w:t>
      </w:r>
    </w:p>
    <w:p w14:paraId="6B21386F"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2．国家装备制造企业是数控机床应用大户，也需要大量数控技术人才。这些企业近年来效益较好，任务饱满，但企业技术与设备的更新能力和可持续发展能力不足，无论是数控机床操作人员、数控加工工艺编程人员，还是数控机床的维修人员都很缺乏。数控</w:t>
      </w:r>
      <w:r>
        <w:rPr>
          <w:rFonts w:ascii="宋体" w:hAnsi="宋体" w:cs="宋体"/>
          <w:sz w:val="24"/>
        </w:rPr>
        <w:t>技术人员的缺失，制约着</w:t>
      </w:r>
      <w:r>
        <w:rPr>
          <w:rFonts w:ascii="宋体" w:hAnsi="宋体" w:cs="宋体" w:hint="eastAsia"/>
          <w:sz w:val="24"/>
        </w:rPr>
        <w:t>企业进一步发展</w:t>
      </w:r>
      <w:r>
        <w:rPr>
          <w:rFonts w:ascii="宋体" w:hAnsi="宋体" w:cs="宋体"/>
          <w:sz w:val="24"/>
        </w:rPr>
        <w:t>壮大</w:t>
      </w:r>
      <w:r>
        <w:rPr>
          <w:rFonts w:ascii="宋体" w:hAnsi="宋体" w:cs="宋体" w:hint="eastAsia"/>
          <w:sz w:val="24"/>
        </w:rPr>
        <w:t>。</w:t>
      </w:r>
    </w:p>
    <w:p w14:paraId="747EDD27"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3．随着山东省及</w:t>
      </w:r>
      <w:r>
        <w:rPr>
          <w:rFonts w:ascii="宋体" w:hAnsi="宋体" w:cs="宋体"/>
          <w:sz w:val="24"/>
        </w:rPr>
        <w:t>周边地区</w:t>
      </w:r>
      <w:r>
        <w:rPr>
          <w:rFonts w:ascii="宋体" w:hAnsi="宋体" w:cs="宋体" w:hint="eastAsia"/>
          <w:sz w:val="24"/>
        </w:rPr>
        <w:t>经济的飞速发展，数控人才更是供不应求，主要集中在模具制造企业和汽车零部件制造企业。这些企业面临着严峻的挑战和生存压力，必须提高产品质量，降低成本。大量民营、合资企业和外资企业人员比较精干，更加需要既精通数控加工工艺、编程，又能熟练操作数控机床，同时对数控机床的维护维修有一定基础的复合型的技术人才。</w:t>
      </w:r>
    </w:p>
    <w:p w14:paraId="41F7117C"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目前，数控技术的应用越趋广泛，如木材加工、纺织等行业也开始大规模采用数控加工技术。可见数控技术人才的就业面会越来越广。在我们所调研的企业中，虽然大部分企业目前只要求操作者能熟练操作机床，程序由专人负责编写，但随着企业对数控人才的高效利用和进口数控系统的配置，已有企业对“蓝领层”提出了更高的知识结构要求。部分企业已大规模引进了高职毕业生从事数控机床的操作。可以预见，在企业对“蓝领层”的数控技术人才的数量有很大需求的同时，对其知识和能力要求会越来越高。未来几年，我国企业对数控人才的需求将明显增加。</w:t>
      </w:r>
    </w:p>
    <w:p w14:paraId="3E66A6AD" w14:textId="77777777" w:rsidR="0087478E" w:rsidRDefault="0087478E">
      <w:pPr>
        <w:spacing w:line="440" w:lineRule="exact"/>
        <w:ind w:firstLineChars="200" w:firstLine="562"/>
        <w:rPr>
          <w:b/>
          <w:bCs/>
          <w:sz w:val="28"/>
          <w:szCs w:val="28"/>
        </w:rPr>
      </w:pPr>
    </w:p>
    <w:p w14:paraId="03151285" w14:textId="77777777" w:rsidR="0087478E" w:rsidRDefault="00B31C80">
      <w:pPr>
        <w:spacing w:line="440" w:lineRule="exact"/>
        <w:ind w:firstLineChars="200" w:firstLine="562"/>
        <w:rPr>
          <w:b/>
          <w:bCs/>
          <w:sz w:val="28"/>
          <w:szCs w:val="28"/>
        </w:rPr>
      </w:pPr>
      <w:r>
        <w:rPr>
          <w:rFonts w:hint="eastAsia"/>
          <w:b/>
          <w:bCs/>
          <w:sz w:val="28"/>
          <w:szCs w:val="28"/>
        </w:rPr>
        <w:lastRenderedPageBreak/>
        <w:t>二、调研基本情况</w:t>
      </w:r>
    </w:p>
    <w:p w14:paraId="5A74195C"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1.调研工作安排</w:t>
      </w:r>
    </w:p>
    <w:p w14:paraId="32FDBC3C" w14:textId="77777777" w:rsidR="0087478E" w:rsidRDefault="00B31C80">
      <w:pPr>
        <w:spacing w:line="440" w:lineRule="exact"/>
        <w:ind w:firstLineChars="300" w:firstLine="720"/>
        <w:rPr>
          <w:rFonts w:ascii="宋体" w:hAnsi="宋体" w:cs="宋体"/>
          <w:sz w:val="24"/>
        </w:rPr>
      </w:pPr>
      <w:r>
        <w:rPr>
          <w:rFonts w:ascii="宋体" w:hAnsi="宋体" w:cs="宋体" w:hint="eastAsia"/>
          <w:sz w:val="24"/>
        </w:rPr>
        <w:t>调研时间：202</w:t>
      </w:r>
      <w:r>
        <w:rPr>
          <w:rFonts w:ascii="宋体" w:hAnsi="宋体" w:cs="宋体"/>
          <w:sz w:val="24"/>
        </w:rPr>
        <w:t>2</w:t>
      </w:r>
      <w:r>
        <w:rPr>
          <w:rFonts w:ascii="宋体" w:hAnsi="宋体" w:cs="宋体" w:hint="eastAsia"/>
          <w:sz w:val="24"/>
        </w:rPr>
        <w:t>年</w:t>
      </w:r>
      <w:r>
        <w:rPr>
          <w:rFonts w:ascii="宋体" w:hAnsi="宋体" w:cs="宋体"/>
          <w:sz w:val="24"/>
        </w:rPr>
        <w:t>3</w:t>
      </w:r>
      <w:r>
        <w:rPr>
          <w:rFonts w:ascii="宋体" w:hAnsi="宋体" w:cs="宋体" w:hint="eastAsia"/>
          <w:sz w:val="24"/>
        </w:rPr>
        <w:t>月</w:t>
      </w:r>
      <w:r>
        <w:rPr>
          <w:rFonts w:ascii="宋体" w:hAnsi="宋体" w:cs="宋体"/>
          <w:sz w:val="24"/>
        </w:rPr>
        <w:t>—202</w:t>
      </w:r>
      <w:r>
        <w:rPr>
          <w:rFonts w:ascii="宋体" w:hAnsi="宋体" w:cs="宋体" w:hint="eastAsia"/>
          <w:sz w:val="24"/>
        </w:rPr>
        <w:t>4年</w:t>
      </w:r>
      <w:r>
        <w:rPr>
          <w:rFonts w:ascii="宋体" w:hAnsi="宋体" w:cs="宋体"/>
          <w:sz w:val="24"/>
        </w:rPr>
        <w:t>5</w:t>
      </w:r>
      <w:r>
        <w:rPr>
          <w:rFonts w:ascii="宋体" w:hAnsi="宋体" w:cs="宋体" w:hint="eastAsia"/>
          <w:sz w:val="24"/>
        </w:rPr>
        <w:t>月</w:t>
      </w:r>
    </w:p>
    <w:p w14:paraId="4B2B2429" w14:textId="77777777" w:rsidR="0087478E" w:rsidRDefault="00B31C80">
      <w:pPr>
        <w:spacing w:line="440" w:lineRule="exact"/>
        <w:ind w:firstLineChars="300" w:firstLine="720"/>
        <w:rPr>
          <w:rFonts w:ascii="宋体" w:hAnsi="宋体" w:cs="宋体"/>
          <w:sz w:val="24"/>
        </w:rPr>
      </w:pPr>
      <w:r>
        <w:rPr>
          <w:rFonts w:ascii="宋体" w:hAnsi="宋体" w:cs="宋体" w:hint="eastAsia"/>
          <w:sz w:val="24"/>
        </w:rPr>
        <w:t>调研地点：山东禹城通裕集团有限公司；</w:t>
      </w:r>
    </w:p>
    <w:p w14:paraId="511714FB" w14:textId="77777777" w:rsidR="0087478E" w:rsidRDefault="00B31C80">
      <w:pPr>
        <w:spacing w:line="440" w:lineRule="exact"/>
        <w:ind w:firstLineChars="800" w:firstLine="1920"/>
        <w:rPr>
          <w:rFonts w:ascii="宋体" w:hAnsi="宋体" w:cs="宋体"/>
          <w:sz w:val="24"/>
        </w:rPr>
      </w:pPr>
      <w:r>
        <w:rPr>
          <w:rFonts w:ascii="宋体" w:hAnsi="宋体" w:cs="宋体" w:hint="eastAsia"/>
          <w:sz w:val="24"/>
        </w:rPr>
        <w:t>迈特力重机（禹城）有限公司；</w:t>
      </w:r>
    </w:p>
    <w:p w14:paraId="7D8CC416" w14:textId="77777777" w:rsidR="0087478E" w:rsidRDefault="00B31C80">
      <w:pPr>
        <w:spacing w:line="440" w:lineRule="exact"/>
        <w:ind w:firstLineChars="800" w:firstLine="1920"/>
        <w:rPr>
          <w:rFonts w:ascii="宋体" w:hAnsi="宋体" w:cs="宋体"/>
          <w:sz w:val="24"/>
        </w:rPr>
      </w:pPr>
      <w:r>
        <w:rPr>
          <w:rFonts w:ascii="宋体" w:hAnsi="宋体" w:cs="宋体" w:hint="eastAsia"/>
          <w:sz w:val="24"/>
        </w:rPr>
        <w:t>京东方（苏州）企业股份有限公司；</w:t>
      </w:r>
    </w:p>
    <w:p w14:paraId="1C4B7735" w14:textId="77777777" w:rsidR="0087478E" w:rsidRDefault="00B31C80">
      <w:pPr>
        <w:spacing w:line="440" w:lineRule="exact"/>
        <w:ind w:firstLineChars="800" w:firstLine="1920"/>
        <w:rPr>
          <w:rFonts w:ascii="宋体" w:hAnsi="宋体" w:cs="宋体"/>
          <w:sz w:val="24"/>
        </w:rPr>
      </w:pPr>
      <w:r>
        <w:rPr>
          <w:rFonts w:ascii="宋体" w:hAnsi="宋体" w:cs="宋体" w:hint="eastAsia"/>
          <w:sz w:val="24"/>
        </w:rPr>
        <w:t>浩信集团</w:t>
      </w:r>
      <w:r>
        <w:rPr>
          <w:rFonts w:ascii="宋体" w:hAnsi="宋体" w:cs="宋体"/>
          <w:sz w:val="24"/>
        </w:rPr>
        <w:t>股份有限公司</w:t>
      </w:r>
    </w:p>
    <w:p w14:paraId="1628DF6F" w14:textId="77777777" w:rsidR="0087478E" w:rsidRDefault="00B31C80">
      <w:pPr>
        <w:spacing w:line="440" w:lineRule="exact"/>
        <w:ind w:leftChars="300" w:left="1830" w:hangingChars="500" w:hanging="1200"/>
        <w:rPr>
          <w:rFonts w:ascii="宋体" w:hAnsi="宋体" w:cs="宋体"/>
          <w:sz w:val="24"/>
        </w:rPr>
      </w:pPr>
      <w:r>
        <w:rPr>
          <w:rFonts w:ascii="宋体" w:hAnsi="宋体" w:cs="宋体" w:hint="eastAsia"/>
          <w:sz w:val="24"/>
        </w:rPr>
        <w:t>参与人员：教学负责人、专业带头人</w:t>
      </w:r>
      <w:r>
        <w:rPr>
          <w:rFonts w:ascii="宋体" w:hAnsi="宋体" w:cs="宋体"/>
          <w:sz w:val="24"/>
        </w:rPr>
        <w:t>、教学骨干</w:t>
      </w:r>
      <w:r>
        <w:rPr>
          <w:rFonts w:ascii="宋体" w:hAnsi="宋体" w:cs="宋体" w:hint="eastAsia"/>
          <w:sz w:val="24"/>
        </w:rPr>
        <w:t>、企业</w:t>
      </w:r>
      <w:r>
        <w:rPr>
          <w:rFonts w:ascii="宋体" w:hAnsi="宋体" w:cs="宋体"/>
          <w:sz w:val="24"/>
        </w:rPr>
        <w:t>人力资源</w:t>
      </w:r>
      <w:r>
        <w:rPr>
          <w:rFonts w:ascii="宋体" w:hAnsi="宋体" w:cs="宋体" w:hint="eastAsia"/>
          <w:sz w:val="24"/>
        </w:rPr>
        <w:t>经理</w:t>
      </w:r>
      <w:r>
        <w:rPr>
          <w:rFonts w:ascii="宋体" w:hAnsi="宋体" w:cs="宋体"/>
          <w:sz w:val="24"/>
        </w:rPr>
        <w:t>、车间主任等</w:t>
      </w:r>
    </w:p>
    <w:p w14:paraId="39105B20"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2.调研方法</w:t>
      </w:r>
    </w:p>
    <w:p w14:paraId="43849E23"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调研采用的主要方法是到现场访谈、调查问卷法、</w:t>
      </w:r>
      <w:r>
        <w:rPr>
          <w:rFonts w:ascii="宋体" w:hAnsi="宋体" w:cs="宋体"/>
          <w:sz w:val="24"/>
        </w:rPr>
        <w:t>电话访谈法</w:t>
      </w:r>
      <w:r>
        <w:rPr>
          <w:rFonts w:ascii="宋体" w:hAnsi="宋体" w:cs="宋体" w:hint="eastAsia"/>
          <w:sz w:val="24"/>
        </w:rPr>
        <w:t>。通过企业参观、会议交流、</w:t>
      </w:r>
      <w:r>
        <w:rPr>
          <w:rFonts w:ascii="宋体" w:hAnsi="宋体" w:cs="宋体"/>
          <w:sz w:val="24"/>
        </w:rPr>
        <w:t>电话交流</w:t>
      </w:r>
      <w:r>
        <w:rPr>
          <w:rFonts w:ascii="宋体" w:hAnsi="宋体" w:cs="宋体" w:hint="eastAsia"/>
          <w:sz w:val="24"/>
        </w:rPr>
        <w:t>等方式进行</w:t>
      </w:r>
    </w:p>
    <w:p w14:paraId="51B37171"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3.职业岗位及行业规范</w:t>
      </w:r>
    </w:p>
    <w:p w14:paraId="6C13D5E3"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（本专业毕业生胜任的职业岗位（群）、职业标准、行业领域的国家政策、行业企业的规范要求等）</w:t>
      </w:r>
    </w:p>
    <w:p w14:paraId="50015D80" w14:textId="77777777" w:rsidR="0087478E" w:rsidRDefault="00B31C80">
      <w:pPr>
        <w:spacing w:line="440" w:lineRule="exact"/>
        <w:ind w:firstLineChars="1000" w:firstLine="2400"/>
        <w:rPr>
          <w:rFonts w:ascii="宋体" w:hAnsi="宋体" w:cs="宋体"/>
          <w:sz w:val="24"/>
        </w:rPr>
      </w:pPr>
      <w:r>
        <w:rPr>
          <w:rFonts w:ascii="宋体" w:hAnsi="宋体" w:cs="宋体" w:hint="eastAsia"/>
          <w:sz w:val="24"/>
        </w:rPr>
        <w:t>主要职业岗位工作任务分析表</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245"/>
        <w:gridCol w:w="2035"/>
      </w:tblGrid>
      <w:tr w:rsidR="0087478E" w14:paraId="3444BA1F" w14:textId="77777777">
        <w:tc>
          <w:tcPr>
            <w:tcW w:w="1242" w:type="dxa"/>
          </w:tcPr>
          <w:p w14:paraId="5F6CD10A" w14:textId="77777777" w:rsidR="0087478E" w:rsidRDefault="00B31C80">
            <w:pPr>
              <w:spacing w:line="440" w:lineRule="exact"/>
              <w:rPr>
                <w:rFonts w:ascii="宋体" w:hAnsi="宋体" w:cs="宋体"/>
                <w:szCs w:val="21"/>
              </w:rPr>
            </w:pPr>
            <w:r>
              <w:rPr>
                <w:rFonts w:ascii="宋体" w:hAnsi="宋体" w:cs="宋体" w:hint="eastAsia"/>
                <w:szCs w:val="21"/>
              </w:rPr>
              <w:t>主要职业</w:t>
            </w:r>
          </w:p>
          <w:p w14:paraId="6C9C48CB" w14:textId="77777777" w:rsidR="0087478E" w:rsidRDefault="00B31C80">
            <w:pPr>
              <w:spacing w:line="440" w:lineRule="exact"/>
              <w:rPr>
                <w:rFonts w:ascii="宋体" w:hAnsi="宋体" w:cs="宋体"/>
                <w:szCs w:val="21"/>
              </w:rPr>
            </w:pPr>
            <w:r>
              <w:rPr>
                <w:rFonts w:ascii="宋体" w:hAnsi="宋体" w:cs="宋体" w:hint="eastAsia"/>
                <w:szCs w:val="21"/>
              </w:rPr>
              <w:t>岗位</w:t>
            </w:r>
          </w:p>
        </w:tc>
        <w:tc>
          <w:tcPr>
            <w:tcW w:w="5245" w:type="dxa"/>
          </w:tcPr>
          <w:p w14:paraId="42A17D9F" w14:textId="77777777" w:rsidR="0087478E" w:rsidRDefault="00B31C80">
            <w:pPr>
              <w:spacing w:line="440" w:lineRule="exact"/>
              <w:rPr>
                <w:rFonts w:ascii="宋体" w:hAnsi="宋体" w:cs="宋体"/>
                <w:sz w:val="24"/>
              </w:rPr>
            </w:pPr>
            <w:r>
              <w:rPr>
                <w:rFonts w:ascii="宋体" w:hAnsi="宋体" w:cs="宋体" w:hint="eastAsia"/>
                <w:sz w:val="24"/>
              </w:rPr>
              <w:t>工作任务分析</w:t>
            </w:r>
          </w:p>
        </w:tc>
        <w:tc>
          <w:tcPr>
            <w:tcW w:w="2035" w:type="dxa"/>
          </w:tcPr>
          <w:p w14:paraId="485D0990" w14:textId="77777777" w:rsidR="0087478E" w:rsidRDefault="00B31C80">
            <w:pPr>
              <w:spacing w:line="440" w:lineRule="exact"/>
              <w:rPr>
                <w:rFonts w:ascii="宋体" w:hAnsi="宋体" w:cs="宋体"/>
                <w:sz w:val="24"/>
              </w:rPr>
            </w:pPr>
            <w:r>
              <w:rPr>
                <w:rFonts w:ascii="宋体" w:hAnsi="宋体" w:cs="宋体" w:hint="eastAsia"/>
                <w:sz w:val="24"/>
              </w:rPr>
              <w:t xml:space="preserve">  职业</w:t>
            </w:r>
            <w:r>
              <w:rPr>
                <w:rFonts w:ascii="宋体" w:hAnsi="宋体" w:cs="宋体"/>
                <w:sz w:val="24"/>
              </w:rPr>
              <w:t>标准</w:t>
            </w:r>
          </w:p>
        </w:tc>
      </w:tr>
      <w:tr w:rsidR="0087478E" w14:paraId="75E5057E" w14:textId="77777777">
        <w:tc>
          <w:tcPr>
            <w:tcW w:w="1242" w:type="dxa"/>
          </w:tcPr>
          <w:p w14:paraId="4BA504D0" w14:textId="77777777" w:rsidR="0087478E" w:rsidRDefault="00B31C80">
            <w:pPr>
              <w:spacing w:line="440" w:lineRule="exact"/>
              <w:rPr>
                <w:rFonts w:ascii="宋体" w:hAnsi="宋体" w:cs="宋体"/>
                <w:szCs w:val="21"/>
              </w:rPr>
            </w:pPr>
            <w:r>
              <w:rPr>
                <w:rFonts w:ascii="宋体" w:hAnsi="宋体" w:cs="宋体" w:hint="eastAsia"/>
                <w:szCs w:val="21"/>
              </w:rPr>
              <w:t>普通机床</w:t>
            </w:r>
          </w:p>
          <w:p w14:paraId="14B67954" w14:textId="77777777" w:rsidR="0087478E" w:rsidRDefault="00B31C80">
            <w:pPr>
              <w:spacing w:line="440" w:lineRule="exact"/>
              <w:rPr>
                <w:rFonts w:ascii="宋体" w:hAnsi="宋体" w:cs="宋体"/>
                <w:szCs w:val="21"/>
              </w:rPr>
            </w:pPr>
            <w:r>
              <w:rPr>
                <w:rFonts w:ascii="宋体" w:hAnsi="宋体" w:cs="宋体" w:hint="eastAsia"/>
                <w:szCs w:val="21"/>
              </w:rPr>
              <w:t>操作</w:t>
            </w:r>
          </w:p>
        </w:tc>
        <w:tc>
          <w:tcPr>
            <w:tcW w:w="5245" w:type="dxa"/>
          </w:tcPr>
          <w:p w14:paraId="37595638" w14:textId="77777777" w:rsidR="0087478E" w:rsidRDefault="00B31C80">
            <w:pPr>
              <w:spacing w:line="440" w:lineRule="exact"/>
              <w:rPr>
                <w:rFonts w:ascii="宋体" w:hAnsi="宋体" w:cs="宋体"/>
                <w:szCs w:val="21"/>
              </w:rPr>
            </w:pPr>
            <w:r>
              <w:rPr>
                <w:rFonts w:ascii="宋体" w:hAnsi="宋体" w:cs="宋体" w:hint="eastAsia"/>
                <w:szCs w:val="21"/>
              </w:rPr>
              <w:t>机械图样识读、尺寸误差和形位误差的测量、阅读加工工艺文件、零件定位与装夹、刀具准备、零件加工、机床清洁整理、机床维护保养</w:t>
            </w:r>
          </w:p>
        </w:tc>
        <w:tc>
          <w:tcPr>
            <w:tcW w:w="2035" w:type="dxa"/>
          </w:tcPr>
          <w:p w14:paraId="794D7FDA" w14:textId="77777777" w:rsidR="0087478E" w:rsidRDefault="00B31C80">
            <w:pPr>
              <w:spacing w:line="440" w:lineRule="exact"/>
              <w:rPr>
                <w:rFonts w:ascii="宋体" w:hAnsi="宋体" w:cs="宋体"/>
                <w:szCs w:val="21"/>
              </w:rPr>
            </w:pPr>
            <w:r>
              <w:rPr>
                <w:rFonts w:ascii="宋体" w:hAnsi="宋体" w:cs="宋体" w:hint="eastAsia"/>
                <w:szCs w:val="21"/>
              </w:rPr>
              <w:t>车工</w:t>
            </w:r>
            <w:r>
              <w:rPr>
                <w:rFonts w:ascii="宋体" w:hAnsi="宋体" w:cs="宋体"/>
                <w:szCs w:val="21"/>
              </w:rPr>
              <w:t>国家职业标准</w:t>
            </w:r>
          </w:p>
          <w:p w14:paraId="2D2EC269" w14:textId="77777777" w:rsidR="0087478E" w:rsidRDefault="00B31C80">
            <w:pPr>
              <w:spacing w:line="440" w:lineRule="exact"/>
              <w:rPr>
                <w:rFonts w:ascii="宋体" w:hAnsi="宋体" w:cs="宋体"/>
                <w:szCs w:val="21"/>
              </w:rPr>
            </w:pPr>
            <w:r>
              <w:rPr>
                <w:rFonts w:ascii="宋体" w:hAnsi="宋体" w:cs="宋体" w:hint="eastAsia"/>
                <w:szCs w:val="21"/>
              </w:rPr>
              <w:t>铣工</w:t>
            </w:r>
            <w:r>
              <w:rPr>
                <w:rFonts w:ascii="宋体" w:hAnsi="宋体" w:cs="宋体"/>
                <w:szCs w:val="21"/>
              </w:rPr>
              <w:t>国家职业标准</w:t>
            </w:r>
          </w:p>
        </w:tc>
      </w:tr>
      <w:tr w:rsidR="0087478E" w14:paraId="706344B2" w14:textId="77777777">
        <w:tc>
          <w:tcPr>
            <w:tcW w:w="1242" w:type="dxa"/>
          </w:tcPr>
          <w:p w14:paraId="6E109A52" w14:textId="77777777" w:rsidR="0087478E" w:rsidRDefault="00B31C80">
            <w:pPr>
              <w:spacing w:line="440" w:lineRule="exact"/>
              <w:rPr>
                <w:rFonts w:ascii="宋体" w:hAnsi="宋体" w:cs="宋体"/>
                <w:szCs w:val="21"/>
              </w:rPr>
            </w:pPr>
            <w:r>
              <w:rPr>
                <w:rFonts w:ascii="宋体" w:hAnsi="宋体" w:cs="宋体" w:hint="eastAsia"/>
                <w:szCs w:val="21"/>
              </w:rPr>
              <w:t>数控车床</w:t>
            </w:r>
          </w:p>
          <w:p w14:paraId="0DFD3D32" w14:textId="77777777" w:rsidR="0087478E" w:rsidRDefault="00B31C80">
            <w:pPr>
              <w:spacing w:line="440" w:lineRule="exact"/>
              <w:rPr>
                <w:rFonts w:ascii="宋体" w:hAnsi="宋体" w:cs="宋体"/>
                <w:szCs w:val="21"/>
              </w:rPr>
            </w:pPr>
            <w:r>
              <w:rPr>
                <w:rFonts w:ascii="宋体" w:hAnsi="宋体" w:cs="宋体" w:hint="eastAsia"/>
                <w:szCs w:val="21"/>
              </w:rPr>
              <w:t>操作</w:t>
            </w:r>
          </w:p>
        </w:tc>
        <w:tc>
          <w:tcPr>
            <w:tcW w:w="5245" w:type="dxa"/>
          </w:tcPr>
          <w:p w14:paraId="47214EF3" w14:textId="77777777" w:rsidR="0087478E" w:rsidRDefault="00B31C80">
            <w:pPr>
              <w:spacing w:line="440" w:lineRule="exact"/>
              <w:rPr>
                <w:rFonts w:ascii="宋体" w:hAnsi="宋体" w:cs="宋体"/>
                <w:szCs w:val="21"/>
              </w:rPr>
            </w:pPr>
            <w:r>
              <w:rPr>
                <w:rFonts w:ascii="宋体" w:hAnsi="宋体" w:cs="宋体" w:hint="eastAsia"/>
                <w:szCs w:val="21"/>
              </w:rPr>
              <w:t>机械图祥识读、尺寸误差和形位误差的测量、数控车床调整、阅读加工工艺文件、零件定位与装夹、数控加工车刀具准备、简单程序编辑及试运行、数控车加工、工件拆卸、自检及送检、数控车床清洁、整理与保养</w:t>
            </w:r>
          </w:p>
        </w:tc>
        <w:tc>
          <w:tcPr>
            <w:tcW w:w="2035" w:type="dxa"/>
          </w:tcPr>
          <w:p w14:paraId="63DEAB6C" w14:textId="77777777" w:rsidR="0087478E" w:rsidRDefault="00B31C80">
            <w:pPr>
              <w:spacing w:line="440" w:lineRule="exact"/>
              <w:rPr>
                <w:rFonts w:ascii="宋体" w:hAnsi="宋体" w:cs="宋体"/>
                <w:szCs w:val="21"/>
              </w:rPr>
            </w:pPr>
            <w:r>
              <w:rPr>
                <w:rFonts w:ascii="宋体" w:hAnsi="宋体" w:cs="宋体" w:hint="eastAsia"/>
                <w:szCs w:val="21"/>
              </w:rPr>
              <w:t>数控</w:t>
            </w:r>
            <w:r>
              <w:rPr>
                <w:rFonts w:ascii="宋体" w:hAnsi="宋体" w:cs="宋体"/>
                <w:szCs w:val="21"/>
              </w:rPr>
              <w:t>车床</w:t>
            </w:r>
            <w:r>
              <w:rPr>
                <w:rFonts w:ascii="宋体" w:hAnsi="宋体" w:cs="宋体" w:hint="eastAsia"/>
                <w:szCs w:val="21"/>
              </w:rPr>
              <w:t>操作工</w:t>
            </w:r>
            <w:r>
              <w:rPr>
                <w:rFonts w:ascii="宋体" w:hAnsi="宋体" w:cs="宋体"/>
                <w:szCs w:val="21"/>
              </w:rPr>
              <w:t>职业标准</w:t>
            </w:r>
          </w:p>
        </w:tc>
      </w:tr>
      <w:tr w:rsidR="0087478E" w14:paraId="5317D8DB" w14:textId="77777777">
        <w:tc>
          <w:tcPr>
            <w:tcW w:w="1242" w:type="dxa"/>
          </w:tcPr>
          <w:p w14:paraId="2B4F412C" w14:textId="77777777" w:rsidR="0087478E" w:rsidRDefault="00B31C80">
            <w:pPr>
              <w:spacing w:line="440" w:lineRule="exact"/>
              <w:rPr>
                <w:rFonts w:ascii="宋体" w:hAnsi="宋体" w:cs="宋体"/>
                <w:szCs w:val="21"/>
              </w:rPr>
            </w:pPr>
            <w:r>
              <w:rPr>
                <w:rFonts w:ascii="宋体" w:hAnsi="宋体" w:cs="宋体" w:hint="eastAsia"/>
                <w:szCs w:val="21"/>
              </w:rPr>
              <w:t>数控铣床</w:t>
            </w:r>
          </w:p>
          <w:p w14:paraId="1A840D07" w14:textId="77777777" w:rsidR="0087478E" w:rsidRDefault="00B31C80">
            <w:pPr>
              <w:spacing w:line="440" w:lineRule="exact"/>
              <w:rPr>
                <w:rFonts w:ascii="宋体" w:hAnsi="宋体" w:cs="宋体"/>
                <w:szCs w:val="21"/>
              </w:rPr>
            </w:pPr>
            <w:r>
              <w:rPr>
                <w:rFonts w:ascii="宋体" w:hAnsi="宋体" w:cs="宋体" w:hint="eastAsia"/>
                <w:szCs w:val="21"/>
              </w:rPr>
              <w:t>操作</w:t>
            </w:r>
          </w:p>
        </w:tc>
        <w:tc>
          <w:tcPr>
            <w:tcW w:w="5245" w:type="dxa"/>
          </w:tcPr>
          <w:p w14:paraId="56F4896D" w14:textId="77777777" w:rsidR="0087478E" w:rsidRDefault="00B31C80">
            <w:pPr>
              <w:spacing w:line="440" w:lineRule="exact"/>
              <w:rPr>
                <w:rFonts w:ascii="宋体" w:hAnsi="宋体" w:cs="宋体"/>
                <w:szCs w:val="21"/>
              </w:rPr>
            </w:pPr>
            <w:r>
              <w:rPr>
                <w:rFonts w:ascii="宋体" w:hAnsi="宋体" w:cs="宋体" w:hint="eastAsia"/>
                <w:szCs w:val="21"/>
              </w:rPr>
              <w:t>机械图样识读，尺寸误差和形位误差的测量、数控铣床调整、阅读加工工艺文件、零件定位与装夹、数控加工铣刀具准备、程序编辑及试运行、数控铣加工工件拆卸、自检及送检、数控铣床清洁、整理与保养</w:t>
            </w:r>
          </w:p>
        </w:tc>
        <w:tc>
          <w:tcPr>
            <w:tcW w:w="2035" w:type="dxa"/>
          </w:tcPr>
          <w:p w14:paraId="7E490A2A" w14:textId="77777777" w:rsidR="0087478E" w:rsidRDefault="00B31C80">
            <w:pPr>
              <w:spacing w:line="440" w:lineRule="exact"/>
              <w:rPr>
                <w:rFonts w:ascii="宋体" w:hAnsi="宋体" w:cs="宋体"/>
                <w:szCs w:val="21"/>
              </w:rPr>
            </w:pPr>
            <w:r>
              <w:rPr>
                <w:rFonts w:ascii="宋体" w:hAnsi="宋体" w:cs="宋体" w:hint="eastAsia"/>
                <w:szCs w:val="21"/>
              </w:rPr>
              <w:t>数控</w:t>
            </w:r>
            <w:r>
              <w:rPr>
                <w:rFonts w:ascii="宋体" w:hAnsi="宋体" w:cs="宋体"/>
                <w:szCs w:val="21"/>
              </w:rPr>
              <w:t>铣床操作工职业标准</w:t>
            </w:r>
          </w:p>
        </w:tc>
      </w:tr>
      <w:tr w:rsidR="0087478E" w14:paraId="733F93F9" w14:textId="77777777">
        <w:tc>
          <w:tcPr>
            <w:tcW w:w="1242" w:type="dxa"/>
          </w:tcPr>
          <w:p w14:paraId="54E71D1A" w14:textId="77777777" w:rsidR="0087478E" w:rsidRDefault="00B31C80">
            <w:pPr>
              <w:spacing w:line="440" w:lineRule="exact"/>
              <w:rPr>
                <w:rFonts w:ascii="宋体" w:hAnsi="宋体" w:cs="宋体"/>
                <w:szCs w:val="21"/>
              </w:rPr>
            </w:pPr>
            <w:r>
              <w:rPr>
                <w:rFonts w:ascii="宋体" w:hAnsi="宋体" w:cs="宋体" w:hint="eastAsia"/>
                <w:szCs w:val="21"/>
              </w:rPr>
              <w:t>数控加工</w:t>
            </w:r>
          </w:p>
          <w:p w14:paraId="41545C97" w14:textId="77777777" w:rsidR="0087478E" w:rsidRDefault="00B31C80">
            <w:pPr>
              <w:spacing w:line="440" w:lineRule="exact"/>
              <w:rPr>
                <w:rFonts w:ascii="宋体" w:hAnsi="宋体" w:cs="宋体"/>
                <w:szCs w:val="21"/>
              </w:rPr>
            </w:pPr>
            <w:r>
              <w:rPr>
                <w:rFonts w:ascii="宋体" w:hAnsi="宋体" w:cs="宋体" w:hint="eastAsia"/>
                <w:szCs w:val="21"/>
              </w:rPr>
              <w:t>中心操作</w:t>
            </w:r>
          </w:p>
        </w:tc>
        <w:tc>
          <w:tcPr>
            <w:tcW w:w="5245" w:type="dxa"/>
          </w:tcPr>
          <w:p w14:paraId="5C70E725" w14:textId="77777777" w:rsidR="0087478E" w:rsidRDefault="00B31C80">
            <w:pPr>
              <w:spacing w:line="440" w:lineRule="exact"/>
              <w:rPr>
                <w:rFonts w:ascii="宋体" w:hAnsi="宋体" w:cs="宋体"/>
                <w:szCs w:val="21"/>
              </w:rPr>
            </w:pPr>
            <w:r>
              <w:rPr>
                <w:rFonts w:ascii="宋体" w:hAnsi="宋体" w:cs="宋体" w:hint="eastAsia"/>
                <w:szCs w:val="21"/>
              </w:rPr>
              <w:t>机械图祥识读、尺寸误差和形位误差的测量、加工中心机床调整、阅读加工工艺文件、零件定位与装夹、数控</w:t>
            </w:r>
            <w:r>
              <w:rPr>
                <w:rFonts w:ascii="宋体" w:hAnsi="宋体" w:cs="宋体" w:hint="eastAsia"/>
                <w:szCs w:val="21"/>
              </w:rPr>
              <w:lastRenderedPageBreak/>
              <w:t>加工刀具准备、程序编辑及试运行、数控加工、工件拆卸、自检及送检</w:t>
            </w:r>
          </w:p>
        </w:tc>
        <w:tc>
          <w:tcPr>
            <w:tcW w:w="2035" w:type="dxa"/>
          </w:tcPr>
          <w:p w14:paraId="72604B8F" w14:textId="77777777" w:rsidR="0087478E" w:rsidRDefault="00B31C80">
            <w:pPr>
              <w:spacing w:line="440" w:lineRule="exact"/>
              <w:rPr>
                <w:rFonts w:ascii="宋体" w:hAnsi="宋体" w:cs="宋体"/>
                <w:szCs w:val="21"/>
              </w:rPr>
            </w:pPr>
            <w:r>
              <w:rPr>
                <w:rFonts w:ascii="宋体" w:hAnsi="宋体" w:cs="宋体" w:hint="eastAsia"/>
                <w:szCs w:val="21"/>
              </w:rPr>
              <w:lastRenderedPageBreak/>
              <w:t>加工</w:t>
            </w:r>
            <w:r>
              <w:rPr>
                <w:rFonts w:ascii="宋体" w:hAnsi="宋体" w:cs="宋体"/>
                <w:szCs w:val="21"/>
              </w:rPr>
              <w:t>中心</w:t>
            </w:r>
            <w:r>
              <w:rPr>
                <w:rFonts w:ascii="宋体" w:hAnsi="宋体" w:cs="宋体" w:hint="eastAsia"/>
                <w:szCs w:val="21"/>
              </w:rPr>
              <w:t>操作工</w:t>
            </w:r>
            <w:r>
              <w:rPr>
                <w:rFonts w:ascii="宋体" w:hAnsi="宋体" w:cs="宋体"/>
                <w:szCs w:val="21"/>
              </w:rPr>
              <w:t>职业标准</w:t>
            </w:r>
          </w:p>
        </w:tc>
      </w:tr>
      <w:tr w:rsidR="0087478E" w14:paraId="74D36AA5" w14:textId="77777777">
        <w:tc>
          <w:tcPr>
            <w:tcW w:w="1242" w:type="dxa"/>
          </w:tcPr>
          <w:p w14:paraId="691CAE5E" w14:textId="77777777" w:rsidR="0087478E" w:rsidRDefault="00B31C80">
            <w:pPr>
              <w:spacing w:line="440" w:lineRule="exact"/>
              <w:rPr>
                <w:rFonts w:ascii="宋体" w:hAnsi="宋体" w:cs="宋体"/>
                <w:szCs w:val="21"/>
              </w:rPr>
            </w:pPr>
            <w:r>
              <w:rPr>
                <w:rFonts w:ascii="宋体" w:hAnsi="宋体" w:cs="宋体" w:hint="eastAsia"/>
                <w:szCs w:val="21"/>
              </w:rPr>
              <w:lastRenderedPageBreak/>
              <w:t>车间</w:t>
            </w:r>
            <w:r>
              <w:rPr>
                <w:rFonts w:ascii="宋体" w:hAnsi="宋体" w:cs="宋体"/>
                <w:szCs w:val="21"/>
              </w:rPr>
              <w:t>技术人员</w:t>
            </w:r>
          </w:p>
        </w:tc>
        <w:tc>
          <w:tcPr>
            <w:tcW w:w="5245" w:type="dxa"/>
          </w:tcPr>
          <w:p w14:paraId="0C5A302E" w14:textId="77777777" w:rsidR="0087478E" w:rsidRDefault="00B31C80">
            <w:pPr>
              <w:spacing w:line="440" w:lineRule="exact"/>
              <w:rPr>
                <w:rFonts w:ascii="宋体" w:hAnsi="宋体" w:cs="宋体"/>
                <w:szCs w:val="21"/>
              </w:rPr>
            </w:pPr>
            <w:r>
              <w:rPr>
                <w:rFonts w:ascii="宋体" w:hAnsi="宋体" w:cs="宋体" w:hint="eastAsia"/>
                <w:szCs w:val="21"/>
              </w:rPr>
              <w:t>零件材料性能分析及热处理方法选择、尺寸公差和形位公差分析、零件功能分析、机械结构分析与调整、加工工艺编制及优化、技术装备的设计、零件三维建模、数控加工程序编写、程序优化、程序存档、解决现场技术问题(质量分析与控制)</w:t>
            </w:r>
          </w:p>
        </w:tc>
        <w:tc>
          <w:tcPr>
            <w:tcW w:w="2035" w:type="dxa"/>
          </w:tcPr>
          <w:p w14:paraId="7AF71AFE" w14:textId="77777777" w:rsidR="0087478E" w:rsidRDefault="00B31C80">
            <w:pPr>
              <w:spacing w:line="440" w:lineRule="exact"/>
              <w:rPr>
                <w:rFonts w:ascii="宋体" w:hAnsi="宋体" w:cs="宋体"/>
                <w:szCs w:val="21"/>
              </w:rPr>
            </w:pPr>
            <w:r>
              <w:rPr>
                <w:rFonts w:ascii="宋体" w:hAnsi="宋体" w:cs="宋体" w:hint="eastAsia"/>
                <w:szCs w:val="21"/>
              </w:rPr>
              <w:t>车间</w:t>
            </w:r>
            <w:r>
              <w:rPr>
                <w:rFonts w:ascii="宋体" w:hAnsi="宋体" w:cs="宋体"/>
                <w:szCs w:val="21"/>
              </w:rPr>
              <w:t>技术人员岗位职责</w:t>
            </w:r>
          </w:p>
        </w:tc>
      </w:tr>
    </w:tbl>
    <w:p w14:paraId="6DAF3D31" w14:textId="77777777" w:rsidR="0087478E" w:rsidRDefault="00B31C80">
      <w:pPr>
        <w:spacing w:line="440" w:lineRule="exact"/>
        <w:ind w:firstLineChars="200" w:firstLine="482"/>
        <w:rPr>
          <w:rFonts w:ascii="宋体" w:hAnsi="宋体" w:cs="宋体"/>
          <w:b/>
          <w:sz w:val="24"/>
        </w:rPr>
      </w:pPr>
      <w:r>
        <w:rPr>
          <w:rFonts w:ascii="宋体" w:hAnsi="宋体" w:cs="宋体" w:hint="eastAsia"/>
          <w:b/>
          <w:sz w:val="24"/>
        </w:rPr>
        <w:t>4.职业资格情况</w:t>
      </w:r>
    </w:p>
    <w:p w14:paraId="76CB6760" w14:textId="4A0169B1" w:rsidR="0087478E" w:rsidRDefault="00B31C80">
      <w:pPr>
        <w:spacing w:line="440" w:lineRule="exact"/>
        <w:ind w:firstLineChars="200" w:firstLine="480"/>
        <w:rPr>
          <w:rFonts w:ascii="宋体" w:hAnsi="宋体" w:cs="宋体"/>
          <w:sz w:val="24"/>
        </w:rPr>
      </w:pPr>
      <w:r>
        <w:rPr>
          <w:rFonts w:ascii="宋体" w:hAnsi="宋体" w:cs="宋体" w:hint="eastAsia"/>
          <w:sz w:val="24"/>
        </w:rPr>
        <w:t>在</w:t>
      </w:r>
      <w:r>
        <w:rPr>
          <w:rFonts w:ascii="宋体" w:hAnsi="宋体" w:cs="宋体"/>
          <w:sz w:val="24"/>
        </w:rPr>
        <w:t>现阶段，与</w:t>
      </w:r>
      <w:r>
        <w:rPr>
          <w:rFonts w:ascii="宋体" w:hAnsi="宋体" w:cs="宋体" w:hint="eastAsia"/>
          <w:sz w:val="24"/>
        </w:rPr>
        <w:t>数控</w:t>
      </w:r>
      <w:r>
        <w:rPr>
          <w:rFonts w:ascii="宋体" w:hAnsi="宋体" w:cs="宋体"/>
          <w:sz w:val="24"/>
        </w:rPr>
        <w:t>技术</w:t>
      </w:r>
      <w:r>
        <w:rPr>
          <w:rFonts w:ascii="宋体" w:hAnsi="宋体" w:cs="宋体" w:hint="eastAsia"/>
          <w:sz w:val="24"/>
        </w:rPr>
        <w:t>专业相关</w:t>
      </w:r>
      <w:r>
        <w:rPr>
          <w:rFonts w:ascii="宋体" w:hAnsi="宋体" w:cs="宋体"/>
          <w:sz w:val="24"/>
        </w:rPr>
        <w:t>的职业资格证书主要有车工、铣工</w:t>
      </w:r>
      <w:r>
        <w:rPr>
          <w:rFonts w:ascii="宋体" w:hAnsi="宋体" w:cs="宋体" w:hint="eastAsia"/>
          <w:sz w:val="24"/>
        </w:rPr>
        <w:t>、绘图员</w:t>
      </w:r>
      <w:r>
        <w:rPr>
          <w:rFonts w:ascii="宋体" w:hAnsi="宋体" w:cs="宋体"/>
          <w:sz w:val="24"/>
        </w:rPr>
        <w:t>、</w:t>
      </w:r>
      <w:r>
        <w:rPr>
          <w:rFonts w:ascii="宋体" w:hAnsi="宋体" w:cs="宋体" w:hint="eastAsia"/>
          <w:sz w:val="24"/>
        </w:rPr>
        <w:t>设备</w:t>
      </w:r>
      <w:r>
        <w:rPr>
          <w:rFonts w:ascii="宋体" w:hAnsi="宋体" w:cs="宋体"/>
          <w:sz w:val="24"/>
        </w:rPr>
        <w:t>点</w:t>
      </w:r>
      <w:r>
        <w:rPr>
          <w:rFonts w:ascii="宋体" w:hAnsi="宋体" w:cs="宋体" w:hint="eastAsia"/>
          <w:sz w:val="24"/>
        </w:rPr>
        <w:t>检员</w:t>
      </w:r>
      <w:r>
        <w:rPr>
          <w:rFonts w:ascii="宋体" w:hAnsi="宋体" w:cs="宋体"/>
          <w:sz w:val="24"/>
        </w:rPr>
        <w:t>、</w:t>
      </w:r>
      <w:r>
        <w:rPr>
          <w:rFonts w:ascii="宋体" w:hAnsi="宋体" w:cs="宋体" w:hint="eastAsia"/>
          <w:sz w:val="24"/>
        </w:rPr>
        <w:t>焊工，1+X证书</w:t>
      </w:r>
      <w:r>
        <w:rPr>
          <w:rFonts w:ascii="宋体" w:hAnsi="宋体" w:cs="宋体"/>
          <w:sz w:val="24"/>
        </w:rPr>
        <w:t>主要有数控车</w:t>
      </w:r>
      <w:r w:rsidR="008B7016">
        <w:rPr>
          <w:rFonts w:ascii="宋体" w:hAnsi="宋体" w:cs="宋体" w:hint="eastAsia"/>
          <w:sz w:val="24"/>
        </w:rPr>
        <w:t>、</w:t>
      </w:r>
      <w:r>
        <w:rPr>
          <w:rFonts w:ascii="宋体" w:hAnsi="宋体" w:cs="宋体" w:hint="eastAsia"/>
          <w:sz w:val="24"/>
        </w:rPr>
        <w:t>铣</w:t>
      </w:r>
      <w:r>
        <w:rPr>
          <w:rFonts w:ascii="宋体" w:hAnsi="宋体" w:cs="宋体"/>
          <w:sz w:val="24"/>
        </w:rPr>
        <w:t>加工、多工序数控机床操作，</w:t>
      </w:r>
      <w:r>
        <w:rPr>
          <w:rFonts w:ascii="宋体" w:hAnsi="宋体" w:cs="宋体" w:hint="eastAsia"/>
          <w:sz w:val="24"/>
        </w:rPr>
        <w:t>多轴</w:t>
      </w:r>
      <w:r>
        <w:rPr>
          <w:rFonts w:ascii="宋体" w:hAnsi="宋体" w:cs="宋体"/>
          <w:sz w:val="24"/>
        </w:rPr>
        <w:t>数控加工、</w:t>
      </w:r>
      <w:r>
        <w:rPr>
          <w:rFonts w:ascii="宋体" w:hAnsi="宋体" w:cs="宋体" w:hint="eastAsia"/>
          <w:sz w:val="24"/>
        </w:rPr>
        <w:t>数控</w:t>
      </w:r>
      <w:r>
        <w:rPr>
          <w:rFonts w:ascii="宋体" w:hAnsi="宋体" w:cs="宋体"/>
          <w:sz w:val="24"/>
        </w:rPr>
        <w:t>设备维护与维修、</w:t>
      </w:r>
      <w:r>
        <w:rPr>
          <w:rFonts w:ascii="宋体" w:hAnsi="宋体" w:cs="宋体" w:hint="eastAsia"/>
          <w:sz w:val="24"/>
        </w:rPr>
        <w:t>精密</w:t>
      </w:r>
      <w:r>
        <w:rPr>
          <w:rFonts w:ascii="宋体" w:hAnsi="宋体" w:cs="宋体"/>
          <w:sz w:val="24"/>
        </w:rPr>
        <w:t>数控加工</w:t>
      </w:r>
      <w:r>
        <w:rPr>
          <w:rFonts w:ascii="宋体" w:hAnsi="宋体" w:cs="宋体" w:hint="eastAsia"/>
          <w:sz w:val="24"/>
        </w:rPr>
        <w:t>、</w:t>
      </w:r>
      <w:r>
        <w:rPr>
          <w:rFonts w:ascii="宋体" w:hAnsi="宋体" w:cs="宋体"/>
          <w:sz w:val="24"/>
        </w:rPr>
        <w:t>数控机床安装与调试、</w:t>
      </w:r>
      <w:r>
        <w:rPr>
          <w:rFonts w:ascii="宋体" w:hAnsi="宋体" w:cs="宋体" w:hint="eastAsia"/>
          <w:sz w:val="24"/>
        </w:rPr>
        <w:t>机械</w:t>
      </w:r>
      <w:r>
        <w:rPr>
          <w:rFonts w:ascii="宋体" w:hAnsi="宋体" w:cs="宋体"/>
          <w:sz w:val="24"/>
        </w:rPr>
        <w:t>产品三维</w:t>
      </w:r>
      <w:r>
        <w:rPr>
          <w:rFonts w:ascii="宋体" w:hAnsi="宋体" w:cs="宋体" w:hint="eastAsia"/>
          <w:sz w:val="24"/>
        </w:rPr>
        <w:t>模型</w:t>
      </w:r>
      <w:r>
        <w:rPr>
          <w:rFonts w:ascii="宋体" w:hAnsi="宋体" w:cs="宋体"/>
          <w:sz w:val="24"/>
        </w:rPr>
        <w:t>设计</w:t>
      </w:r>
      <w:r>
        <w:rPr>
          <w:rFonts w:ascii="宋体" w:hAnsi="宋体" w:cs="宋体" w:hint="eastAsia"/>
          <w:sz w:val="24"/>
        </w:rPr>
        <w:t>，如下表</w:t>
      </w:r>
      <w:r>
        <w:rPr>
          <w:rFonts w:ascii="宋体" w:hAnsi="宋体" w:cs="宋体"/>
          <w:sz w:val="24"/>
        </w:rPr>
        <w:t>所示</w:t>
      </w:r>
      <w:r>
        <w:rPr>
          <w:rFonts w:ascii="宋体" w:hAnsi="宋体" w:cs="宋体" w:hint="eastAsia"/>
          <w:sz w:val="24"/>
        </w:rPr>
        <w:t>。</w:t>
      </w:r>
    </w:p>
    <w:p w14:paraId="7449C156" w14:textId="77777777" w:rsidR="0087478E" w:rsidRDefault="0087478E">
      <w:pPr>
        <w:spacing w:line="440" w:lineRule="exact"/>
        <w:ind w:firstLineChars="200" w:firstLine="480"/>
        <w:rPr>
          <w:rFonts w:ascii="宋体" w:hAnsi="宋体" w:cs="宋体"/>
          <w:sz w:val="24"/>
        </w:rPr>
      </w:pPr>
    </w:p>
    <w:tbl>
      <w:tblPr>
        <w:tblStyle w:val="af0"/>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1272"/>
        <w:gridCol w:w="2713"/>
        <w:gridCol w:w="2344"/>
      </w:tblGrid>
      <w:tr w:rsidR="0087478E" w14:paraId="54A326FF" w14:textId="77777777">
        <w:tc>
          <w:tcPr>
            <w:tcW w:w="1042" w:type="dxa"/>
          </w:tcPr>
          <w:p w14:paraId="4C8AFCFF" w14:textId="77777777" w:rsidR="0087478E" w:rsidRDefault="00B31C80">
            <w:pPr>
              <w:spacing w:line="440" w:lineRule="exact"/>
              <w:rPr>
                <w:rFonts w:ascii="宋体" w:hAnsi="宋体" w:cs="宋体"/>
                <w:sz w:val="24"/>
              </w:rPr>
            </w:pPr>
            <w:r>
              <w:rPr>
                <w:rFonts w:ascii="宋体" w:hAnsi="宋体" w:cs="宋体" w:hint="eastAsia"/>
                <w:sz w:val="24"/>
              </w:rPr>
              <w:t>类别</w:t>
            </w:r>
          </w:p>
        </w:tc>
        <w:tc>
          <w:tcPr>
            <w:tcW w:w="1272" w:type="dxa"/>
          </w:tcPr>
          <w:p w14:paraId="0B18AD1D" w14:textId="77777777" w:rsidR="0087478E" w:rsidRDefault="00B31C80">
            <w:pPr>
              <w:spacing w:line="440" w:lineRule="exact"/>
              <w:rPr>
                <w:rFonts w:ascii="宋体" w:hAnsi="宋体" w:cs="宋体"/>
                <w:sz w:val="24"/>
              </w:rPr>
            </w:pPr>
            <w:r>
              <w:rPr>
                <w:rFonts w:ascii="宋体" w:hAnsi="宋体" w:cs="宋体" w:hint="eastAsia"/>
                <w:sz w:val="24"/>
              </w:rPr>
              <w:t>序号</w:t>
            </w:r>
          </w:p>
        </w:tc>
        <w:tc>
          <w:tcPr>
            <w:tcW w:w="2713" w:type="dxa"/>
          </w:tcPr>
          <w:p w14:paraId="4CB5E948" w14:textId="77777777" w:rsidR="0087478E" w:rsidRDefault="00B31C80">
            <w:pPr>
              <w:spacing w:line="440" w:lineRule="exact"/>
              <w:rPr>
                <w:rFonts w:ascii="宋体" w:hAnsi="宋体" w:cs="宋体"/>
                <w:sz w:val="24"/>
              </w:rPr>
            </w:pPr>
            <w:r>
              <w:rPr>
                <w:rFonts w:ascii="宋体" w:hAnsi="宋体" w:cs="宋体" w:hint="eastAsia"/>
                <w:sz w:val="24"/>
              </w:rPr>
              <w:t>证书</w:t>
            </w:r>
            <w:r>
              <w:rPr>
                <w:rFonts w:ascii="宋体" w:hAnsi="宋体" w:cs="宋体"/>
                <w:sz w:val="24"/>
              </w:rPr>
              <w:t>名称</w:t>
            </w:r>
          </w:p>
        </w:tc>
        <w:tc>
          <w:tcPr>
            <w:tcW w:w="2344" w:type="dxa"/>
          </w:tcPr>
          <w:p w14:paraId="79C34E63" w14:textId="77777777" w:rsidR="0087478E" w:rsidRDefault="00B31C80">
            <w:pPr>
              <w:spacing w:line="440" w:lineRule="exact"/>
              <w:ind w:firstLineChars="50" w:firstLine="120"/>
              <w:rPr>
                <w:rFonts w:ascii="宋体" w:hAnsi="宋体" w:cs="宋体"/>
                <w:sz w:val="24"/>
              </w:rPr>
            </w:pPr>
            <w:r>
              <w:rPr>
                <w:rFonts w:ascii="宋体" w:hAnsi="宋体" w:cs="宋体" w:hint="eastAsia"/>
                <w:sz w:val="24"/>
              </w:rPr>
              <w:t>认证</w:t>
            </w:r>
            <w:r>
              <w:rPr>
                <w:rFonts w:ascii="宋体" w:hAnsi="宋体" w:cs="宋体"/>
                <w:sz w:val="24"/>
              </w:rPr>
              <w:t>部门</w:t>
            </w:r>
          </w:p>
        </w:tc>
      </w:tr>
      <w:tr w:rsidR="0087478E" w14:paraId="1E31039A" w14:textId="77777777">
        <w:tc>
          <w:tcPr>
            <w:tcW w:w="1042" w:type="dxa"/>
            <w:vMerge w:val="restart"/>
          </w:tcPr>
          <w:p w14:paraId="121BE85F" w14:textId="77777777" w:rsidR="0087478E" w:rsidRDefault="00B31C80">
            <w:pPr>
              <w:spacing w:line="440" w:lineRule="exact"/>
              <w:rPr>
                <w:rFonts w:ascii="宋体" w:hAnsi="宋体" w:cs="宋体"/>
                <w:szCs w:val="21"/>
              </w:rPr>
            </w:pPr>
            <w:r>
              <w:rPr>
                <w:rFonts w:ascii="宋体" w:hAnsi="宋体" w:cs="宋体" w:hint="eastAsia"/>
                <w:szCs w:val="21"/>
              </w:rPr>
              <w:t>职业</w:t>
            </w:r>
            <w:r>
              <w:rPr>
                <w:rFonts w:ascii="宋体" w:hAnsi="宋体" w:cs="宋体"/>
                <w:szCs w:val="21"/>
              </w:rPr>
              <w:t>资格证书</w:t>
            </w:r>
            <w:r>
              <w:rPr>
                <w:rFonts w:ascii="宋体" w:hAnsi="宋体" w:cs="宋体" w:hint="eastAsia"/>
                <w:szCs w:val="21"/>
              </w:rPr>
              <w:t>或</w:t>
            </w:r>
            <w:r>
              <w:rPr>
                <w:rFonts w:ascii="宋体" w:hAnsi="宋体" w:cs="宋体"/>
                <w:szCs w:val="21"/>
              </w:rPr>
              <w:t>技能证书</w:t>
            </w:r>
          </w:p>
        </w:tc>
        <w:tc>
          <w:tcPr>
            <w:tcW w:w="1272" w:type="dxa"/>
          </w:tcPr>
          <w:p w14:paraId="53AE2EEC" w14:textId="77777777" w:rsidR="0087478E" w:rsidRDefault="00B31C80">
            <w:pPr>
              <w:spacing w:line="440" w:lineRule="exact"/>
              <w:rPr>
                <w:rFonts w:ascii="宋体" w:hAnsi="宋体" w:cs="宋体"/>
                <w:sz w:val="24"/>
              </w:rPr>
            </w:pPr>
            <w:r>
              <w:rPr>
                <w:rFonts w:ascii="宋体" w:hAnsi="宋体" w:cs="宋体" w:hint="eastAsia"/>
                <w:sz w:val="24"/>
              </w:rPr>
              <w:t>1</w:t>
            </w:r>
          </w:p>
        </w:tc>
        <w:tc>
          <w:tcPr>
            <w:tcW w:w="2713" w:type="dxa"/>
          </w:tcPr>
          <w:p w14:paraId="5C4AE63B" w14:textId="77777777" w:rsidR="0087478E" w:rsidRDefault="00B31C80">
            <w:pPr>
              <w:spacing w:line="440" w:lineRule="exact"/>
              <w:rPr>
                <w:rFonts w:ascii="宋体" w:hAnsi="宋体" w:cs="宋体"/>
                <w:sz w:val="24"/>
              </w:rPr>
            </w:pPr>
            <w:r>
              <w:rPr>
                <w:rFonts w:ascii="宋体" w:hAnsi="宋体" w:cs="宋体" w:hint="eastAsia"/>
                <w:sz w:val="24"/>
              </w:rPr>
              <w:t>车工</w:t>
            </w:r>
          </w:p>
        </w:tc>
        <w:tc>
          <w:tcPr>
            <w:tcW w:w="2344" w:type="dxa"/>
            <w:vMerge w:val="restart"/>
          </w:tcPr>
          <w:p w14:paraId="406F3EC0" w14:textId="77777777" w:rsidR="0087478E" w:rsidRDefault="0087478E">
            <w:pPr>
              <w:spacing w:line="440" w:lineRule="exact"/>
              <w:rPr>
                <w:rFonts w:ascii="宋体" w:hAnsi="宋体" w:cs="宋体"/>
                <w:sz w:val="24"/>
              </w:rPr>
            </w:pPr>
          </w:p>
          <w:p w14:paraId="06C71303" w14:textId="77777777" w:rsidR="0087478E" w:rsidRDefault="00B31C80">
            <w:pPr>
              <w:spacing w:line="440" w:lineRule="exact"/>
              <w:rPr>
                <w:rFonts w:ascii="宋体" w:hAnsi="宋体" w:cs="宋体"/>
                <w:sz w:val="24"/>
              </w:rPr>
            </w:pPr>
            <w:r>
              <w:rPr>
                <w:rFonts w:ascii="宋体" w:hAnsi="宋体" w:cs="宋体" w:hint="eastAsia"/>
                <w:sz w:val="24"/>
              </w:rPr>
              <w:t>人设</w:t>
            </w:r>
            <w:r>
              <w:rPr>
                <w:rFonts w:ascii="宋体" w:hAnsi="宋体" w:cs="宋体"/>
                <w:sz w:val="24"/>
              </w:rPr>
              <w:t>部门</w:t>
            </w:r>
          </w:p>
        </w:tc>
      </w:tr>
      <w:tr w:rsidR="0087478E" w14:paraId="432C1D8F" w14:textId="77777777">
        <w:tc>
          <w:tcPr>
            <w:tcW w:w="1042" w:type="dxa"/>
            <w:vMerge/>
          </w:tcPr>
          <w:p w14:paraId="5963F68C" w14:textId="77777777" w:rsidR="0087478E" w:rsidRDefault="0087478E">
            <w:pPr>
              <w:spacing w:line="440" w:lineRule="exact"/>
              <w:rPr>
                <w:rFonts w:ascii="宋体" w:hAnsi="宋体" w:cs="宋体"/>
                <w:szCs w:val="21"/>
              </w:rPr>
            </w:pPr>
          </w:p>
        </w:tc>
        <w:tc>
          <w:tcPr>
            <w:tcW w:w="1272" w:type="dxa"/>
          </w:tcPr>
          <w:p w14:paraId="6AF63D43" w14:textId="77777777" w:rsidR="0087478E" w:rsidRDefault="00B31C80">
            <w:pPr>
              <w:spacing w:line="440" w:lineRule="exact"/>
              <w:rPr>
                <w:rFonts w:ascii="宋体" w:hAnsi="宋体" w:cs="宋体"/>
                <w:sz w:val="24"/>
              </w:rPr>
            </w:pPr>
            <w:r>
              <w:rPr>
                <w:rFonts w:ascii="宋体" w:hAnsi="宋体" w:cs="宋体" w:hint="eastAsia"/>
                <w:sz w:val="24"/>
              </w:rPr>
              <w:t>2</w:t>
            </w:r>
          </w:p>
        </w:tc>
        <w:tc>
          <w:tcPr>
            <w:tcW w:w="2713" w:type="dxa"/>
          </w:tcPr>
          <w:p w14:paraId="03991C78" w14:textId="77777777" w:rsidR="0087478E" w:rsidRDefault="00B31C80">
            <w:pPr>
              <w:spacing w:line="440" w:lineRule="exact"/>
              <w:rPr>
                <w:rFonts w:ascii="宋体" w:hAnsi="宋体" w:cs="宋体"/>
                <w:sz w:val="24"/>
              </w:rPr>
            </w:pPr>
            <w:r>
              <w:rPr>
                <w:rFonts w:ascii="宋体" w:hAnsi="宋体" w:cs="宋体" w:hint="eastAsia"/>
                <w:sz w:val="24"/>
              </w:rPr>
              <w:t>铣工</w:t>
            </w:r>
          </w:p>
        </w:tc>
        <w:tc>
          <w:tcPr>
            <w:tcW w:w="2344" w:type="dxa"/>
            <w:vMerge/>
          </w:tcPr>
          <w:p w14:paraId="23E5D514" w14:textId="77777777" w:rsidR="0087478E" w:rsidRDefault="0087478E">
            <w:pPr>
              <w:spacing w:line="440" w:lineRule="exact"/>
              <w:rPr>
                <w:rFonts w:ascii="宋体" w:hAnsi="宋体" w:cs="宋体"/>
                <w:sz w:val="24"/>
              </w:rPr>
            </w:pPr>
          </w:p>
        </w:tc>
      </w:tr>
      <w:tr w:rsidR="0087478E" w14:paraId="2124E098" w14:textId="77777777">
        <w:tc>
          <w:tcPr>
            <w:tcW w:w="1042" w:type="dxa"/>
            <w:vMerge/>
          </w:tcPr>
          <w:p w14:paraId="0E76C0C2" w14:textId="77777777" w:rsidR="0087478E" w:rsidRDefault="0087478E">
            <w:pPr>
              <w:spacing w:line="440" w:lineRule="exact"/>
              <w:rPr>
                <w:rFonts w:ascii="宋体" w:hAnsi="宋体" w:cs="宋体"/>
                <w:szCs w:val="21"/>
              </w:rPr>
            </w:pPr>
          </w:p>
        </w:tc>
        <w:tc>
          <w:tcPr>
            <w:tcW w:w="1272" w:type="dxa"/>
          </w:tcPr>
          <w:p w14:paraId="7CCD82BA" w14:textId="77777777" w:rsidR="0087478E" w:rsidRDefault="00B31C80">
            <w:pPr>
              <w:spacing w:line="440" w:lineRule="exact"/>
              <w:rPr>
                <w:rFonts w:ascii="宋体" w:hAnsi="宋体" w:cs="宋体"/>
                <w:sz w:val="24"/>
              </w:rPr>
            </w:pPr>
            <w:r>
              <w:rPr>
                <w:rFonts w:ascii="宋体" w:hAnsi="宋体" w:cs="宋体" w:hint="eastAsia"/>
                <w:sz w:val="24"/>
              </w:rPr>
              <w:t>3</w:t>
            </w:r>
          </w:p>
        </w:tc>
        <w:tc>
          <w:tcPr>
            <w:tcW w:w="2713" w:type="dxa"/>
          </w:tcPr>
          <w:p w14:paraId="731D18DF" w14:textId="77777777" w:rsidR="0087478E" w:rsidRDefault="00B31C80">
            <w:pPr>
              <w:spacing w:line="440" w:lineRule="exact"/>
              <w:rPr>
                <w:rFonts w:ascii="宋体" w:hAnsi="宋体" w:cs="宋体"/>
                <w:sz w:val="24"/>
              </w:rPr>
            </w:pPr>
            <w:r>
              <w:rPr>
                <w:rFonts w:ascii="宋体" w:hAnsi="宋体" w:cs="宋体" w:hint="eastAsia"/>
                <w:sz w:val="24"/>
              </w:rPr>
              <w:t>绘图员</w:t>
            </w:r>
          </w:p>
        </w:tc>
        <w:tc>
          <w:tcPr>
            <w:tcW w:w="2344" w:type="dxa"/>
            <w:vMerge/>
          </w:tcPr>
          <w:p w14:paraId="3E50143B" w14:textId="77777777" w:rsidR="0087478E" w:rsidRDefault="0087478E">
            <w:pPr>
              <w:spacing w:line="440" w:lineRule="exact"/>
              <w:rPr>
                <w:rFonts w:ascii="宋体" w:hAnsi="宋体" w:cs="宋体"/>
                <w:sz w:val="24"/>
              </w:rPr>
            </w:pPr>
          </w:p>
        </w:tc>
      </w:tr>
      <w:tr w:rsidR="0087478E" w14:paraId="1E064CA2" w14:textId="77777777">
        <w:tc>
          <w:tcPr>
            <w:tcW w:w="1042" w:type="dxa"/>
            <w:vMerge/>
          </w:tcPr>
          <w:p w14:paraId="1EC8F3CC" w14:textId="77777777" w:rsidR="0087478E" w:rsidRDefault="0087478E">
            <w:pPr>
              <w:spacing w:line="440" w:lineRule="exact"/>
              <w:rPr>
                <w:rFonts w:ascii="宋体" w:hAnsi="宋体" w:cs="宋体"/>
                <w:szCs w:val="21"/>
              </w:rPr>
            </w:pPr>
          </w:p>
        </w:tc>
        <w:tc>
          <w:tcPr>
            <w:tcW w:w="1272" w:type="dxa"/>
          </w:tcPr>
          <w:p w14:paraId="1E3DA504" w14:textId="77777777" w:rsidR="0087478E" w:rsidRDefault="00B31C80">
            <w:pPr>
              <w:spacing w:line="440" w:lineRule="exact"/>
              <w:rPr>
                <w:rFonts w:ascii="宋体" w:hAnsi="宋体" w:cs="宋体"/>
                <w:sz w:val="24"/>
              </w:rPr>
            </w:pPr>
            <w:r>
              <w:rPr>
                <w:rFonts w:ascii="宋体" w:hAnsi="宋体" w:cs="宋体" w:hint="eastAsia"/>
                <w:sz w:val="24"/>
              </w:rPr>
              <w:t>4</w:t>
            </w:r>
          </w:p>
        </w:tc>
        <w:tc>
          <w:tcPr>
            <w:tcW w:w="2713" w:type="dxa"/>
          </w:tcPr>
          <w:p w14:paraId="3DF03E01" w14:textId="77777777" w:rsidR="0087478E" w:rsidRDefault="00B31C80">
            <w:pPr>
              <w:spacing w:line="440" w:lineRule="exact"/>
              <w:rPr>
                <w:rFonts w:ascii="宋体" w:hAnsi="宋体" w:cs="宋体"/>
                <w:sz w:val="24"/>
              </w:rPr>
            </w:pPr>
            <w:r>
              <w:rPr>
                <w:rFonts w:ascii="宋体" w:hAnsi="宋体" w:cs="宋体" w:hint="eastAsia"/>
                <w:sz w:val="24"/>
              </w:rPr>
              <w:t>设备点检员</w:t>
            </w:r>
          </w:p>
        </w:tc>
        <w:tc>
          <w:tcPr>
            <w:tcW w:w="2344" w:type="dxa"/>
            <w:vMerge/>
          </w:tcPr>
          <w:p w14:paraId="44878501" w14:textId="77777777" w:rsidR="0087478E" w:rsidRDefault="0087478E">
            <w:pPr>
              <w:spacing w:line="440" w:lineRule="exact"/>
              <w:rPr>
                <w:rFonts w:ascii="宋体" w:hAnsi="宋体" w:cs="宋体"/>
                <w:sz w:val="24"/>
              </w:rPr>
            </w:pPr>
          </w:p>
        </w:tc>
      </w:tr>
      <w:tr w:rsidR="0087478E" w14:paraId="71D16100" w14:textId="77777777">
        <w:tc>
          <w:tcPr>
            <w:tcW w:w="1042" w:type="dxa"/>
            <w:vMerge/>
          </w:tcPr>
          <w:p w14:paraId="72B6B173" w14:textId="77777777" w:rsidR="0087478E" w:rsidRDefault="0087478E">
            <w:pPr>
              <w:spacing w:line="440" w:lineRule="exact"/>
              <w:rPr>
                <w:rFonts w:ascii="宋体" w:hAnsi="宋体" w:cs="宋体"/>
                <w:szCs w:val="21"/>
              </w:rPr>
            </w:pPr>
          </w:p>
        </w:tc>
        <w:tc>
          <w:tcPr>
            <w:tcW w:w="1272" w:type="dxa"/>
          </w:tcPr>
          <w:p w14:paraId="65C2775F" w14:textId="77777777" w:rsidR="0087478E" w:rsidRDefault="00B31C80">
            <w:pPr>
              <w:spacing w:line="440" w:lineRule="exact"/>
              <w:rPr>
                <w:rFonts w:ascii="宋体" w:hAnsi="宋体" w:cs="宋体"/>
                <w:sz w:val="24"/>
              </w:rPr>
            </w:pPr>
            <w:r>
              <w:rPr>
                <w:rFonts w:ascii="宋体" w:hAnsi="宋体" w:cs="宋体" w:hint="eastAsia"/>
                <w:sz w:val="24"/>
              </w:rPr>
              <w:t>5</w:t>
            </w:r>
          </w:p>
        </w:tc>
        <w:tc>
          <w:tcPr>
            <w:tcW w:w="2713" w:type="dxa"/>
          </w:tcPr>
          <w:p w14:paraId="706A553F" w14:textId="77777777" w:rsidR="0087478E" w:rsidRDefault="00B31C80">
            <w:pPr>
              <w:spacing w:line="440" w:lineRule="exact"/>
              <w:rPr>
                <w:rFonts w:ascii="宋体" w:hAnsi="宋体" w:cs="宋体"/>
                <w:sz w:val="24"/>
              </w:rPr>
            </w:pPr>
            <w:r>
              <w:rPr>
                <w:rFonts w:ascii="宋体" w:hAnsi="宋体" w:cs="宋体" w:hint="eastAsia"/>
                <w:sz w:val="24"/>
              </w:rPr>
              <w:t>焊工</w:t>
            </w:r>
          </w:p>
        </w:tc>
        <w:tc>
          <w:tcPr>
            <w:tcW w:w="2344" w:type="dxa"/>
            <w:vMerge/>
          </w:tcPr>
          <w:p w14:paraId="3A5534A5" w14:textId="77777777" w:rsidR="0087478E" w:rsidRDefault="0087478E">
            <w:pPr>
              <w:spacing w:line="440" w:lineRule="exact"/>
              <w:rPr>
                <w:rFonts w:ascii="宋体" w:hAnsi="宋体" w:cs="宋体"/>
                <w:sz w:val="24"/>
              </w:rPr>
            </w:pPr>
          </w:p>
        </w:tc>
      </w:tr>
      <w:tr w:rsidR="0087478E" w14:paraId="774D3160" w14:textId="77777777">
        <w:tc>
          <w:tcPr>
            <w:tcW w:w="1042" w:type="dxa"/>
            <w:vMerge w:val="restart"/>
          </w:tcPr>
          <w:p w14:paraId="08832CA6" w14:textId="77777777" w:rsidR="0087478E" w:rsidRDefault="0087478E">
            <w:pPr>
              <w:spacing w:line="440" w:lineRule="exact"/>
              <w:rPr>
                <w:rFonts w:ascii="宋体" w:hAnsi="宋体" w:cs="宋体"/>
                <w:szCs w:val="21"/>
              </w:rPr>
            </w:pPr>
          </w:p>
          <w:p w14:paraId="2B54824C" w14:textId="77777777" w:rsidR="0087478E" w:rsidRDefault="0087478E">
            <w:pPr>
              <w:spacing w:line="440" w:lineRule="exact"/>
              <w:rPr>
                <w:rFonts w:ascii="宋体" w:hAnsi="宋体" w:cs="宋体"/>
                <w:szCs w:val="21"/>
              </w:rPr>
            </w:pPr>
          </w:p>
          <w:p w14:paraId="6417549B" w14:textId="77777777" w:rsidR="0087478E" w:rsidRDefault="00B31C80">
            <w:pPr>
              <w:spacing w:line="440" w:lineRule="exact"/>
              <w:rPr>
                <w:rFonts w:ascii="宋体" w:hAnsi="宋体" w:cs="宋体"/>
                <w:szCs w:val="21"/>
              </w:rPr>
            </w:pPr>
            <w:r>
              <w:rPr>
                <w:rFonts w:ascii="宋体" w:hAnsi="宋体" w:cs="宋体" w:hint="eastAsia"/>
                <w:szCs w:val="21"/>
              </w:rPr>
              <w:t>1+X</w:t>
            </w:r>
          </w:p>
          <w:p w14:paraId="6E15A495" w14:textId="77777777" w:rsidR="0087478E" w:rsidRDefault="00B31C80">
            <w:pPr>
              <w:spacing w:line="440" w:lineRule="exact"/>
              <w:rPr>
                <w:rFonts w:ascii="宋体" w:hAnsi="宋体" w:cs="宋体"/>
                <w:szCs w:val="21"/>
              </w:rPr>
            </w:pPr>
            <w:r>
              <w:rPr>
                <w:rFonts w:ascii="宋体" w:hAnsi="宋体" w:cs="宋体" w:hint="eastAsia"/>
                <w:szCs w:val="21"/>
              </w:rPr>
              <w:t>证书</w:t>
            </w:r>
          </w:p>
        </w:tc>
        <w:tc>
          <w:tcPr>
            <w:tcW w:w="1272" w:type="dxa"/>
          </w:tcPr>
          <w:p w14:paraId="4F57E602" w14:textId="77777777" w:rsidR="0087478E" w:rsidRDefault="00B31C80">
            <w:pPr>
              <w:spacing w:line="440" w:lineRule="exact"/>
              <w:rPr>
                <w:rFonts w:ascii="宋体" w:hAnsi="宋体" w:cs="宋体"/>
                <w:sz w:val="24"/>
              </w:rPr>
            </w:pPr>
            <w:r>
              <w:rPr>
                <w:rFonts w:ascii="宋体" w:hAnsi="宋体" w:cs="宋体" w:hint="eastAsia"/>
                <w:sz w:val="24"/>
              </w:rPr>
              <w:t>1</w:t>
            </w:r>
          </w:p>
        </w:tc>
        <w:tc>
          <w:tcPr>
            <w:tcW w:w="2713" w:type="dxa"/>
          </w:tcPr>
          <w:p w14:paraId="7A1FBA8E" w14:textId="77777777" w:rsidR="0087478E" w:rsidRDefault="00B31C80">
            <w:pPr>
              <w:spacing w:line="440" w:lineRule="exact"/>
              <w:rPr>
                <w:rFonts w:ascii="宋体" w:hAnsi="宋体" w:cs="宋体"/>
                <w:sz w:val="24"/>
              </w:rPr>
            </w:pPr>
            <w:r>
              <w:rPr>
                <w:rFonts w:ascii="宋体" w:hAnsi="宋体" w:cs="宋体" w:hint="eastAsia"/>
                <w:sz w:val="24"/>
              </w:rPr>
              <w:t>数控车铣加工</w:t>
            </w:r>
          </w:p>
        </w:tc>
        <w:tc>
          <w:tcPr>
            <w:tcW w:w="2344" w:type="dxa"/>
            <w:vMerge w:val="restart"/>
          </w:tcPr>
          <w:p w14:paraId="2E44E601" w14:textId="77777777" w:rsidR="0087478E" w:rsidRDefault="0087478E">
            <w:pPr>
              <w:spacing w:line="440" w:lineRule="exact"/>
              <w:rPr>
                <w:rFonts w:ascii="宋体" w:hAnsi="宋体" w:cs="宋体"/>
                <w:sz w:val="24"/>
              </w:rPr>
            </w:pPr>
          </w:p>
          <w:p w14:paraId="24387720" w14:textId="77777777" w:rsidR="0087478E" w:rsidRDefault="0087478E">
            <w:pPr>
              <w:spacing w:line="440" w:lineRule="exact"/>
              <w:rPr>
                <w:rFonts w:ascii="宋体" w:hAnsi="宋体" w:cs="宋体"/>
                <w:sz w:val="24"/>
              </w:rPr>
            </w:pPr>
          </w:p>
          <w:p w14:paraId="253EDA66" w14:textId="77777777" w:rsidR="0087478E" w:rsidRDefault="00B31C80">
            <w:pPr>
              <w:spacing w:line="440" w:lineRule="exact"/>
              <w:rPr>
                <w:rFonts w:ascii="宋体" w:hAnsi="宋体" w:cs="宋体"/>
                <w:sz w:val="24"/>
              </w:rPr>
            </w:pPr>
            <w:r>
              <w:rPr>
                <w:rFonts w:ascii="宋体" w:hAnsi="宋体" w:cs="宋体" w:hint="eastAsia"/>
                <w:sz w:val="24"/>
              </w:rPr>
              <w:t>教育</w:t>
            </w:r>
            <w:r>
              <w:rPr>
                <w:rFonts w:ascii="宋体" w:hAnsi="宋体" w:cs="宋体"/>
                <w:sz w:val="24"/>
              </w:rPr>
              <w:t>部门</w:t>
            </w:r>
          </w:p>
        </w:tc>
      </w:tr>
      <w:tr w:rsidR="0087478E" w14:paraId="6599D75B" w14:textId="77777777">
        <w:tc>
          <w:tcPr>
            <w:tcW w:w="1042" w:type="dxa"/>
            <w:vMerge/>
          </w:tcPr>
          <w:p w14:paraId="676C2429" w14:textId="77777777" w:rsidR="0087478E" w:rsidRDefault="0087478E">
            <w:pPr>
              <w:spacing w:line="440" w:lineRule="exact"/>
              <w:rPr>
                <w:rFonts w:ascii="宋体" w:hAnsi="宋体" w:cs="宋体"/>
                <w:sz w:val="24"/>
              </w:rPr>
            </w:pPr>
          </w:p>
        </w:tc>
        <w:tc>
          <w:tcPr>
            <w:tcW w:w="1272" w:type="dxa"/>
          </w:tcPr>
          <w:p w14:paraId="3AB43580" w14:textId="77777777" w:rsidR="0087478E" w:rsidRDefault="00B31C80">
            <w:pPr>
              <w:spacing w:line="440" w:lineRule="exact"/>
              <w:rPr>
                <w:rFonts w:ascii="宋体" w:hAnsi="宋体" w:cs="宋体"/>
                <w:sz w:val="24"/>
              </w:rPr>
            </w:pPr>
            <w:r>
              <w:rPr>
                <w:rFonts w:ascii="宋体" w:hAnsi="宋体" w:cs="宋体" w:hint="eastAsia"/>
                <w:sz w:val="24"/>
              </w:rPr>
              <w:t>2</w:t>
            </w:r>
          </w:p>
        </w:tc>
        <w:tc>
          <w:tcPr>
            <w:tcW w:w="2713" w:type="dxa"/>
          </w:tcPr>
          <w:p w14:paraId="2E754BF7" w14:textId="77777777" w:rsidR="0087478E" w:rsidRDefault="00B31C80">
            <w:pPr>
              <w:spacing w:line="440" w:lineRule="exact"/>
              <w:rPr>
                <w:rFonts w:ascii="宋体" w:hAnsi="宋体" w:cs="宋体"/>
                <w:sz w:val="24"/>
              </w:rPr>
            </w:pPr>
            <w:r>
              <w:rPr>
                <w:rFonts w:ascii="宋体" w:hAnsi="宋体" w:cs="宋体" w:hint="eastAsia"/>
                <w:sz w:val="24"/>
              </w:rPr>
              <w:t>多工序数控机床操作</w:t>
            </w:r>
          </w:p>
        </w:tc>
        <w:tc>
          <w:tcPr>
            <w:tcW w:w="2344" w:type="dxa"/>
            <w:vMerge/>
          </w:tcPr>
          <w:p w14:paraId="64EFFBC0" w14:textId="77777777" w:rsidR="0087478E" w:rsidRDefault="0087478E">
            <w:pPr>
              <w:spacing w:line="440" w:lineRule="exact"/>
              <w:rPr>
                <w:rFonts w:ascii="宋体" w:hAnsi="宋体" w:cs="宋体"/>
                <w:sz w:val="24"/>
              </w:rPr>
            </w:pPr>
          </w:p>
        </w:tc>
      </w:tr>
      <w:tr w:rsidR="0087478E" w14:paraId="38D5AEDA" w14:textId="77777777">
        <w:tc>
          <w:tcPr>
            <w:tcW w:w="1042" w:type="dxa"/>
            <w:vMerge/>
          </w:tcPr>
          <w:p w14:paraId="59E79965" w14:textId="77777777" w:rsidR="0087478E" w:rsidRDefault="0087478E">
            <w:pPr>
              <w:spacing w:line="440" w:lineRule="exact"/>
              <w:rPr>
                <w:rFonts w:ascii="宋体" w:hAnsi="宋体" w:cs="宋体"/>
                <w:sz w:val="24"/>
              </w:rPr>
            </w:pPr>
          </w:p>
        </w:tc>
        <w:tc>
          <w:tcPr>
            <w:tcW w:w="1272" w:type="dxa"/>
          </w:tcPr>
          <w:p w14:paraId="24F4A1A4" w14:textId="77777777" w:rsidR="0087478E" w:rsidRDefault="00B31C80">
            <w:pPr>
              <w:spacing w:line="440" w:lineRule="exact"/>
              <w:rPr>
                <w:rFonts w:ascii="宋体" w:hAnsi="宋体" w:cs="宋体"/>
                <w:sz w:val="24"/>
              </w:rPr>
            </w:pPr>
            <w:r>
              <w:rPr>
                <w:rFonts w:ascii="宋体" w:hAnsi="宋体" w:cs="宋体" w:hint="eastAsia"/>
                <w:sz w:val="24"/>
              </w:rPr>
              <w:t>3</w:t>
            </w:r>
          </w:p>
        </w:tc>
        <w:tc>
          <w:tcPr>
            <w:tcW w:w="2713" w:type="dxa"/>
          </w:tcPr>
          <w:p w14:paraId="57E9E446" w14:textId="77777777" w:rsidR="0087478E" w:rsidRDefault="00B31C80">
            <w:pPr>
              <w:spacing w:line="440" w:lineRule="exact"/>
              <w:rPr>
                <w:rFonts w:ascii="宋体" w:hAnsi="宋体" w:cs="宋体"/>
                <w:sz w:val="24"/>
              </w:rPr>
            </w:pPr>
            <w:r>
              <w:rPr>
                <w:rFonts w:ascii="宋体" w:hAnsi="宋体" w:cs="宋体" w:hint="eastAsia"/>
                <w:sz w:val="24"/>
              </w:rPr>
              <w:t>多轴数控加工</w:t>
            </w:r>
          </w:p>
        </w:tc>
        <w:tc>
          <w:tcPr>
            <w:tcW w:w="2344" w:type="dxa"/>
            <w:vMerge/>
          </w:tcPr>
          <w:p w14:paraId="42E72726" w14:textId="77777777" w:rsidR="0087478E" w:rsidRDefault="0087478E">
            <w:pPr>
              <w:spacing w:line="440" w:lineRule="exact"/>
              <w:rPr>
                <w:rFonts w:ascii="宋体" w:hAnsi="宋体" w:cs="宋体"/>
                <w:sz w:val="24"/>
              </w:rPr>
            </w:pPr>
          </w:p>
        </w:tc>
      </w:tr>
      <w:tr w:rsidR="0087478E" w14:paraId="7B3B533F" w14:textId="77777777">
        <w:tc>
          <w:tcPr>
            <w:tcW w:w="1042" w:type="dxa"/>
            <w:vMerge/>
          </w:tcPr>
          <w:p w14:paraId="78A1B70F" w14:textId="77777777" w:rsidR="0087478E" w:rsidRDefault="0087478E">
            <w:pPr>
              <w:spacing w:line="440" w:lineRule="exact"/>
              <w:rPr>
                <w:rFonts w:ascii="宋体" w:hAnsi="宋体" w:cs="宋体"/>
                <w:sz w:val="24"/>
              </w:rPr>
            </w:pPr>
          </w:p>
        </w:tc>
        <w:tc>
          <w:tcPr>
            <w:tcW w:w="1272" w:type="dxa"/>
          </w:tcPr>
          <w:p w14:paraId="6EF8C0CB" w14:textId="77777777" w:rsidR="0087478E" w:rsidRDefault="00B31C80">
            <w:pPr>
              <w:spacing w:line="440" w:lineRule="exact"/>
              <w:rPr>
                <w:rFonts w:ascii="宋体" w:hAnsi="宋体" w:cs="宋体"/>
                <w:sz w:val="24"/>
              </w:rPr>
            </w:pPr>
            <w:r>
              <w:rPr>
                <w:rFonts w:ascii="宋体" w:hAnsi="宋体" w:cs="宋体" w:hint="eastAsia"/>
                <w:sz w:val="24"/>
              </w:rPr>
              <w:t>4</w:t>
            </w:r>
          </w:p>
        </w:tc>
        <w:tc>
          <w:tcPr>
            <w:tcW w:w="2713" w:type="dxa"/>
          </w:tcPr>
          <w:p w14:paraId="58091FCF" w14:textId="77777777" w:rsidR="0087478E" w:rsidRDefault="00B31C80">
            <w:pPr>
              <w:spacing w:line="440" w:lineRule="exact"/>
              <w:rPr>
                <w:rFonts w:ascii="宋体" w:hAnsi="宋体" w:cs="宋体"/>
                <w:sz w:val="24"/>
              </w:rPr>
            </w:pPr>
            <w:r>
              <w:rPr>
                <w:rFonts w:ascii="宋体" w:hAnsi="宋体" w:cs="宋体" w:hint="eastAsia"/>
                <w:sz w:val="24"/>
              </w:rPr>
              <w:t>数控设备维护与维修</w:t>
            </w:r>
          </w:p>
        </w:tc>
        <w:tc>
          <w:tcPr>
            <w:tcW w:w="2344" w:type="dxa"/>
            <w:vMerge/>
          </w:tcPr>
          <w:p w14:paraId="71162FF9" w14:textId="77777777" w:rsidR="0087478E" w:rsidRDefault="0087478E">
            <w:pPr>
              <w:spacing w:line="440" w:lineRule="exact"/>
              <w:rPr>
                <w:rFonts w:ascii="宋体" w:hAnsi="宋体" w:cs="宋体"/>
                <w:sz w:val="24"/>
              </w:rPr>
            </w:pPr>
          </w:p>
        </w:tc>
      </w:tr>
      <w:tr w:rsidR="0087478E" w14:paraId="4A366827" w14:textId="77777777">
        <w:tc>
          <w:tcPr>
            <w:tcW w:w="1042" w:type="dxa"/>
            <w:vMerge/>
          </w:tcPr>
          <w:p w14:paraId="2DF59864" w14:textId="77777777" w:rsidR="0087478E" w:rsidRDefault="0087478E">
            <w:pPr>
              <w:spacing w:line="440" w:lineRule="exact"/>
              <w:rPr>
                <w:rFonts w:ascii="宋体" w:hAnsi="宋体" w:cs="宋体"/>
                <w:sz w:val="24"/>
              </w:rPr>
            </w:pPr>
          </w:p>
        </w:tc>
        <w:tc>
          <w:tcPr>
            <w:tcW w:w="1272" w:type="dxa"/>
          </w:tcPr>
          <w:p w14:paraId="41E3FB96" w14:textId="77777777" w:rsidR="0087478E" w:rsidRDefault="00B31C80">
            <w:pPr>
              <w:spacing w:line="440" w:lineRule="exact"/>
              <w:rPr>
                <w:rFonts w:ascii="宋体" w:hAnsi="宋体" w:cs="宋体"/>
                <w:sz w:val="24"/>
              </w:rPr>
            </w:pPr>
            <w:r>
              <w:rPr>
                <w:rFonts w:ascii="宋体" w:hAnsi="宋体" w:cs="宋体" w:hint="eastAsia"/>
                <w:sz w:val="24"/>
              </w:rPr>
              <w:t>5</w:t>
            </w:r>
          </w:p>
        </w:tc>
        <w:tc>
          <w:tcPr>
            <w:tcW w:w="2713" w:type="dxa"/>
          </w:tcPr>
          <w:p w14:paraId="6237795D" w14:textId="77777777" w:rsidR="0087478E" w:rsidRDefault="00B31C80">
            <w:pPr>
              <w:spacing w:line="440" w:lineRule="exact"/>
              <w:rPr>
                <w:rFonts w:ascii="宋体" w:hAnsi="宋体" w:cs="宋体"/>
                <w:sz w:val="24"/>
              </w:rPr>
            </w:pPr>
            <w:r>
              <w:rPr>
                <w:rFonts w:ascii="宋体" w:hAnsi="宋体" w:cs="宋体" w:hint="eastAsia"/>
                <w:sz w:val="24"/>
              </w:rPr>
              <w:t>精密数控加工</w:t>
            </w:r>
          </w:p>
        </w:tc>
        <w:tc>
          <w:tcPr>
            <w:tcW w:w="2344" w:type="dxa"/>
            <w:vMerge/>
          </w:tcPr>
          <w:p w14:paraId="0537D6C1" w14:textId="77777777" w:rsidR="0087478E" w:rsidRDefault="0087478E">
            <w:pPr>
              <w:spacing w:line="440" w:lineRule="exact"/>
              <w:rPr>
                <w:rFonts w:ascii="宋体" w:hAnsi="宋体" w:cs="宋体"/>
                <w:sz w:val="24"/>
              </w:rPr>
            </w:pPr>
          </w:p>
        </w:tc>
      </w:tr>
      <w:tr w:rsidR="0087478E" w14:paraId="5260579B" w14:textId="77777777">
        <w:tc>
          <w:tcPr>
            <w:tcW w:w="1042" w:type="dxa"/>
            <w:vMerge/>
          </w:tcPr>
          <w:p w14:paraId="2446894B" w14:textId="77777777" w:rsidR="0087478E" w:rsidRDefault="0087478E">
            <w:pPr>
              <w:spacing w:line="440" w:lineRule="exact"/>
              <w:rPr>
                <w:rFonts w:ascii="宋体" w:hAnsi="宋体" w:cs="宋体"/>
                <w:sz w:val="24"/>
              </w:rPr>
            </w:pPr>
          </w:p>
        </w:tc>
        <w:tc>
          <w:tcPr>
            <w:tcW w:w="1272" w:type="dxa"/>
          </w:tcPr>
          <w:p w14:paraId="410DD604" w14:textId="77777777" w:rsidR="0087478E" w:rsidRDefault="00B31C80">
            <w:pPr>
              <w:spacing w:line="440" w:lineRule="exact"/>
              <w:rPr>
                <w:rFonts w:ascii="宋体" w:hAnsi="宋体" w:cs="宋体"/>
                <w:sz w:val="24"/>
              </w:rPr>
            </w:pPr>
            <w:r>
              <w:rPr>
                <w:rFonts w:ascii="宋体" w:hAnsi="宋体" w:cs="宋体" w:hint="eastAsia"/>
                <w:sz w:val="24"/>
              </w:rPr>
              <w:t>6</w:t>
            </w:r>
          </w:p>
        </w:tc>
        <w:tc>
          <w:tcPr>
            <w:tcW w:w="2713" w:type="dxa"/>
          </w:tcPr>
          <w:p w14:paraId="4AD83424" w14:textId="77777777" w:rsidR="0087478E" w:rsidRDefault="00B31C80">
            <w:pPr>
              <w:spacing w:line="440" w:lineRule="exact"/>
              <w:rPr>
                <w:rFonts w:ascii="宋体" w:hAnsi="宋体" w:cs="宋体"/>
                <w:sz w:val="24"/>
              </w:rPr>
            </w:pPr>
            <w:r>
              <w:rPr>
                <w:rFonts w:ascii="宋体" w:hAnsi="宋体" w:cs="宋体" w:hint="eastAsia"/>
                <w:sz w:val="24"/>
              </w:rPr>
              <w:t>数控机床安装与调试</w:t>
            </w:r>
          </w:p>
        </w:tc>
        <w:tc>
          <w:tcPr>
            <w:tcW w:w="2344" w:type="dxa"/>
            <w:vMerge/>
          </w:tcPr>
          <w:p w14:paraId="63551700" w14:textId="77777777" w:rsidR="0087478E" w:rsidRDefault="0087478E">
            <w:pPr>
              <w:spacing w:line="440" w:lineRule="exact"/>
              <w:rPr>
                <w:rFonts w:ascii="宋体" w:hAnsi="宋体" w:cs="宋体"/>
                <w:sz w:val="24"/>
              </w:rPr>
            </w:pPr>
          </w:p>
        </w:tc>
      </w:tr>
      <w:tr w:rsidR="0087478E" w14:paraId="01B608A4" w14:textId="77777777">
        <w:tc>
          <w:tcPr>
            <w:tcW w:w="1042" w:type="dxa"/>
            <w:vMerge/>
          </w:tcPr>
          <w:p w14:paraId="550DB1C5" w14:textId="77777777" w:rsidR="0087478E" w:rsidRDefault="0087478E">
            <w:pPr>
              <w:spacing w:line="440" w:lineRule="exact"/>
              <w:rPr>
                <w:rFonts w:ascii="宋体" w:hAnsi="宋体" w:cs="宋体"/>
                <w:sz w:val="24"/>
              </w:rPr>
            </w:pPr>
          </w:p>
        </w:tc>
        <w:tc>
          <w:tcPr>
            <w:tcW w:w="1272" w:type="dxa"/>
          </w:tcPr>
          <w:p w14:paraId="0969B1F4" w14:textId="77777777" w:rsidR="0087478E" w:rsidRDefault="00B31C80">
            <w:pPr>
              <w:spacing w:line="440" w:lineRule="exact"/>
              <w:rPr>
                <w:rFonts w:ascii="宋体" w:hAnsi="宋体" w:cs="宋体"/>
                <w:sz w:val="24"/>
              </w:rPr>
            </w:pPr>
            <w:r>
              <w:rPr>
                <w:rFonts w:ascii="宋体" w:hAnsi="宋体" w:cs="宋体" w:hint="eastAsia"/>
                <w:sz w:val="24"/>
              </w:rPr>
              <w:t>7</w:t>
            </w:r>
          </w:p>
        </w:tc>
        <w:tc>
          <w:tcPr>
            <w:tcW w:w="2713" w:type="dxa"/>
          </w:tcPr>
          <w:p w14:paraId="36DC99E2" w14:textId="77777777" w:rsidR="0087478E" w:rsidRDefault="00B31C80">
            <w:pPr>
              <w:spacing w:line="440" w:lineRule="exact"/>
              <w:rPr>
                <w:rFonts w:ascii="宋体" w:hAnsi="宋体" w:cs="宋体"/>
                <w:sz w:val="24"/>
              </w:rPr>
            </w:pPr>
            <w:r>
              <w:rPr>
                <w:rFonts w:ascii="宋体" w:hAnsi="宋体" w:cs="宋体" w:hint="eastAsia"/>
                <w:sz w:val="24"/>
              </w:rPr>
              <w:t>机械产品三维模型设计</w:t>
            </w:r>
          </w:p>
        </w:tc>
        <w:tc>
          <w:tcPr>
            <w:tcW w:w="2344" w:type="dxa"/>
            <w:vMerge/>
          </w:tcPr>
          <w:p w14:paraId="48084E70" w14:textId="77777777" w:rsidR="0087478E" w:rsidRDefault="0087478E">
            <w:pPr>
              <w:spacing w:line="440" w:lineRule="exact"/>
              <w:rPr>
                <w:rFonts w:ascii="宋体" w:hAnsi="宋体" w:cs="宋体"/>
                <w:sz w:val="24"/>
              </w:rPr>
            </w:pPr>
          </w:p>
        </w:tc>
      </w:tr>
    </w:tbl>
    <w:p w14:paraId="3F7628E9" w14:textId="77777777" w:rsidR="0087478E" w:rsidRDefault="0087478E">
      <w:pPr>
        <w:spacing w:line="440" w:lineRule="exact"/>
        <w:ind w:firstLineChars="200" w:firstLine="480"/>
        <w:rPr>
          <w:rFonts w:ascii="宋体" w:hAnsi="宋体" w:cs="宋体"/>
          <w:sz w:val="24"/>
        </w:rPr>
      </w:pPr>
    </w:p>
    <w:p w14:paraId="330C485E"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通过</w:t>
      </w:r>
      <w:r>
        <w:rPr>
          <w:rFonts w:ascii="宋体" w:hAnsi="宋体" w:cs="宋体"/>
          <w:sz w:val="24"/>
        </w:rPr>
        <w:t>对</w:t>
      </w:r>
      <w:r>
        <w:rPr>
          <w:rFonts w:ascii="宋体" w:hAnsi="宋体" w:cs="宋体" w:hint="eastAsia"/>
          <w:sz w:val="24"/>
        </w:rPr>
        <w:t>企业</w:t>
      </w:r>
      <w:r>
        <w:rPr>
          <w:rFonts w:ascii="宋体" w:hAnsi="宋体" w:cs="宋体"/>
          <w:sz w:val="24"/>
        </w:rPr>
        <w:t>的调研</w:t>
      </w:r>
      <w:r>
        <w:rPr>
          <w:rFonts w:ascii="宋体" w:hAnsi="宋体" w:cs="宋体" w:hint="eastAsia"/>
          <w:sz w:val="24"/>
        </w:rPr>
        <w:t>得知</w:t>
      </w:r>
      <w:r>
        <w:rPr>
          <w:rFonts w:ascii="宋体" w:hAnsi="宋体" w:cs="宋体"/>
          <w:sz w:val="24"/>
        </w:rPr>
        <w:t>，</w:t>
      </w:r>
      <w:r>
        <w:rPr>
          <w:rFonts w:ascii="宋体" w:hAnsi="宋体" w:cs="宋体" w:hint="eastAsia"/>
          <w:sz w:val="24"/>
        </w:rPr>
        <w:t>由于</w:t>
      </w:r>
      <w:r>
        <w:rPr>
          <w:rFonts w:ascii="宋体" w:hAnsi="宋体" w:cs="宋体"/>
          <w:sz w:val="24"/>
        </w:rPr>
        <w:t>多年</w:t>
      </w:r>
      <w:r>
        <w:rPr>
          <w:rFonts w:ascii="宋体" w:hAnsi="宋体" w:cs="宋体" w:hint="eastAsia"/>
          <w:sz w:val="24"/>
        </w:rPr>
        <w:t>传统及</w:t>
      </w:r>
      <w:r>
        <w:rPr>
          <w:rFonts w:ascii="宋体" w:hAnsi="宋体" w:cs="宋体"/>
          <w:sz w:val="24"/>
        </w:rPr>
        <w:t>经验，多数</w:t>
      </w:r>
      <w:r>
        <w:rPr>
          <w:rFonts w:ascii="宋体" w:hAnsi="宋体" w:cs="宋体" w:hint="eastAsia"/>
          <w:sz w:val="24"/>
        </w:rPr>
        <w:t>企业</w:t>
      </w:r>
      <w:r>
        <w:rPr>
          <w:rFonts w:ascii="宋体" w:hAnsi="宋体" w:cs="宋体"/>
          <w:sz w:val="24"/>
        </w:rPr>
        <w:t>对人</w:t>
      </w:r>
      <w:r>
        <w:rPr>
          <w:rFonts w:ascii="宋体" w:hAnsi="宋体" w:cs="宋体" w:hint="eastAsia"/>
          <w:sz w:val="24"/>
        </w:rPr>
        <w:t>设</w:t>
      </w:r>
      <w:r>
        <w:rPr>
          <w:rFonts w:ascii="宋体" w:hAnsi="宋体" w:cs="宋体"/>
          <w:sz w:val="24"/>
        </w:rPr>
        <w:t>部门的</w:t>
      </w:r>
      <w:r>
        <w:rPr>
          <w:rFonts w:ascii="宋体" w:hAnsi="宋体" w:cs="宋体" w:hint="eastAsia"/>
          <w:sz w:val="24"/>
        </w:rPr>
        <w:t>技能</w:t>
      </w:r>
      <w:r>
        <w:rPr>
          <w:rFonts w:ascii="宋体" w:hAnsi="宋体" w:cs="宋体"/>
          <w:sz w:val="24"/>
        </w:rPr>
        <w:t>证书认可度较大，而对于教育部门</w:t>
      </w:r>
      <w:r>
        <w:rPr>
          <w:rFonts w:ascii="宋体" w:hAnsi="宋体" w:cs="宋体" w:hint="eastAsia"/>
          <w:sz w:val="24"/>
        </w:rPr>
        <w:t>推行</w:t>
      </w:r>
      <w:r>
        <w:rPr>
          <w:rFonts w:ascii="宋体" w:hAnsi="宋体" w:cs="宋体"/>
          <w:sz w:val="24"/>
        </w:rPr>
        <w:t>认证的“</w:t>
      </w:r>
      <w:r>
        <w:rPr>
          <w:rFonts w:ascii="宋体" w:hAnsi="宋体" w:cs="宋体" w:hint="eastAsia"/>
          <w:sz w:val="24"/>
        </w:rPr>
        <w:t>1+X</w:t>
      </w:r>
      <w:r>
        <w:rPr>
          <w:rFonts w:ascii="宋体" w:hAnsi="宋体" w:cs="宋体"/>
          <w:sz w:val="24"/>
        </w:rPr>
        <w:t>”</w:t>
      </w:r>
      <w:r>
        <w:rPr>
          <w:rFonts w:ascii="宋体" w:hAnsi="宋体" w:cs="宋体" w:hint="eastAsia"/>
          <w:sz w:val="24"/>
        </w:rPr>
        <w:t>证书</w:t>
      </w:r>
      <w:r>
        <w:rPr>
          <w:rFonts w:ascii="宋体" w:hAnsi="宋体" w:cs="宋体"/>
          <w:sz w:val="24"/>
        </w:rPr>
        <w:t>由于时间较短</w:t>
      </w:r>
      <w:r>
        <w:rPr>
          <w:rFonts w:ascii="宋体" w:hAnsi="宋体" w:cs="宋体" w:hint="eastAsia"/>
          <w:sz w:val="24"/>
        </w:rPr>
        <w:t>，</w:t>
      </w:r>
      <w:r>
        <w:rPr>
          <w:rFonts w:ascii="宋体" w:hAnsi="宋体" w:cs="宋体"/>
          <w:sz w:val="24"/>
        </w:rPr>
        <w:t>企业缺乏了解，</w:t>
      </w:r>
      <w:r>
        <w:rPr>
          <w:rFonts w:ascii="宋体" w:hAnsi="宋体" w:cs="宋体" w:hint="eastAsia"/>
          <w:sz w:val="24"/>
        </w:rPr>
        <w:t>认可度</w:t>
      </w:r>
      <w:r>
        <w:rPr>
          <w:rFonts w:ascii="宋体" w:hAnsi="宋体" w:cs="宋体"/>
          <w:sz w:val="24"/>
        </w:rPr>
        <w:t>普遍较低。</w:t>
      </w:r>
      <w:r>
        <w:rPr>
          <w:rFonts w:ascii="宋体" w:hAnsi="宋体" w:cs="宋体" w:hint="eastAsia"/>
          <w:sz w:val="24"/>
        </w:rPr>
        <w:t>因此</w:t>
      </w:r>
      <w:r>
        <w:rPr>
          <w:rFonts w:ascii="宋体" w:hAnsi="宋体" w:cs="宋体"/>
          <w:sz w:val="24"/>
        </w:rPr>
        <w:t>，在</w:t>
      </w:r>
      <w:r>
        <w:rPr>
          <w:rFonts w:ascii="宋体" w:hAnsi="宋体" w:cs="宋体" w:hint="eastAsia"/>
          <w:sz w:val="24"/>
        </w:rPr>
        <w:t>学生技能</w:t>
      </w:r>
      <w:r>
        <w:rPr>
          <w:rFonts w:ascii="宋体" w:hAnsi="宋体" w:cs="宋体"/>
          <w:sz w:val="24"/>
        </w:rPr>
        <w:t>培训方面，重视</w:t>
      </w:r>
      <w:r>
        <w:rPr>
          <w:rFonts w:ascii="宋体" w:hAnsi="宋体" w:cs="宋体" w:hint="eastAsia"/>
          <w:sz w:val="24"/>
        </w:rPr>
        <w:t>“1+</w:t>
      </w:r>
      <w:r>
        <w:rPr>
          <w:rFonts w:ascii="宋体" w:hAnsi="宋体" w:cs="宋体"/>
          <w:sz w:val="24"/>
        </w:rPr>
        <w:t>X”证书培训的同时，对人设部门认定的</w:t>
      </w:r>
      <w:r>
        <w:rPr>
          <w:rFonts w:ascii="宋体" w:hAnsi="宋体" w:cs="宋体" w:hint="eastAsia"/>
          <w:sz w:val="24"/>
        </w:rPr>
        <w:t>技能</w:t>
      </w:r>
      <w:r>
        <w:rPr>
          <w:rFonts w:ascii="宋体" w:hAnsi="宋体" w:cs="宋体"/>
          <w:sz w:val="24"/>
        </w:rPr>
        <w:t>证书也要同样重视，这样才能使数控技术专业</w:t>
      </w:r>
      <w:r>
        <w:rPr>
          <w:rFonts w:ascii="宋体" w:hAnsi="宋体" w:cs="宋体"/>
          <w:sz w:val="24"/>
        </w:rPr>
        <w:lastRenderedPageBreak/>
        <w:t>的</w:t>
      </w:r>
      <w:r>
        <w:rPr>
          <w:rFonts w:ascii="宋体" w:hAnsi="宋体" w:cs="宋体" w:hint="eastAsia"/>
          <w:sz w:val="24"/>
        </w:rPr>
        <w:t>毕业生</w:t>
      </w:r>
      <w:r>
        <w:rPr>
          <w:rFonts w:ascii="宋体" w:hAnsi="宋体" w:cs="宋体"/>
          <w:sz w:val="24"/>
        </w:rPr>
        <w:t>更</w:t>
      </w:r>
      <w:r>
        <w:rPr>
          <w:rFonts w:ascii="宋体" w:hAnsi="宋体" w:cs="宋体" w:hint="eastAsia"/>
          <w:sz w:val="24"/>
        </w:rPr>
        <w:t>好更早</w:t>
      </w:r>
      <w:r>
        <w:rPr>
          <w:rFonts w:ascii="宋体" w:hAnsi="宋体" w:cs="宋体"/>
          <w:sz w:val="24"/>
        </w:rPr>
        <w:t>的融入到企业中，被企业认可。</w:t>
      </w:r>
    </w:p>
    <w:p w14:paraId="794100D5" w14:textId="77777777" w:rsidR="0087478E" w:rsidRDefault="00B31C80">
      <w:pPr>
        <w:spacing w:line="440" w:lineRule="exact"/>
        <w:ind w:firstLineChars="450" w:firstLine="1080"/>
        <w:rPr>
          <w:rFonts w:ascii="宋体" w:hAnsi="宋体" w:cs="宋体"/>
          <w:sz w:val="24"/>
        </w:rPr>
      </w:pPr>
      <w:r>
        <w:rPr>
          <w:rFonts w:ascii="宋体" w:hAnsi="宋体" w:cs="宋体" w:hint="eastAsia"/>
          <w:sz w:val="24"/>
        </w:rPr>
        <w:t>国家职业资格证书对职业知识与技能的要求</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305"/>
        <w:gridCol w:w="2841"/>
      </w:tblGrid>
      <w:tr w:rsidR="0087478E" w14:paraId="7362241E" w14:textId="77777777">
        <w:tc>
          <w:tcPr>
            <w:tcW w:w="2376" w:type="dxa"/>
          </w:tcPr>
          <w:p w14:paraId="4DC9DE8B" w14:textId="77777777" w:rsidR="0087478E" w:rsidRDefault="00B31C80">
            <w:pPr>
              <w:spacing w:line="440" w:lineRule="exact"/>
              <w:rPr>
                <w:rFonts w:ascii="宋体" w:hAnsi="宋体" w:cs="宋体"/>
                <w:sz w:val="24"/>
              </w:rPr>
            </w:pPr>
            <w:r>
              <w:rPr>
                <w:rFonts w:ascii="宋体" w:hAnsi="宋体" w:cs="宋体" w:hint="eastAsia"/>
                <w:sz w:val="24"/>
              </w:rPr>
              <w:t>证书种类</w:t>
            </w:r>
          </w:p>
        </w:tc>
        <w:tc>
          <w:tcPr>
            <w:tcW w:w="3305" w:type="dxa"/>
          </w:tcPr>
          <w:p w14:paraId="546B5B61" w14:textId="77777777" w:rsidR="0087478E" w:rsidRDefault="00B31C80">
            <w:pPr>
              <w:spacing w:line="440" w:lineRule="exact"/>
              <w:rPr>
                <w:rFonts w:ascii="宋体" w:hAnsi="宋体" w:cs="宋体"/>
                <w:sz w:val="24"/>
              </w:rPr>
            </w:pPr>
            <w:r>
              <w:rPr>
                <w:rFonts w:ascii="宋体" w:hAnsi="宋体" w:cs="宋体" w:hint="eastAsia"/>
                <w:sz w:val="24"/>
              </w:rPr>
              <w:t>知识</w:t>
            </w:r>
            <w:r>
              <w:rPr>
                <w:rFonts w:ascii="宋体" w:hAnsi="宋体" w:cs="宋体"/>
                <w:sz w:val="24"/>
              </w:rPr>
              <w:t>要求</w:t>
            </w:r>
          </w:p>
        </w:tc>
        <w:tc>
          <w:tcPr>
            <w:tcW w:w="2841" w:type="dxa"/>
          </w:tcPr>
          <w:p w14:paraId="359D6CC2" w14:textId="77777777" w:rsidR="0087478E" w:rsidRDefault="00B31C80">
            <w:pPr>
              <w:spacing w:line="440" w:lineRule="exact"/>
              <w:rPr>
                <w:rFonts w:ascii="宋体" w:hAnsi="宋体" w:cs="宋体"/>
                <w:sz w:val="24"/>
              </w:rPr>
            </w:pPr>
            <w:r>
              <w:rPr>
                <w:rFonts w:ascii="宋体" w:hAnsi="宋体" w:cs="宋体" w:hint="eastAsia"/>
                <w:sz w:val="24"/>
              </w:rPr>
              <w:t>技能</w:t>
            </w:r>
            <w:r>
              <w:rPr>
                <w:rFonts w:ascii="宋体" w:hAnsi="宋体" w:cs="宋体"/>
                <w:sz w:val="24"/>
              </w:rPr>
              <w:t>要求</w:t>
            </w:r>
          </w:p>
        </w:tc>
      </w:tr>
      <w:tr w:rsidR="0087478E" w14:paraId="7BB3511E" w14:textId="77777777">
        <w:tc>
          <w:tcPr>
            <w:tcW w:w="2376" w:type="dxa"/>
          </w:tcPr>
          <w:p w14:paraId="17108458" w14:textId="77777777" w:rsidR="0087478E" w:rsidRDefault="00B31C80">
            <w:pPr>
              <w:spacing w:line="440" w:lineRule="exact"/>
              <w:rPr>
                <w:rFonts w:ascii="宋体" w:hAnsi="宋体" w:cs="宋体"/>
                <w:szCs w:val="21"/>
              </w:rPr>
            </w:pPr>
            <w:r>
              <w:rPr>
                <w:rFonts w:ascii="宋体" w:hAnsi="宋体" w:cs="宋体" w:hint="eastAsia"/>
                <w:szCs w:val="21"/>
              </w:rPr>
              <w:t>车工</w:t>
            </w:r>
          </w:p>
        </w:tc>
        <w:tc>
          <w:tcPr>
            <w:tcW w:w="3305" w:type="dxa"/>
          </w:tcPr>
          <w:p w14:paraId="6FB1D7BE" w14:textId="77777777" w:rsidR="0087478E" w:rsidRDefault="00B31C80">
            <w:pPr>
              <w:rPr>
                <w:rFonts w:ascii="宋体" w:hAnsi="宋体" w:cs="宋体"/>
                <w:szCs w:val="21"/>
              </w:rPr>
            </w:pPr>
            <w:r>
              <w:rPr>
                <w:rFonts w:ascii="宋体" w:hAnsi="宋体" w:cs="宋体" w:hint="eastAsia"/>
                <w:szCs w:val="21"/>
              </w:rPr>
              <w:t>识图知识。</w:t>
            </w:r>
          </w:p>
          <w:p w14:paraId="14AE8192" w14:textId="77777777" w:rsidR="0087478E" w:rsidRDefault="00B31C80">
            <w:pPr>
              <w:rPr>
                <w:rFonts w:ascii="宋体" w:hAnsi="宋体" w:cs="宋体"/>
                <w:szCs w:val="21"/>
              </w:rPr>
            </w:pPr>
            <w:r>
              <w:rPr>
                <w:rFonts w:ascii="宋体" w:hAnsi="宋体" w:cs="宋体" w:hint="eastAsia"/>
                <w:szCs w:val="21"/>
              </w:rPr>
              <w:t>公差与配合。</w:t>
            </w:r>
          </w:p>
          <w:p w14:paraId="05AD8719" w14:textId="77777777" w:rsidR="0087478E" w:rsidRDefault="00B31C80">
            <w:pPr>
              <w:rPr>
                <w:rFonts w:ascii="宋体" w:hAnsi="宋体" w:cs="宋体"/>
                <w:szCs w:val="21"/>
              </w:rPr>
            </w:pPr>
            <w:r>
              <w:rPr>
                <w:rFonts w:ascii="宋体" w:hAnsi="宋体" w:cs="宋体" w:hint="eastAsia"/>
                <w:szCs w:val="21"/>
              </w:rPr>
              <w:t>金属切削常用刀具知识。</w:t>
            </w:r>
          </w:p>
          <w:p w14:paraId="6D248160" w14:textId="77777777" w:rsidR="0087478E" w:rsidRDefault="00B31C80">
            <w:pPr>
              <w:rPr>
                <w:rFonts w:ascii="宋体" w:hAnsi="宋体" w:cs="宋体"/>
                <w:szCs w:val="21"/>
              </w:rPr>
            </w:pPr>
            <w:r>
              <w:rPr>
                <w:rFonts w:ascii="宋体" w:hAnsi="宋体" w:cs="宋体" w:hint="eastAsia"/>
                <w:szCs w:val="21"/>
              </w:rPr>
              <w:t>典型零件的加工工艺。.</w:t>
            </w:r>
          </w:p>
          <w:p w14:paraId="2C844207" w14:textId="77777777" w:rsidR="0087478E" w:rsidRDefault="00B31C80">
            <w:pPr>
              <w:rPr>
                <w:rFonts w:ascii="宋体" w:hAnsi="宋体" w:cs="宋体"/>
                <w:szCs w:val="21"/>
              </w:rPr>
            </w:pPr>
            <w:r>
              <w:rPr>
                <w:rFonts w:ascii="宋体" w:hAnsi="宋体" w:cs="宋体" w:hint="eastAsia"/>
                <w:szCs w:val="21"/>
              </w:rPr>
              <w:t>工具、夹具、量具使用与维护知识。</w:t>
            </w:r>
          </w:p>
          <w:p w14:paraId="68E5CDA6" w14:textId="77777777" w:rsidR="0087478E" w:rsidRDefault="00B31C80">
            <w:pPr>
              <w:rPr>
                <w:rFonts w:ascii="宋体" w:hAnsi="宋体" w:cs="宋体"/>
                <w:szCs w:val="21"/>
              </w:rPr>
            </w:pPr>
            <w:r>
              <w:rPr>
                <w:rFonts w:ascii="宋体" w:hAnsi="宋体" w:cs="宋体" w:hint="eastAsia"/>
                <w:szCs w:val="21"/>
              </w:rPr>
              <w:t>数控加工</w:t>
            </w:r>
            <w:r>
              <w:rPr>
                <w:rFonts w:ascii="宋体" w:hAnsi="宋体" w:cs="宋体"/>
                <w:szCs w:val="21"/>
              </w:rPr>
              <w:t>程序编写知识</w:t>
            </w:r>
          </w:p>
        </w:tc>
        <w:tc>
          <w:tcPr>
            <w:tcW w:w="2841" w:type="dxa"/>
          </w:tcPr>
          <w:p w14:paraId="530F419B" w14:textId="77777777" w:rsidR="0087478E" w:rsidRDefault="00B31C80">
            <w:pPr>
              <w:rPr>
                <w:rFonts w:ascii="宋体" w:hAnsi="宋体" w:cs="宋体"/>
                <w:szCs w:val="21"/>
              </w:rPr>
            </w:pPr>
            <w:r>
              <w:rPr>
                <w:rFonts w:ascii="宋体" w:hAnsi="宋体" w:cs="宋体" w:hint="eastAsia"/>
                <w:szCs w:val="21"/>
              </w:rPr>
              <w:t>能熟练</w:t>
            </w:r>
            <w:r>
              <w:rPr>
                <w:rFonts w:ascii="宋体" w:hAnsi="宋体" w:cs="宋体"/>
                <w:szCs w:val="21"/>
              </w:rPr>
              <w:t>操作各种普通</w:t>
            </w:r>
            <w:r>
              <w:rPr>
                <w:rFonts w:ascii="宋体" w:hAnsi="宋体" w:cs="宋体" w:hint="eastAsia"/>
                <w:szCs w:val="21"/>
              </w:rPr>
              <w:t>车床及</w:t>
            </w:r>
            <w:r>
              <w:rPr>
                <w:rFonts w:ascii="宋体" w:hAnsi="宋体" w:cs="宋体"/>
                <w:szCs w:val="21"/>
              </w:rPr>
              <w:t>数控</w:t>
            </w:r>
            <w:r>
              <w:rPr>
                <w:rFonts w:ascii="宋体" w:hAnsi="宋体" w:cs="宋体" w:hint="eastAsia"/>
                <w:szCs w:val="21"/>
              </w:rPr>
              <w:t>车</w:t>
            </w:r>
            <w:r>
              <w:rPr>
                <w:rFonts w:ascii="宋体" w:hAnsi="宋体" w:cs="宋体"/>
                <w:szCs w:val="21"/>
              </w:rPr>
              <w:t>床</w:t>
            </w:r>
          </w:p>
          <w:p w14:paraId="0B54AB28" w14:textId="77777777" w:rsidR="0087478E" w:rsidRDefault="00B31C80">
            <w:pPr>
              <w:rPr>
                <w:rFonts w:ascii="宋体" w:hAnsi="宋体" w:cs="宋体"/>
                <w:szCs w:val="21"/>
              </w:rPr>
            </w:pPr>
            <w:r>
              <w:rPr>
                <w:rFonts w:ascii="宋体" w:hAnsi="宋体" w:cs="宋体" w:hint="eastAsia"/>
                <w:szCs w:val="21"/>
              </w:rPr>
              <w:t>能</w:t>
            </w:r>
            <w:r>
              <w:rPr>
                <w:rFonts w:ascii="宋体" w:hAnsi="宋体" w:cs="宋体"/>
                <w:szCs w:val="21"/>
              </w:rPr>
              <w:t>进行较复杂零件的车削加工。</w:t>
            </w:r>
          </w:p>
          <w:p w14:paraId="4A36DAD3" w14:textId="77777777" w:rsidR="0087478E" w:rsidRDefault="00B31C80">
            <w:pPr>
              <w:rPr>
                <w:rFonts w:ascii="宋体" w:hAnsi="宋体" w:cs="宋体"/>
                <w:szCs w:val="21"/>
              </w:rPr>
            </w:pPr>
            <w:r>
              <w:rPr>
                <w:rFonts w:ascii="宋体" w:hAnsi="宋体" w:cs="宋体" w:hint="eastAsia"/>
                <w:szCs w:val="21"/>
              </w:rPr>
              <w:t>能</w:t>
            </w:r>
            <w:r>
              <w:rPr>
                <w:rFonts w:ascii="宋体" w:hAnsi="宋体" w:cs="宋体"/>
                <w:szCs w:val="21"/>
              </w:rPr>
              <w:t>编制</w:t>
            </w:r>
            <w:r>
              <w:rPr>
                <w:rFonts w:ascii="宋体" w:hAnsi="宋体" w:cs="宋体" w:hint="eastAsia"/>
                <w:szCs w:val="21"/>
              </w:rPr>
              <w:t>较</w:t>
            </w:r>
            <w:r>
              <w:rPr>
                <w:rFonts w:ascii="宋体" w:hAnsi="宋体" w:cs="宋体"/>
                <w:szCs w:val="21"/>
              </w:rPr>
              <w:t>复杂零件的数控加工程序。</w:t>
            </w:r>
          </w:p>
          <w:p w14:paraId="35759A75" w14:textId="77777777" w:rsidR="0087478E" w:rsidRDefault="00B31C80">
            <w:pPr>
              <w:rPr>
                <w:rFonts w:ascii="宋体" w:hAnsi="宋体" w:cs="宋体"/>
                <w:szCs w:val="21"/>
              </w:rPr>
            </w:pPr>
            <w:r>
              <w:rPr>
                <w:rFonts w:ascii="宋体" w:hAnsi="宋体" w:cs="宋体" w:hint="eastAsia"/>
                <w:szCs w:val="21"/>
              </w:rPr>
              <w:t>车床</w:t>
            </w:r>
            <w:r>
              <w:rPr>
                <w:rFonts w:ascii="宋体" w:hAnsi="宋体" w:cs="宋体"/>
                <w:szCs w:val="21"/>
              </w:rPr>
              <w:t>的</w:t>
            </w:r>
            <w:r>
              <w:rPr>
                <w:rFonts w:ascii="宋体" w:hAnsi="宋体" w:cs="宋体" w:hint="eastAsia"/>
                <w:szCs w:val="21"/>
              </w:rPr>
              <w:t>日常</w:t>
            </w:r>
            <w:r>
              <w:rPr>
                <w:rFonts w:ascii="宋体" w:hAnsi="宋体" w:cs="宋体"/>
                <w:szCs w:val="21"/>
              </w:rPr>
              <w:t>维护与保养</w:t>
            </w:r>
          </w:p>
        </w:tc>
      </w:tr>
      <w:tr w:rsidR="0087478E" w14:paraId="1D944981" w14:textId="77777777">
        <w:tc>
          <w:tcPr>
            <w:tcW w:w="2376" w:type="dxa"/>
          </w:tcPr>
          <w:p w14:paraId="293BEB34" w14:textId="77777777" w:rsidR="0087478E" w:rsidRDefault="00B31C80">
            <w:pPr>
              <w:spacing w:line="440" w:lineRule="exact"/>
              <w:rPr>
                <w:rFonts w:ascii="宋体" w:hAnsi="宋体" w:cs="宋体"/>
                <w:szCs w:val="21"/>
              </w:rPr>
            </w:pPr>
            <w:r>
              <w:rPr>
                <w:rFonts w:ascii="宋体" w:hAnsi="宋体" w:cs="宋体" w:hint="eastAsia"/>
                <w:szCs w:val="21"/>
              </w:rPr>
              <w:t>铣工</w:t>
            </w:r>
          </w:p>
        </w:tc>
        <w:tc>
          <w:tcPr>
            <w:tcW w:w="3305" w:type="dxa"/>
          </w:tcPr>
          <w:p w14:paraId="7ABAF4BE" w14:textId="77777777" w:rsidR="0087478E" w:rsidRDefault="00B31C80">
            <w:pPr>
              <w:rPr>
                <w:rFonts w:ascii="宋体" w:hAnsi="宋体" w:cs="宋体"/>
                <w:szCs w:val="21"/>
              </w:rPr>
            </w:pPr>
            <w:r>
              <w:rPr>
                <w:rFonts w:ascii="宋体" w:hAnsi="宋体" w:cs="宋体" w:hint="eastAsia"/>
                <w:szCs w:val="21"/>
              </w:rPr>
              <w:t>识图知识。</w:t>
            </w:r>
          </w:p>
          <w:p w14:paraId="714C0878" w14:textId="77777777" w:rsidR="0087478E" w:rsidRDefault="00B31C80">
            <w:pPr>
              <w:rPr>
                <w:rFonts w:ascii="宋体" w:hAnsi="宋体" w:cs="宋体"/>
                <w:szCs w:val="21"/>
              </w:rPr>
            </w:pPr>
            <w:r>
              <w:rPr>
                <w:rFonts w:ascii="宋体" w:hAnsi="宋体" w:cs="宋体" w:hint="eastAsia"/>
                <w:szCs w:val="21"/>
              </w:rPr>
              <w:t>公差与配合。</w:t>
            </w:r>
          </w:p>
          <w:p w14:paraId="0CEDCFB8" w14:textId="77777777" w:rsidR="0087478E" w:rsidRDefault="00B31C80">
            <w:pPr>
              <w:rPr>
                <w:rFonts w:ascii="宋体" w:hAnsi="宋体" w:cs="宋体"/>
                <w:szCs w:val="21"/>
              </w:rPr>
            </w:pPr>
            <w:r>
              <w:rPr>
                <w:rFonts w:ascii="宋体" w:hAnsi="宋体" w:cs="宋体" w:hint="eastAsia"/>
                <w:szCs w:val="21"/>
              </w:rPr>
              <w:t>平面、连接面、沟槽、花键轴简单零件的铣削工艺</w:t>
            </w:r>
          </w:p>
          <w:p w14:paraId="1A467D85" w14:textId="77777777" w:rsidR="0087478E" w:rsidRDefault="00B31C80">
            <w:pPr>
              <w:rPr>
                <w:rFonts w:ascii="宋体" w:hAnsi="宋体" w:cs="宋体"/>
                <w:szCs w:val="21"/>
              </w:rPr>
            </w:pPr>
            <w:r>
              <w:rPr>
                <w:rFonts w:ascii="宋体" w:hAnsi="宋体" w:cs="宋体" w:hint="eastAsia"/>
                <w:szCs w:val="21"/>
              </w:rPr>
              <w:t>铣削用量及选择方法</w:t>
            </w:r>
          </w:p>
          <w:p w14:paraId="1D4A0939" w14:textId="77777777" w:rsidR="0087478E" w:rsidRDefault="00B31C80">
            <w:pPr>
              <w:rPr>
                <w:rFonts w:ascii="宋体" w:hAnsi="宋体" w:cs="宋体"/>
                <w:szCs w:val="21"/>
              </w:rPr>
            </w:pPr>
            <w:r>
              <w:rPr>
                <w:rFonts w:ascii="宋体" w:hAnsi="宋体" w:cs="宋体" w:hint="eastAsia"/>
                <w:szCs w:val="21"/>
              </w:rPr>
              <w:t>铣削用切削液及选择方法</w:t>
            </w:r>
          </w:p>
          <w:p w14:paraId="3C508222" w14:textId="77777777" w:rsidR="0087478E" w:rsidRDefault="00B31C80">
            <w:pPr>
              <w:rPr>
                <w:rFonts w:ascii="宋体" w:hAnsi="宋体" w:cs="宋体"/>
                <w:szCs w:val="21"/>
              </w:rPr>
            </w:pPr>
            <w:r>
              <w:rPr>
                <w:rFonts w:ascii="宋体" w:hAnsi="宋体" w:cs="宋体" w:hint="eastAsia"/>
                <w:szCs w:val="21"/>
              </w:rPr>
              <w:t>分度</w:t>
            </w:r>
            <w:r>
              <w:rPr>
                <w:rFonts w:ascii="宋体" w:hAnsi="宋体" w:cs="宋体"/>
                <w:szCs w:val="21"/>
              </w:rPr>
              <w:t>方法</w:t>
            </w:r>
          </w:p>
          <w:p w14:paraId="779D358E" w14:textId="77777777" w:rsidR="0087478E" w:rsidRDefault="00B31C80">
            <w:pPr>
              <w:rPr>
                <w:rFonts w:ascii="宋体" w:hAnsi="宋体" w:cs="宋体"/>
                <w:szCs w:val="21"/>
              </w:rPr>
            </w:pPr>
            <w:r>
              <w:rPr>
                <w:rFonts w:ascii="宋体" w:hAnsi="宋体" w:cs="宋体" w:hint="eastAsia"/>
                <w:szCs w:val="21"/>
              </w:rPr>
              <w:t>数控</w:t>
            </w:r>
            <w:r>
              <w:rPr>
                <w:rFonts w:ascii="宋体" w:hAnsi="宋体" w:cs="宋体"/>
                <w:szCs w:val="21"/>
              </w:rPr>
              <w:t>铣床的工艺编制</w:t>
            </w:r>
          </w:p>
          <w:p w14:paraId="651C754E" w14:textId="77777777" w:rsidR="0087478E" w:rsidRDefault="00B31C80">
            <w:pPr>
              <w:rPr>
                <w:rFonts w:ascii="宋体" w:hAnsi="宋体" w:cs="宋体"/>
                <w:szCs w:val="21"/>
              </w:rPr>
            </w:pPr>
            <w:r>
              <w:rPr>
                <w:rFonts w:ascii="宋体" w:hAnsi="宋体" w:cs="宋体" w:hint="eastAsia"/>
                <w:szCs w:val="21"/>
              </w:rPr>
              <w:t>数控铣削刀具的种类、结构、性能及用途</w:t>
            </w:r>
          </w:p>
        </w:tc>
        <w:tc>
          <w:tcPr>
            <w:tcW w:w="2841" w:type="dxa"/>
          </w:tcPr>
          <w:p w14:paraId="0FCD20C2" w14:textId="77777777" w:rsidR="0087478E" w:rsidRDefault="00B31C80">
            <w:pPr>
              <w:rPr>
                <w:rFonts w:ascii="宋体" w:hAnsi="宋体" w:cs="宋体"/>
                <w:szCs w:val="21"/>
              </w:rPr>
            </w:pPr>
            <w:r>
              <w:rPr>
                <w:rFonts w:ascii="宋体" w:hAnsi="宋体" w:cs="宋体" w:hint="eastAsia"/>
                <w:szCs w:val="21"/>
              </w:rPr>
              <w:t>能熟练操作各种普通铣床及数控铣床</w:t>
            </w:r>
          </w:p>
          <w:p w14:paraId="4B6E69C6" w14:textId="77777777" w:rsidR="0087478E" w:rsidRDefault="00B31C80">
            <w:pPr>
              <w:rPr>
                <w:rFonts w:ascii="宋体" w:hAnsi="宋体" w:cs="宋体"/>
                <w:szCs w:val="21"/>
              </w:rPr>
            </w:pPr>
            <w:r>
              <w:rPr>
                <w:rFonts w:ascii="宋体" w:hAnsi="宋体" w:cs="宋体" w:hint="eastAsia"/>
                <w:szCs w:val="21"/>
              </w:rPr>
              <w:t>能读懂中等复杂程度零部件图样</w:t>
            </w:r>
          </w:p>
          <w:p w14:paraId="65DCACB7" w14:textId="77777777" w:rsidR="0087478E" w:rsidRDefault="00B31C80">
            <w:r>
              <w:rPr>
                <w:rFonts w:hint="eastAsia"/>
              </w:rPr>
              <w:t>能编制一般难度工件的铣削工艺</w:t>
            </w:r>
          </w:p>
          <w:p w14:paraId="5DDAD5E0" w14:textId="77777777" w:rsidR="0087478E" w:rsidRDefault="00B31C80">
            <w:r>
              <w:rPr>
                <w:rFonts w:hint="eastAsia"/>
              </w:rPr>
              <w:t>能编制简单的铣削加工程序</w:t>
            </w:r>
          </w:p>
          <w:p w14:paraId="2F4BD3B5" w14:textId="77777777" w:rsidR="0087478E" w:rsidRDefault="00B31C80">
            <w:r>
              <w:rPr>
                <w:rFonts w:hint="eastAsia"/>
              </w:rPr>
              <w:t>能正确选择和安装数控</w:t>
            </w:r>
          </w:p>
          <w:p w14:paraId="0B059EB9" w14:textId="77777777" w:rsidR="0087478E" w:rsidRDefault="00B31C80">
            <w:r>
              <w:rPr>
                <w:rFonts w:hint="eastAsia"/>
              </w:rPr>
              <w:t>铣床常用刀具</w:t>
            </w:r>
          </w:p>
          <w:p w14:paraId="71A6DC1F" w14:textId="77777777" w:rsidR="0087478E" w:rsidRDefault="00B31C80">
            <w:r>
              <w:rPr>
                <w:rFonts w:hint="eastAsia"/>
              </w:rPr>
              <w:t>能合理选择切削用量</w:t>
            </w:r>
          </w:p>
          <w:p w14:paraId="295784F4" w14:textId="77777777" w:rsidR="0087478E" w:rsidRDefault="00B31C80">
            <w:r>
              <w:rPr>
                <w:rFonts w:hint="eastAsia"/>
              </w:rPr>
              <w:t>铣床的日常维护与保养</w:t>
            </w:r>
          </w:p>
        </w:tc>
      </w:tr>
      <w:tr w:rsidR="0087478E" w14:paraId="2AD7D2AA" w14:textId="77777777">
        <w:tc>
          <w:tcPr>
            <w:tcW w:w="2376" w:type="dxa"/>
          </w:tcPr>
          <w:p w14:paraId="5CD48A91" w14:textId="77777777" w:rsidR="0087478E" w:rsidRDefault="00B31C80">
            <w:pPr>
              <w:spacing w:line="440" w:lineRule="exact"/>
              <w:rPr>
                <w:rFonts w:ascii="宋体" w:hAnsi="宋体" w:cs="宋体"/>
                <w:szCs w:val="21"/>
              </w:rPr>
            </w:pPr>
            <w:r>
              <w:rPr>
                <w:rFonts w:ascii="宋体" w:hAnsi="宋体" w:cs="宋体" w:hint="eastAsia"/>
                <w:szCs w:val="21"/>
              </w:rPr>
              <w:t>数控</w:t>
            </w:r>
            <w:r>
              <w:rPr>
                <w:rFonts w:ascii="宋体" w:hAnsi="宋体" w:cs="宋体"/>
                <w:szCs w:val="21"/>
              </w:rPr>
              <w:t>车</w:t>
            </w:r>
            <w:r>
              <w:rPr>
                <w:rFonts w:ascii="宋体" w:hAnsi="宋体" w:cs="宋体" w:hint="eastAsia"/>
                <w:szCs w:val="21"/>
              </w:rPr>
              <w:t>铣</w:t>
            </w:r>
            <w:r>
              <w:rPr>
                <w:rFonts w:ascii="宋体" w:hAnsi="宋体" w:cs="宋体"/>
                <w:szCs w:val="21"/>
              </w:rPr>
              <w:t>加工</w:t>
            </w:r>
          </w:p>
        </w:tc>
        <w:tc>
          <w:tcPr>
            <w:tcW w:w="3305" w:type="dxa"/>
          </w:tcPr>
          <w:p w14:paraId="60D4B910" w14:textId="77777777" w:rsidR="0087478E" w:rsidRDefault="00B31C80">
            <w:pPr>
              <w:rPr>
                <w:rFonts w:ascii="宋体" w:hAnsi="宋体" w:cs="宋体"/>
                <w:szCs w:val="21"/>
              </w:rPr>
            </w:pPr>
            <w:r>
              <w:rPr>
                <w:rFonts w:ascii="宋体" w:hAnsi="宋体" w:cs="宋体" w:hint="eastAsia"/>
                <w:szCs w:val="21"/>
              </w:rPr>
              <w:t>根据图纸和零件加工工艺文件要求，使用数控机床、计算机及CAD/CAM软件等，完成零件的实体和曲面造型，编写车铣配合零件的数控机床加工程序并操作数控机床完成切削加工，达到车铣配合零件的装配要求。</w:t>
            </w:r>
          </w:p>
        </w:tc>
        <w:tc>
          <w:tcPr>
            <w:tcW w:w="2841" w:type="dxa"/>
          </w:tcPr>
          <w:p w14:paraId="5BCC733A" w14:textId="77777777" w:rsidR="0087478E" w:rsidRDefault="00B31C80">
            <w:pPr>
              <w:rPr>
                <w:rFonts w:ascii="宋体" w:hAnsi="宋体" w:cs="宋体"/>
                <w:szCs w:val="21"/>
              </w:rPr>
            </w:pPr>
            <w:r>
              <w:rPr>
                <w:rFonts w:ascii="宋体" w:hAnsi="宋体" w:cs="宋体" w:hint="eastAsia"/>
                <w:szCs w:val="21"/>
              </w:rPr>
              <w:t>能够完成由直线、圆弧组成的二维轮廓数控车铣加工程序的编写。</w:t>
            </w:r>
          </w:p>
          <w:p w14:paraId="4D6D5ECC" w14:textId="77777777" w:rsidR="0087478E" w:rsidRDefault="00B31C80">
            <w:pPr>
              <w:rPr>
                <w:rFonts w:ascii="宋体" w:hAnsi="宋体" w:cs="宋体"/>
                <w:szCs w:val="21"/>
              </w:rPr>
            </w:pPr>
            <w:r>
              <w:rPr>
                <w:rFonts w:ascii="宋体" w:hAnsi="宋体" w:cs="宋体" w:hint="eastAsia"/>
                <w:szCs w:val="21"/>
              </w:rPr>
              <w:t>能够完成螺纹加工程序的编写。</w:t>
            </w:r>
          </w:p>
          <w:p w14:paraId="77DA9312" w14:textId="77777777" w:rsidR="0087478E" w:rsidRDefault="00B31C80">
            <w:pPr>
              <w:rPr>
                <w:rFonts w:ascii="宋体" w:hAnsi="宋体" w:cs="宋体"/>
                <w:szCs w:val="21"/>
              </w:rPr>
            </w:pPr>
            <w:r>
              <w:rPr>
                <w:rFonts w:ascii="宋体" w:hAnsi="宋体" w:cs="宋体" w:hint="eastAsia"/>
                <w:szCs w:val="21"/>
              </w:rPr>
              <w:t>能运用固定循环、子程序等编程的方法与技巧，完成数控</w:t>
            </w:r>
          </w:p>
          <w:p w14:paraId="17490703" w14:textId="334090D4" w:rsidR="0087478E" w:rsidRDefault="00B31C80">
            <w:pPr>
              <w:rPr>
                <w:rFonts w:ascii="宋体" w:hAnsi="宋体" w:cs="宋体"/>
                <w:szCs w:val="21"/>
              </w:rPr>
            </w:pPr>
            <w:r>
              <w:rPr>
                <w:rFonts w:ascii="宋体" w:hAnsi="宋体" w:cs="宋体" w:hint="eastAsia"/>
                <w:szCs w:val="21"/>
              </w:rPr>
              <w:t>车</w:t>
            </w:r>
            <w:r w:rsidR="008B7016">
              <w:rPr>
                <w:rFonts w:ascii="宋体" w:hAnsi="宋体" w:cs="宋体" w:hint="eastAsia"/>
                <w:szCs w:val="21"/>
              </w:rPr>
              <w:t>、</w:t>
            </w:r>
            <w:r>
              <w:rPr>
                <w:rFonts w:ascii="宋体" w:hAnsi="宋体" w:cs="宋体" w:hint="eastAsia"/>
                <w:szCs w:val="21"/>
              </w:rPr>
              <w:t>铣加工程序的编写</w:t>
            </w:r>
          </w:p>
          <w:p w14:paraId="679EC019" w14:textId="77777777" w:rsidR="0087478E" w:rsidRDefault="00B31C80">
            <w:pPr>
              <w:rPr>
                <w:rFonts w:ascii="宋体" w:hAnsi="宋体" w:cs="宋体"/>
                <w:szCs w:val="21"/>
              </w:rPr>
            </w:pPr>
            <w:r>
              <w:rPr>
                <w:rFonts w:ascii="宋体" w:hAnsi="宋体" w:cs="宋体" w:hint="eastAsia"/>
                <w:szCs w:val="21"/>
              </w:rPr>
              <w:t>能</w:t>
            </w:r>
            <w:r>
              <w:rPr>
                <w:rFonts w:ascii="宋体" w:hAnsi="宋体" w:cs="宋体"/>
                <w:szCs w:val="21"/>
              </w:rPr>
              <w:t>熟练操作各</w:t>
            </w:r>
            <w:r>
              <w:rPr>
                <w:rFonts w:ascii="宋体" w:hAnsi="宋体" w:cs="宋体" w:hint="eastAsia"/>
                <w:szCs w:val="21"/>
              </w:rPr>
              <w:t>种</w:t>
            </w:r>
            <w:r>
              <w:rPr>
                <w:rFonts w:ascii="宋体" w:hAnsi="宋体" w:cs="宋体"/>
                <w:szCs w:val="21"/>
              </w:rPr>
              <w:t>数控车床、</w:t>
            </w:r>
            <w:r>
              <w:rPr>
                <w:rFonts w:ascii="宋体" w:hAnsi="宋体" w:cs="宋体" w:hint="eastAsia"/>
                <w:szCs w:val="21"/>
              </w:rPr>
              <w:t>数控</w:t>
            </w:r>
            <w:r>
              <w:rPr>
                <w:rFonts w:ascii="宋体" w:hAnsi="宋体" w:cs="宋体"/>
                <w:szCs w:val="21"/>
              </w:rPr>
              <w:t>铣床</w:t>
            </w:r>
            <w:r>
              <w:rPr>
                <w:rFonts w:ascii="宋体" w:hAnsi="宋体" w:cs="宋体" w:hint="eastAsia"/>
                <w:szCs w:val="21"/>
              </w:rPr>
              <w:t>。</w:t>
            </w:r>
          </w:p>
          <w:p w14:paraId="503C8042" w14:textId="77777777" w:rsidR="0087478E" w:rsidRDefault="00B31C80">
            <w:pPr>
              <w:rPr>
                <w:rFonts w:ascii="宋体" w:hAnsi="宋体" w:cs="宋体"/>
                <w:szCs w:val="21"/>
              </w:rPr>
            </w:pPr>
            <w:r>
              <w:rPr>
                <w:rFonts w:ascii="宋体" w:hAnsi="宋体" w:cs="宋体" w:hint="eastAsia"/>
                <w:szCs w:val="21"/>
              </w:rPr>
              <w:t>能进行平面、平面轮廓的数控铣削加工</w:t>
            </w:r>
          </w:p>
          <w:p w14:paraId="3C114383" w14:textId="77777777" w:rsidR="0087478E" w:rsidRDefault="00B31C80">
            <w:pPr>
              <w:rPr>
                <w:rFonts w:ascii="宋体" w:hAnsi="宋体" w:cs="宋体"/>
                <w:szCs w:val="21"/>
              </w:rPr>
            </w:pPr>
            <w:r>
              <w:rPr>
                <w:rFonts w:ascii="宋体" w:hAnsi="宋体" w:cs="宋体" w:hint="eastAsia"/>
                <w:szCs w:val="21"/>
              </w:rPr>
              <w:t>能进行数控铣CAD/CAM软件编程</w:t>
            </w:r>
          </w:p>
          <w:p w14:paraId="7D57C2C4" w14:textId="77777777" w:rsidR="0087478E" w:rsidRDefault="00B31C80">
            <w:pPr>
              <w:rPr>
                <w:rFonts w:ascii="宋体" w:hAnsi="宋体" w:cs="宋体"/>
                <w:szCs w:val="21"/>
              </w:rPr>
            </w:pPr>
            <w:r>
              <w:rPr>
                <w:rFonts w:ascii="宋体" w:hAnsi="宋体" w:cs="宋体" w:hint="eastAsia"/>
                <w:szCs w:val="21"/>
              </w:rPr>
              <w:t>能够</w:t>
            </w:r>
            <w:r>
              <w:rPr>
                <w:rFonts w:ascii="宋体" w:hAnsi="宋体" w:cs="宋体"/>
                <w:szCs w:val="21"/>
              </w:rPr>
              <w:t>进行</w:t>
            </w:r>
            <w:r>
              <w:rPr>
                <w:rFonts w:ascii="宋体" w:hAnsi="宋体" w:cs="宋体" w:hint="eastAsia"/>
                <w:szCs w:val="21"/>
              </w:rPr>
              <w:t>综合零件车铣加工与检测</w:t>
            </w:r>
          </w:p>
        </w:tc>
      </w:tr>
      <w:tr w:rsidR="0087478E" w14:paraId="38E05E23" w14:textId="77777777">
        <w:tc>
          <w:tcPr>
            <w:tcW w:w="2376" w:type="dxa"/>
          </w:tcPr>
          <w:p w14:paraId="34B9882B" w14:textId="77777777" w:rsidR="0087478E" w:rsidRDefault="00B31C80">
            <w:pPr>
              <w:spacing w:line="440" w:lineRule="exact"/>
              <w:rPr>
                <w:rFonts w:ascii="宋体" w:hAnsi="宋体" w:cs="宋体"/>
                <w:szCs w:val="21"/>
              </w:rPr>
            </w:pPr>
            <w:r>
              <w:rPr>
                <w:rFonts w:ascii="宋体" w:hAnsi="宋体" w:cs="宋体" w:hint="eastAsia"/>
                <w:szCs w:val="21"/>
              </w:rPr>
              <w:t>多工序</w:t>
            </w:r>
            <w:r>
              <w:rPr>
                <w:rFonts w:ascii="宋体" w:hAnsi="宋体" w:cs="宋体"/>
                <w:szCs w:val="21"/>
              </w:rPr>
              <w:t>数控机床操作</w:t>
            </w:r>
          </w:p>
        </w:tc>
        <w:tc>
          <w:tcPr>
            <w:tcW w:w="3305" w:type="dxa"/>
          </w:tcPr>
          <w:p w14:paraId="4CA9AD3E" w14:textId="77777777" w:rsidR="0087478E" w:rsidRDefault="00B31C80">
            <w:pPr>
              <w:rPr>
                <w:rFonts w:ascii="宋体" w:hAnsi="宋体" w:cs="宋体"/>
                <w:szCs w:val="21"/>
              </w:rPr>
            </w:pPr>
            <w:r>
              <w:rPr>
                <w:rFonts w:ascii="宋体" w:hAnsi="宋体" w:cs="宋体" w:hint="eastAsia"/>
                <w:szCs w:val="21"/>
              </w:rPr>
              <w:t>机械加工工艺参数确定方法</w:t>
            </w:r>
          </w:p>
          <w:p w14:paraId="2467F246" w14:textId="77777777" w:rsidR="0087478E" w:rsidRDefault="00B31C80">
            <w:pPr>
              <w:rPr>
                <w:rFonts w:ascii="宋体" w:hAnsi="宋体" w:cs="宋体"/>
                <w:szCs w:val="21"/>
              </w:rPr>
            </w:pPr>
            <w:r>
              <w:rPr>
                <w:rFonts w:ascii="宋体" w:hAnsi="宋体" w:cs="宋体" w:hint="eastAsia"/>
                <w:szCs w:val="21"/>
              </w:rPr>
              <w:t>零件图的识图、绘图知识</w:t>
            </w:r>
          </w:p>
          <w:p w14:paraId="42C63D99" w14:textId="77777777" w:rsidR="0087478E" w:rsidRDefault="00B31C80">
            <w:pPr>
              <w:rPr>
                <w:rFonts w:ascii="宋体" w:hAnsi="宋体" w:cs="宋体"/>
                <w:szCs w:val="21"/>
              </w:rPr>
            </w:pPr>
            <w:r>
              <w:rPr>
                <w:rFonts w:ascii="宋体" w:hAnsi="宋体" w:cs="宋体" w:hint="eastAsia"/>
                <w:szCs w:val="21"/>
              </w:rPr>
              <w:t>数控加工工艺的内容</w:t>
            </w:r>
          </w:p>
          <w:p w14:paraId="4A35EC13" w14:textId="77777777" w:rsidR="0087478E" w:rsidRDefault="00B31C80">
            <w:pPr>
              <w:rPr>
                <w:rFonts w:ascii="宋体" w:hAnsi="宋体" w:cs="宋体"/>
                <w:szCs w:val="21"/>
              </w:rPr>
            </w:pPr>
            <w:r>
              <w:rPr>
                <w:rFonts w:ascii="宋体" w:hAnsi="宋体" w:cs="宋体" w:hint="eastAsia"/>
                <w:szCs w:val="21"/>
              </w:rPr>
              <w:t>手工编程方法</w:t>
            </w:r>
          </w:p>
          <w:p w14:paraId="11AE7869" w14:textId="77777777" w:rsidR="0087478E" w:rsidRDefault="00B31C80">
            <w:pPr>
              <w:rPr>
                <w:rFonts w:ascii="宋体" w:hAnsi="宋体" w:cs="宋体"/>
                <w:szCs w:val="21"/>
              </w:rPr>
            </w:pPr>
            <w:r>
              <w:rPr>
                <w:rFonts w:ascii="宋体" w:hAnsi="宋体" w:cs="宋体" w:hint="eastAsia"/>
                <w:szCs w:val="21"/>
              </w:rPr>
              <w:t>数控机床基本操作知识</w:t>
            </w:r>
          </w:p>
          <w:p w14:paraId="6D4E1003" w14:textId="77777777" w:rsidR="0087478E" w:rsidRDefault="00B31C80">
            <w:pPr>
              <w:rPr>
                <w:rFonts w:ascii="宋体" w:hAnsi="宋体" w:cs="宋体"/>
                <w:szCs w:val="21"/>
              </w:rPr>
            </w:pPr>
            <w:r>
              <w:rPr>
                <w:rFonts w:ascii="宋体" w:hAnsi="宋体" w:cs="宋体" w:hint="eastAsia"/>
                <w:szCs w:val="21"/>
              </w:rPr>
              <w:t>数控机床安全操作知识</w:t>
            </w:r>
          </w:p>
          <w:p w14:paraId="66C921F2" w14:textId="77777777" w:rsidR="0087478E" w:rsidRDefault="00B31C80">
            <w:pPr>
              <w:rPr>
                <w:rFonts w:ascii="宋体" w:hAnsi="宋体" w:cs="宋体"/>
                <w:szCs w:val="21"/>
              </w:rPr>
            </w:pPr>
            <w:r>
              <w:rPr>
                <w:rFonts w:ascii="宋体" w:hAnsi="宋体" w:cs="宋体" w:hint="eastAsia"/>
                <w:szCs w:val="21"/>
              </w:rPr>
              <w:lastRenderedPageBreak/>
              <w:t>数控机床的日常维护、保养知识</w:t>
            </w:r>
          </w:p>
          <w:p w14:paraId="4D283F9E" w14:textId="77777777" w:rsidR="0087478E" w:rsidRDefault="00B31C80">
            <w:pPr>
              <w:rPr>
                <w:rFonts w:ascii="宋体" w:hAnsi="宋体" w:cs="宋体"/>
                <w:szCs w:val="21"/>
              </w:rPr>
            </w:pPr>
            <w:r>
              <w:rPr>
                <w:rFonts w:ascii="宋体" w:hAnsi="宋体" w:cs="宋体" w:hint="eastAsia"/>
                <w:szCs w:val="21"/>
              </w:rPr>
              <w:t>数控机床通用夹具知识</w:t>
            </w:r>
          </w:p>
          <w:p w14:paraId="1C1D7029" w14:textId="77777777" w:rsidR="0087478E" w:rsidRDefault="00B31C80">
            <w:pPr>
              <w:rPr>
                <w:rFonts w:ascii="宋体" w:hAnsi="宋体" w:cs="宋体"/>
                <w:szCs w:val="21"/>
              </w:rPr>
            </w:pPr>
            <w:r>
              <w:rPr>
                <w:rFonts w:ascii="宋体" w:hAnsi="宋体" w:cs="宋体" w:hint="eastAsia"/>
                <w:szCs w:val="21"/>
              </w:rPr>
              <w:t>常用刀具的材料、种类、结构、用途、</w:t>
            </w:r>
            <w:r>
              <w:rPr>
                <w:rFonts w:ascii="宋体" w:hAnsi="宋体" w:cs="宋体"/>
                <w:szCs w:val="21"/>
              </w:rPr>
              <w:t>选用。</w:t>
            </w:r>
          </w:p>
          <w:p w14:paraId="30648D9E" w14:textId="77777777" w:rsidR="0087478E" w:rsidRDefault="0087478E">
            <w:pPr>
              <w:rPr>
                <w:rFonts w:ascii="宋体" w:hAnsi="宋体" w:cs="宋体"/>
                <w:szCs w:val="21"/>
              </w:rPr>
            </w:pPr>
          </w:p>
        </w:tc>
        <w:tc>
          <w:tcPr>
            <w:tcW w:w="2841" w:type="dxa"/>
          </w:tcPr>
          <w:p w14:paraId="1C99AD22" w14:textId="77777777" w:rsidR="0087478E" w:rsidRDefault="00B31C80">
            <w:pPr>
              <w:rPr>
                <w:rFonts w:ascii="宋体" w:hAnsi="宋体" w:cs="宋体"/>
                <w:szCs w:val="21"/>
              </w:rPr>
            </w:pPr>
            <w:r>
              <w:rPr>
                <w:rFonts w:ascii="宋体" w:hAnsi="宋体" w:cs="宋体" w:hint="eastAsia"/>
                <w:szCs w:val="21"/>
              </w:rPr>
              <w:lastRenderedPageBreak/>
              <w:t>能读懂中等复杂程度的零件图</w:t>
            </w:r>
          </w:p>
          <w:p w14:paraId="4E93B6CF" w14:textId="77777777" w:rsidR="0087478E" w:rsidRDefault="00B31C80">
            <w:pPr>
              <w:rPr>
                <w:rFonts w:ascii="宋体" w:hAnsi="宋体" w:cs="宋体"/>
                <w:szCs w:val="21"/>
              </w:rPr>
            </w:pPr>
            <w:r>
              <w:rPr>
                <w:rFonts w:ascii="宋体" w:hAnsi="宋体" w:cs="宋体" w:hint="eastAsia"/>
                <w:szCs w:val="21"/>
              </w:rPr>
              <w:t>能执行车、铣、钻、镗、磨</w:t>
            </w:r>
          </w:p>
          <w:p w14:paraId="13D90BA7" w14:textId="77777777" w:rsidR="0087478E" w:rsidRDefault="00B31C80">
            <w:pPr>
              <w:rPr>
                <w:rFonts w:ascii="宋体" w:hAnsi="宋体" w:cs="宋体"/>
                <w:szCs w:val="21"/>
              </w:rPr>
            </w:pPr>
            <w:r>
              <w:rPr>
                <w:rFonts w:ascii="宋体" w:hAnsi="宋体" w:cs="宋体" w:hint="eastAsia"/>
                <w:szCs w:val="21"/>
              </w:rPr>
              <w:t>等多工序加工工艺路线</w:t>
            </w:r>
          </w:p>
          <w:p w14:paraId="08A0C117" w14:textId="77777777" w:rsidR="0087478E" w:rsidRDefault="00B31C80">
            <w:pPr>
              <w:rPr>
                <w:rFonts w:ascii="宋体" w:hAnsi="宋体" w:cs="宋体"/>
                <w:szCs w:val="21"/>
              </w:rPr>
            </w:pPr>
            <w:r>
              <w:rPr>
                <w:rFonts w:ascii="宋体" w:hAnsi="宋体" w:cs="宋体" w:hint="eastAsia"/>
                <w:szCs w:val="21"/>
              </w:rPr>
              <w:t>能编制单机加工零件的数控</w:t>
            </w:r>
          </w:p>
          <w:p w14:paraId="1A1C4468" w14:textId="77777777" w:rsidR="0087478E" w:rsidRDefault="00B31C80">
            <w:pPr>
              <w:rPr>
                <w:rFonts w:ascii="宋体" w:hAnsi="宋体" w:cs="宋体"/>
                <w:szCs w:val="21"/>
              </w:rPr>
            </w:pPr>
            <w:r>
              <w:rPr>
                <w:rFonts w:ascii="宋体" w:hAnsi="宋体" w:cs="宋体" w:hint="eastAsia"/>
                <w:szCs w:val="21"/>
              </w:rPr>
              <w:t>加工工艺</w:t>
            </w:r>
          </w:p>
          <w:p w14:paraId="49791456" w14:textId="77777777" w:rsidR="0087478E" w:rsidRDefault="00B31C80">
            <w:pPr>
              <w:rPr>
                <w:rFonts w:ascii="宋体" w:hAnsi="宋体" w:cs="宋体"/>
                <w:szCs w:val="21"/>
              </w:rPr>
            </w:pPr>
            <w:r>
              <w:rPr>
                <w:rFonts w:ascii="宋体" w:hAnsi="宋体" w:cs="宋体" w:hint="eastAsia"/>
                <w:szCs w:val="21"/>
              </w:rPr>
              <w:lastRenderedPageBreak/>
              <w:t>能手工编制面、孔等要素的</w:t>
            </w:r>
          </w:p>
          <w:p w14:paraId="450DF6D1" w14:textId="77777777" w:rsidR="0087478E" w:rsidRDefault="00B31C80">
            <w:pPr>
              <w:rPr>
                <w:rFonts w:ascii="宋体" w:hAnsi="宋体" w:cs="宋体"/>
                <w:szCs w:val="21"/>
              </w:rPr>
            </w:pPr>
            <w:r>
              <w:rPr>
                <w:rFonts w:ascii="宋体" w:hAnsi="宋体" w:cs="宋体" w:hint="eastAsia"/>
                <w:szCs w:val="21"/>
              </w:rPr>
              <w:t>加工程序</w:t>
            </w:r>
          </w:p>
          <w:p w14:paraId="43C28605" w14:textId="77777777" w:rsidR="0087478E" w:rsidRDefault="00B31C80">
            <w:pPr>
              <w:rPr>
                <w:rFonts w:ascii="宋体" w:hAnsi="宋体" w:cs="宋体"/>
                <w:szCs w:val="21"/>
              </w:rPr>
            </w:pPr>
            <w:r>
              <w:rPr>
                <w:rFonts w:ascii="宋体" w:hAnsi="宋体" w:cs="宋体" w:hint="eastAsia"/>
                <w:szCs w:val="21"/>
              </w:rPr>
              <w:t>能传输数控机床加工程序</w:t>
            </w:r>
          </w:p>
          <w:p w14:paraId="189C3C58" w14:textId="77777777" w:rsidR="0087478E" w:rsidRDefault="00B31C80">
            <w:pPr>
              <w:rPr>
                <w:rFonts w:ascii="宋体" w:hAnsi="宋体" w:cs="宋体"/>
                <w:szCs w:val="21"/>
              </w:rPr>
            </w:pPr>
            <w:r>
              <w:rPr>
                <w:rFonts w:ascii="宋体" w:hAnsi="宋体" w:cs="宋体" w:hint="eastAsia"/>
                <w:szCs w:val="21"/>
              </w:rPr>
              <w:t>能使用通、专用夹具装夹零件</w:t>
            </w:r>
          </w:p>
          <w:p w14:paraId="3CC3BD3B" w14:textId="77777777" w:rsidR="0087478E" w:rsidRDefault="00B31C80">
            <w:pPr>
              <w:rPr>
                <w:rFonts w:ascii="宋体" w:hAnsi="宋体" w:cs="宋体"/>
                <w:szCs w:val="21"/>
              </w:rPr>
            </w:pPr>
            <w:r>
              <w:rPr>
                <w:rFonts w:ascii="宋体" w:hAnsi="宋体" w:cs="宋体" w:hint="eastAsia"/>
                <w:szCs w:val="21"/>
              </w:rPr>
              <w:t>并能校核零件装夹精度</w:t>
            </w:r>
          </w:p>
          <w:p w14:paraId="3C3F624A" w14:textId="77777777" w:rsidR="0087478E" w:rsidRDefault="00B31C80">
            <w:pPr>
              <w:rPr>
                <w:rFonts w:ascii="宋体" w:hAnsi="宋体" w:cs="宋体"/>
                <w:szCs w:val="21"/>
              </w:rPr>
            </w:pPr>
            <w:r>
              <w:rPr>
                <w:rFonts w:ascii="宋体" w:hAnsi="宋体" w:cs="宋体" w:hint="eastAsia"/>
                <w:szCs w:val="21"/>
              </w:rPr>
              <w:t>能按在线检测数据进行刀具</w:t>
            </w:r>
          </w:p>
          <w:p w14:paraId="66AA9343" w14:textId="77777777" w:rsidR="0087478E" w:rsidRDefault="00B31C80">
            <w:pPr>
              <w:rPr>
                <w:rFonts w:ascii="宋体" w:hAnsi="宋体" w:cs="宋体"/>
                <w:szCs w:val="21"/>
              </w:rPr>
            </w:pPr>
            <w:r>
              <w:rPr>
                <w:rFonts w:ascii="宋体" w:hAnsi="宋体" w:cs="宋体" w:hint="eastAsia"/>
                <w:szCs w:val="21"/>
              </w:rPr>
              <w:t>磨损误差补偿</w:t>
            </w:r>
          </w:p>
        </w:tc>
      </w:tr>
    </w:tbl>
    <w:p w14:paraId="128834AB"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lastRenderedPageBreak/>
        <w:t>5.职业岗位能力要求</w:t>
      </w:r>
    </w:p>
    <w:p w14:paraId="0E593055"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本次调研中，机械企业对本专业的学生主要职业岗位典型工作任务及职业</w:t>
      </w:r>
      <w:r>
        <w:rPr>
          <w:rFonts w:ascii="宋体" w:hAnsi="宋体" w:cs="宋体"/>
          <w:bCs/>
          <w:sz w:val="24"/>
        </w:rPr>
        <w:t>能力</w:t>
      </w:r>
      <w:r>
        <w:rPr>
          <w:rFonts w:ascii="宋体" w:hAnsi="宋体" w:cs="宋体" w:hint="eastAsia"/>
          <w:bCs/>
          <w:sz w:val="24"/>
        </w:rPr>
        <w:t>要求如下:</w:t>
      </w:r>
    </w:p>
    <w:tbl>
      <w:tblPr>
        <w:tblStyle w:val="af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551"/>
        <w:gridCol w:w="4820"/>
      </w:tblGrid>
      <w:tr w:rsidR="0087478E" w14:paraId="5137A6D1" w14:textId="77777777">
        <w:tc>
          <w:tcPr>
            <w:tcW w:w="1668" w:type="dxa"/>
          </w:tcPr>
          <w:p w14:paraId="0E9FE6CD" w14:textId="77777777" w:rsidR="0087478E" w:rsidRDefault="00B31C80">
            <w:pPr>
              <w:spacing w:line="440" w:lineRule="exact"/>
              <w:rPr>
                <w:rFonts w:ascii="宋体" w:hAnsi="宋体" w:cs="宋体"/>
                <w:bCs/>
                <w:szCs w:val="21"/>
              </w:rPr>
            </w:pPr>
            <w:r>
              <w:rPr>
                <w:rFonts w:ascii="宋体" w:hAnsi="宋体" w:cs="宋体" w:hint="eastAsia"/>
                <w:bCs/>
                <w:szCs w:val="21"/>
              </w:rPr>
              <w:t>职业</w:t>
            </w:r>
            <w:r>
              <w:rPr>
                <w:rFonts w:ascii="宋体" w:hAnsi="宋体" w:cs="宋体"/>
                <w:bCs/>
                <w:szCs w:val="21"/>
              </w:rPr>
              <w:t>岗位</w:t>
            </w:r>
          </w:p>
        </w:tc>
        <w:tc>
          <w:tcPr>
            <w:tcW w:w="2551" w:type="dxa"/>
          </w:tcPr>
          <w:p w14:paraId="2766099C" w14:textId="77777777" w:rsidR="0087478E" w:rsidRDefault="00B31C80">
            <w:pPr>
              <w:spacing w:line="440" w:lineRule="exact"/>
              <w:rPr>
                <w:rFonts w:ascii="宋体" w:hAnsi="宋体" w:cs="宋体"/>
                <w:bCs/>
                <w:szCs w:val="21"/>
              </w:rPr>
            </w:pPr>
            <w:r>
              <w:rPr>
                <w:rFonts w:ascii="宋体" w:hAnsi="宋体" w:cs="宋体" w:hint="eastAsia"/>
                <w:bCs/>
                <w:szCs w:val="21"/>
              </w:rPr>
              <w:t>典型</w:t>
            </w:r>
            <w:r>
              <w:rPr>
                <w:rFonts w:ascii="宋体" w:hAnsi="宋体" w:cs="宋体"/>
                <w:bCs/>
                <w:szCs w:val="21"/>
              </w:rPr>
              <w:t>工作任务</w:t>
            </w:r>
          </w:p>
        </w:tc>
        <w:tc>
          <w:tcPr>
            <w:tcW w:w="4820" w:type="dxa"/>
          </w:tcPr>
          <w:p w14:paraId="108B75EC" w14:textId="77777777" w:rsidR="0087478E" w:rsidRDefault="00B31C80">
            <w:pPr>
              <w:spacing w:line="440" w:lineRule="exact"/>
              <w:rPr>
                <w:rFonts w:ascii="宋体" w:hAnsi="宋体" w:cs="宋体"/>
                <w:bCs/>
                <w:szCs w:val="21"/>
              </w:rPr>
            </w:pPr>
            <w:r>
              <w:rPr>
                <w:rFonts w:ascii="宋体" w:hAnsi="宋体" w:cs="宋体" w:hint="eastAsia"/>
                <w:bCs/>
                <w:szCs w:val="21"/>
              </w:rPr>
              <w:t>职业</w:t>
            </w:r>
            <w:r>
              <w:rPr>
                <w:rFonts w:ascii="宋体" w:hAnsi="宋体" w:cs="宋体"/>
                <w:bCs/>
                <w:szCs w:val="21"/>
              </w:rPr>
              <w:t>能力要求</w:t>
            </w:r>
          </w:p>
        </w:tc>
      </w:tr>
      <w:tr w:rsidR="0087478E" w14:paraId="78605EE1" w14:textId="77777777">
        <w:tc>
          <w:tcPr>
            <w:tcW w:w="1668" w:type="dxa"/>
          </w:tcPr>
          <w:p w14:paraId="5F076FB9" w14:textId="77777777" w:rsidR="0087478E" w:rsidRDefault="00B31C80">
            <w:pPr>
              <w:spacing w:line="440" w:lineRule="exact"/>
              <w:rPr>
                <w:rFonts w:ascii="宋体" w:hAnsi="宋体" w:cs="宋体"/>
                <w:bCs/>
                <w:szCs w:val="21"/>
              </w:rPr>
            </w:pPr>
            <w:r>
              <w:rPr>
                <w:rFonts w:ascii="宋体" w:hAnsi="宋体" w:cs="宋体" w:hint="eastAsia"/>
                <w:bCs/>
                <w:szCs w:val="21"/>
              </w:rPr>
              <w:t>普通</w:t>
            </w:r>
            <w:r>
              <w:rPr>
                <w:rFonts w:ascii="宋体" w:hAnsi="宋体" w:cs="宋体"/>
                <w:bCs/>
                <w:szCs w:val="21"/>
              </w:rPr>
              <w:t>机床操作</w:t>
            </w:r>
          </w:p>
        </w:tc>
        <w:tc>
          <w:tcPr>
            <w:tcW w:w="2551" w:type="dxa"/>
          </w:tcPr>
          <w:p w14:paraId="3B55F735" w14:textId="77777777" w:rsidR="0087478E" w:rsidRDefault="00B31C80">
            <w:pPr>
              <w:rPr>
                <w:rFonts w:ascii="宋体" w:hAnsi="宋体" w:cs="宋体"/>
                <w:bCs/>
                <w:szCs w:val="21"/>
              </w:rPr>
            </w:pPr>
            <w:r>
              <w:rPr>
                <w:rFonts w:ascii="宋体" w:hAnsi="宋体" w:cs="宋体" w:hint="eastAsia"/>
                <w:bCs/>
                <w:szCs w:val="21"/>
              </w:rPr>
              <w:t>1. 机床的调整与日常保养。</w:t>
            </w:r>
          </w:p>
          <w:p w14:paraId="6BF96E6A" w14:textId="77777777" w:rsidR="0087478E" w:rsidRDefault="00B31C80">
            <w:pPr>
              <w:rPr>
                <w:rFonts w:ascii="宋体" w:hAnsi="宋体" w:cs="宋体"/>
                <w:bCs/>
                <w:szCs w:val="21"/>
              </w:rPr>
            </w:pPr>
            <w:r>
              <w:rPr>
                <w:rFonts w:ascii="宋体" w:hAnsi="宋体" w:cs="宋体" w:hint="eastAsia"/>
                <w:bCs/>
                <w:szCs w:val="21"/>
              </w:rPr>
              <w:t>2. 一般类零件的加工操作</w:t>
            </w:r>
          </w:p>
          <w:p w14:paraId="5B0DC142" w14:textId="77777777" w:rsidR="0087478E" w:rsidRDefault="00B31C80">
            <w:pPr>
              <w:rPr>
                <w:rFonts w:ascii="宋体" w:hAnsi="宋体" w:cs="宋体"/>
                <w:bCs/>
                <w:szCs w:val="21"/>
              </w:rPr>
            </w:pPr>
            <w:r>
              <w:rPr>
                <w:rFonts w:ascii="宋体" w:hAnsi="宋体" w:cs="宋体" w:hint="eastAsia"/>
                <w:bCs/>
                <w:szCs w:val="21"/>
              </w:rPr>
              <w:t>3. 机床夹具的安装、调整和使用</w:t>
            </w:r>
          </w:p>
          <w:p w14:paraId="39BBD86B" w14:textId="77777777" w:rsidR="0087478E" w:rsidRDefault="00B31C80">
            <w:pPr>
              <w:rPr>
                <w:rFonts w:ascii="宋体" w:hAnsi="宋体" w:cs="宋体"/>
                <w:bCs/>
                <w:szCs w:val="21"/>
              </w:rPr>
            </w:pPr>
            <w:r>
              <w:rPr>
                <w:rFonts w:ascii="宋体" w:hAnsi="宋体" w:cs="宋体" w:hint="eastAsia"/>
                <w:bCs/>
                <w:szCs w:val="21"/>
              </w:rPr>
              <w:t>4.刀具的刃磨、安装和使用</w:t>
            </w:r>
          </w:p>
          <w:p w14:paraId="766A59BC" w14:textId="77777777" w:rsidR="0087478E" w:rsidRDefault="00B31C80">
            <w:pPr>
              <w:rPr>
                <w:rFonts w:ascii="宋体" w:hAnsi="宋体" w:cs="宋体"/>
                <w:bCs/>
                <w:szCs w:val="21"/>
              </w:rPr>
            </w:pPr>
            <w:r>
              <w:rPr>
                <w:rFonts w:ascii="宋体" w:hAnsi="宋体" w:cs="宋体" w:hint="eastAsia"/>
                <w:bCs/>
                <w:szCs w:val="21"/>
              </w:rPr>
              <w:t>5.测量器具的使用和保护</w:t>
            </w:r>
          </w:p>
          <w:p w14:paraId="69016B78" w14:textId="77777777" w:rsidR="0087478E" w:rsidRDefault="00B31C80">
            <w:pPr>
              <w:rPr>
                <w:rFonts w:ascii="宋体" w:hAnsi="宋体" w:cs="宋体"/>
                <w:bCs/>
                <w:szCs w:val="21"/>
              </w:rPr>
            </w:pPr>
            <w:r>
              <w:rPr>
                <w:rFonts w:ascii="宋体" w:hAnsi="宋体" w:cs="宋体" w:hint="eastAsia"/>
                <w:bCs/>
                <w:szCs w:val="21"/>
              </w:rPr>
              <w:t>6. 切削用量的选择</w:t>
            </w:r>
          </w:p>
        </w:tc>
        <w:tc>
          <w:tcPr>
            <w:tcW w:w="4820" w:type="dxa"/>
          </w:tcPr>
          <w:p w14:paraId="7684C344" w14:textId="77777777" w:rsidR="0087478E" w:rsidRDefault="00B31C80">
            <w:pPr>
              <w:rPr>
                <w:rFonts w:ascii="宋体" w:hAnsi="宋体" w:cs="宋体"/>
                <w:bCs/>
                <w:szCs w:val="21"/>
              </w:rPr>
            </w:pPr>
            <w:r>
              <w:rPr>
                <w:rFonts w:ascii="宋体" w:hAnsi="宋体" w:cs="宋体" w:hint="eastAsia"/>
                <w:bCs/>
                <w:szCs w:val="21"/>
              </w:rPr>
              <w:t>知识能力</w:t>
            </w:r>
          </w:p>
          <w:p w14:paraId="5E43FE63" w14:textId="77777777" w:rsidR="0087478E" w:rsidRDefault="00B31C80">
            <w:pPr>
              <w:rPr>
                <w:rFonts w:ascii="宋体" w:hAnsi="宋体" w:cs="宋体"/>
                <w:bCs/>
                <w:szCs w:val="21"/>
              </w:rPr>
            </w:pPr>
            <w:r>
              <w:rPr>
                <w:rFonts w:ascii="宋体" w:hAnsi="宋体" w:cs="宋体" w:hint="eastAsia"/>
                <w:bCs/>
                <w:szCs w:val="21"/>
              </w:rPr>
              <w:t>1.机床结构与工作原理</w:t>
            </w:r>
          </w:p>
          <w:p w14:paraId="71831160" w14:textId="77777777" w:rsidR="0087478E" w:rsidRDefault="00B31C80">
            <w:pPr>
              <w:rPr>
                <w:rFonts w:ascii="宋体" w:hAnsi="宋体" w:cs="宋体"/>
                <w:bCs/>
                <w:szCs w:val="21"/>
              </w:rPr>
            </w:pPr>
            <w:r>
              <w:rPr>
                <w:rFonts w:ascii="宋体" w:hAnsi="宋体" w:cs="宋体" w:hint="eastAsia"/>
                <w:bCs/>
                <w:szCs w:val="21"/>
              </w:rPr>
              <w:t>2.切削基本知识</w:t>
            </w:r>
          </w:p>
          <w:p w14:paraId="4C3E81EA" w14:textId="77777777" w:rsidR="0087478E" w:rsidRDefault="00B31C80">
            <w:pPr>
              <w:rPr>
                <w:rFonts w:ascii="宋体" w:hAnsi="宋体" w:cs="宋体"/>
                <w:bCs/>
                <w:szCs w:val="21"/>
              </w:rPr>
            </w:pPr>
            <w:r>
              <w:rPr>
                <w:rFonts w:ascii="宋体" w:hAnsi="宋体" w:cs="宋体" w:hint="eastAsia"/>
                <w:bCs/>
                <w:szCs w:val="21"/>
              </w:rPr>
              <w:t>3.技术测量知识</w:t>
            </w:r>
          </w:p>
          <w:p w14:paraId="150AD988" w14:textId="77777777" w:rsidR="0087478E" w:rsidRDefault="00B31C80">
            <w:pPr>
              <w:rPr>
                <w:rFonts w:ascii="宋体" w:hAnsi="宋体" w:cs="宋体"/>
                <w:bCs/>
                <w:szCs w:val="21"/>
              </w:rPr>
            </w:pPr>
            <w:r>
              <w:rPr>
                <w:rFonts w:ascii="宋体" w:hAnsi="宋体" w:cs="宋体" w:hint="eastAsia"/>
                <w:bCs/>
                <w:szCs w:val="21"/>
              </w:rPr>
              <w:t>4.机械加工工艺的基本知识</w:t>
            </w:r>
          </w:p>
          <w:p w14:paraId="5C4802FB" w14:textId="77777777" w:rsidR="0087478E" w:rsidRDefault="00B31C80">
            <w:pPr>
              <w:rPr>
                <w:rFonts w:ascii="宋体" w:hAnsi="宋体" w:cs="宋体"/>
                <w:bCs/>
                <w:szCs w:val="21"/>
              </w:rPr>
            </w:pPr>
            <w:r>
              <w:rPr>
                <w:rFonts w:ascii="宋体" w:hAnsi="宋体" w:cs="宋体" w:hint="eastAsia"/>
                <w:bCs/>
                <w:szCs w:val="21"/>
              </w:rPr>
              <w:t>5.基本识图、一般机械结构、金属材料知识</w:t>
            </w:r>
          </w:p>
          <w:p w14:paraId="51A74973" w14:textId="77777777" w:rsidR="0087478E" w:rsidRDefault="00B31C80">
            <w:pPr>
              <w:rPr>
                <w:rFonts w:ascii="宋体" w:hAnsi="宋体" w:cs="宋体"/>
                <w:bCs/>
                <w:szCs w:val="21"/>
              </w:rPr>
            </w:pPr>
            <w:r>
              <w:rPr>
                <w:rFonts w:ascii="宋体" w:hAnsi="宋体" w:cs="宋体" w:hint="eastAsia"/>
                <w:bCs/>
                <w:szCs w:val="21"/>
              </w:rPr>
              <w:t>职业技能</w:t>
            </w:r>
          </w:p>
          <w:p w14:paraId="19B99AB2" w14:textId="77777777" w:rsidR="0087478E" w:rsidRDefault="00B31C80">
            <w:pPr>
              <w:rPr>
                <w:rFonts w:ascii="宋体" w:hAnsi="宋体" w:cs="宋体"/>
                <w:bCs/>
                <w:szCs w:val="21"/>
              </w:rPr>
            </w:pPr>
            <w:r>
              <w:rPr>
                <w:rFonts w:ascii="宋体" w:hAnsi="宋体" w:cs="宋体" w:hint="eastAsia"/>
                <w:bCs/>
                <w:szCs w:val="21"/>
              </w:rPr>
              <w:t>1.熟练掌握机床的使用和维护保养方法及安全使用常识</w:t>
            </w:r>
          </w:p>
          <w:p w14:paraId="007050F2" w14:textId="77777777" w:rsidR="0087478E" w:rsidRDefault="00B31C80">
            <w:pPr>
              <w:rPr>
                <w:rFonts w:ascii="宋体" w:hAnsi="宋体" w:cs="宋体"/>
                <w:bCs/>
                <w:szCs w:val="21"/>
              </w:rPr>
            </w:pPr>
            <w:r>
              <w:rPr>
                <w:rFonts w:ascii="宋体" w:hAnsi="宋体" w:cs="宋体" w:hint="eastAsia"/>
                <w:bCs/>
                <w:szCs w:val="21"/>
              </w:rPr>
              <w:t>2.熟悉常用量具的使用和保养方法.</w:t>
            </w:r>
          </w:p>
          <w:p w14:paraId="6FDE02D1" w14:textId="77777777" w:rsidR="0087478E" w:rsidRDefault="00B31C80">
            <w:pPr>
              <w:rPr>
                <w:rFonts w:ascii="宋体" w:hAnsi="宋体" w:cs="宋体"/>
                <w:bCs/>
                <w:szCs w:val="21"/>
              </w:rPr>
            </w:pPr>
            <w:r>
              <w:rPr>
                <w:rFonts w:ascii="宋体" w:hAnsi="宋体" w:cs="宋体" w:hint="eastAsia"/>
                <w:bCs/>
                <w:szCs w:val="21"/>
              </w:rPr>
              <w:t>3.熟练掌握各种刀具的使用、安装、对刀、刃磨</w:t>
            </w:r>
          </w:p>
          <w:p w14:paraId="331F00E4" w14:textId="77777777" w:rsidR="0087478E" w:rsidRDefault="00B31C80">
            <w:pPr>
              <w:rPr>
                <w:rFonts w:ascii="宋体" w:hAnsi="宋体" w:cs="宋体"/>
                <w:bCs/>
                <w:szCs w:val="21"/>
              </w:rPr>
            </w:pPr>
            <w:r>
              <w:rPr>
                <w:rFonts w:ascii="宋体" w:hAnsi="宋体" w:cs="宋体" w:hint="eastAsia"/>
                <w:bCs/>
                <w:szCs w:val="21"/>
              </w:rPr>
              <w:t>4.熟练掌握各种加工方法的切削用量的选择</w:t>
            </w:r>
          </w:p>
          <w:p w14:paraId="4771FEAC" w14:textId="77777777" w:rsidR="0087478E" w:rsidRDefault="00B31C80">
            <w:pPr>
              <w:rPr>
                <w:rFonts w:ascii="宋体" w:hAnsi="宋体" w:cs="宋体"/>
                <w:bCs/>
                <w:szCs w:val="21"/>
              </w:rPr>
            </w:pPr>
            <w:r>
              <w:rPr>
                <w:rFonts w:ascii="宋体" w:hAnsi="宋体" w:cs="宋体" w:hint="eastAsia"/>
                <w:bCs/>
                <w:szCs w:val="21"/>
              </w:rPr>
              <w:t>5.正确选择使用夹具</w:t>
            </w:r>
          </w:p>
          <w:p w14:paraId="7B43F023" w14:textId="77777777" w:rsidR="0087478E" w:rsidRDefault="00B31C80">
            <w:pPr>
              <w:rPr>
                <w:rFonts w:ascii="宋体" w:hAnsi="宋体" w:cs="宋体"/>
                <w:bCs/>
                <w:szCs w:val="21"/>
              </w:rPr>
            </w:pPr>
            <w:r>
              <w:rPr>
                <w:rFonts w:ascii="宋体" w:hAnsi="宋体" w:cs="宋体" w:hint="eastAsia"/>
                <w:bCs/>
                <w:szCs w:val="21"/>
              </w:rPr>
              <w:t>6.合理使用切削液</w:t>
            </w:r>
          </w:p>
        </w:tc>
      </w:tr>
      <w:tr w:rsidR="0087478E" w14:paraId="217FACBE" w14:textId="77777777">
        <w:tc>
          <w:tcPr>
            <w:tcW w:w="1668" w:type="dxa"/>
          </w:tcPr>
          <w:p w14:paraId="2424DACC" w14:textId="77777777" w:rsidR="0087478E" w:rsidRDefault="00B31C80">
            <w:pPr>
              <w:spacing w:line="440" w:lineRule="exact"/>
              <w:rPr>
                <w:rFonts w:ascii="宋体" w:hAnsi="宋体" w:cs="宋体"/>
                <w:bCs/>
                <w:szCs w:val="21"/>
              </w:rPr>
            </w:pPr>
            <w:r>
              <w:rPr>
                <w:rFonts w:ascii="宋体" w:hAnsi="宋体" w:cs="宋体" w:hint="eastAsia"/>
                <w:bCs/>
                <w:szCs w:val="21"/>
              </w:rPr>
              <w:t>数控</w:t>
            </w:r>
            <w:r>
              <w:rPr>
                <w:rFonts w:ascii="宋体" w:hAnsi="宋体" w:cs="宋体"/>
                <w:bCs/>
                <w:szCs w:val="21"/>
              </w:rPr>
              <w:t>机床操作与维护</w:t>
            </w:r>
          </w:p>
        </w:tc>
        <w:tc>
          <w:tcPr>
            <w:tcW w:w="2551" w:type="dxa"/>
          </w:tcPr>
          <w:p w14:paraId="34EA7DBB" w14:textId="77777777" w:rsidR="0087478E" w:rsidRDefault="00B31C80">
            <w:pPr>
              <w:rPr>
                <w:rFonts w:ascii="宋体" w:hAnsi="宋体" w:cs="宋体"/>
                <w:bCs/>
                <w:szCs w:val="21"/>
              </w:rPr>
            </w:pPr>
            <w:r>
              <w:rPr>
                <w:rFonts w:ascii="宋体" w:hAnsi="宋体" w:cs="宋体" w:hint="eastAsia"/>
                <w:bCs/>
                <w:szCs w:val="21"/>
              </w:rPr>
              <w:t>1.数控机床的调整与日常维护</w:t>
            </w:r>
          </w:p>
          <w:p w14:paraId="22E63C90" w14:textId="77777777" w:rsidR="0087478E" w:rsidRDefault="00B31C80">
            <w:pPr>
              <w:rPr>
                <w:rFonts w:ascii="宋体" w:hAnsi="宋体" w:cs="宋体"/>
                <w:bCs/>
                <w:szCs w:val="21"/>
              </w:rPr>
            </w:pPr>
            <w:r>
              <w:rPr>
                <w:rFonts w:ascii="宋体" w:hAnsi="宋体" w:cs="宋体" w:hint="eastAsia"/>
                <w:bCs/>
                <w:szCs w:val="21"/>
              </w:rPr>
              <w:t>2.一般回转类零件的数控加工和编程</w:t>
            </w:r>
          </w:p>
          <w:p w14:paraId="75AE1AAE" w14:textId="77777777" w:rsidR="0087478E" w:rsidRDefault="00B31C80">
            <w:pPr>
              <w:rPr>
                <w:rFonts w:ascii="宋体" w:hAnsi="宋体" w:cs="宋体"/>
                <w:bCs/>
                <w:szCs w:val="21"/>
              </w:rPr>
            </w:pPr>
            <w:r>
              <w:rPr>
                <w:rFonts w:ascii="宋体" w:hAnsi="宋体" w:cs="宋体" w:hint="eastAsia"/>
                <w:bCs/>
                <w:szCs w:val="21"/>
              </w:rPr>
              <w:t>3.一般的平面加工和编程</w:t>
            </w:r>
          </w:p>
          <w:p w14:paraId="33427228" w14:textId="77777777" w:rsidR="0087478E" w:rsidRDefault="00B31C80">
            <w:pPr>
              <w:rPr>
                <w:rFonts w:ascii="宋体" w:hAnsi="宋体" w:cs="宋体"/>
                <w:bCs/>
                <w:szCs w:val="21"/>
              </w:rPr>
            </w:pPr>
            <w:r>
              <w:rPr>
                <w:rFonts w:ascii="宋体" w:hAnsi="宋体" w:cs="宋体" w:hint="eastAsia"/>
                <w:bCs/>
                <w:szCs w:val="21"/>
              </w:rPr>
              <w:t>4.一般模具类零件的型腔和沟槽的加工和编程</w:t>
            </w:r>
          </w:p>
          <w:p w14:paraId="17224692" w14:textId="77777777" w:rsidR="0087478E" w:rsidRDefault="00B31C80">
            <w:pPr>
              <w:rPr>
                <w:rFonts w:ascii="宋体" w:hAnsi="宋体" w:cs="宋体"/>
                <w:bCs/>
                <w:szCs w:val="21"/>
              </w:rPr>
            </w:pPr>
            <w:r>
              <w:rPr>
                <w:rFonts w:ascii="宋体" w:hAnsi="宋体" w:cs="宋体" w:hint="eastAsia"/>
                <w:bCs/>
                <w:szCs w:val="21"/>
              </w:rPr>
              <w:t>5. 数控加工的刀具选择、使用、安装</w:t>
            </w:r>
          </w:p>
          <w:p w14:paraId="18FA00F2" w14:textId="77777777" w:rsidR="0087478E" w:rsidRDefault="00B31C80">
            <w:pPr>
              <w:rPr>
                <w:rFonts w:ascii="宋体" w:hAnsi="宋体" w:cs="宋体"/>
                <w:bCs/>
                <w:szCs w:val="21"/>
              </w:rPr>
            </w:pPr>
            <w:r>
              <w:rPr>
                <w:rFonts w:ascii="宋体" w:hAnsi="宋体" w:cs="宋体" w:hint="eastAsia"/>
                <w:bCs/>
                <w:szCs w:val="21"/>
              </w:rPr>
              <w:t>6.数控加工工艺的编制</w:t>
            </w:r>
          </w:p>
          <w:p w14:paraId="4A02F657" w14:textId="77777777" w:rsidR="0087478E" w:rsidRDefault="00B31C80">
            <w:pPr>
              <w:rPr>
                <w:rFonts w:ascii="宋体" w:hAnsi="宋体" w:cs="宋体"/>
                <w:bCs/>
                <w:szCs w:val="21"/>
              </w:rPr>
            </w:pPr>
            <w:r>
              <w:rPr>
                <w:rFonts w:ascii="宋体" w:hAnsi="宋体" w:cs="宋体" w:hint="eastAsia"/>
                <w:bCs/>
                <w:szCs w:val="21"/>
              </w:rPr>
              <w:t>7.机床夹具的使用和安装、调整</w:t>
            </w:r>
          </w:p>
          <w:p w14:paraId="6EB14ACF" w14:textId="77777777" w:rsidR="0087478E" w:rsidRDefault="00B31C80">
            <w:pPr>
              <w:rPr>
                <w:rFonts w:ascii="宋体" w:hAnsi="宋体" w:cs="宋体"/>
                <w:bCs/>
                <w:szCs w:val="21"/>
              </w:rPr>
            </w:pPr>
            <w:r>
              <w:rPr>
                <w:rFonts w:ascii="宋体" w:hAnsi="宋体" w:cs="宋体" w:hint="eastAsia"/>
                <w:bCs/>
                <w:szCs w:val="21"/>
              </w:rPr>
              <w:t>8.测量器具的使用和保护</w:t>
            </w:r>
          </w:p>
          <w:p w14:paraId="228FD3EC" w14:textId="77777777" w:rsidR="0087478E" w:rsidRDefault="00B31C80">
            <w:pPr>
              <w:rPr>
                <w:rFonts w:ascii="宋体" w:hAnsi="宋体" w:cs="宋体"/>
                <w:bCs/>
                <w:szCs w:val="21"/>
              </w:rPr>
            </w:pPr>
            <w:r>
              <w:rPr>
                <w:rFonts w:ascii="宋体" w:hAnsi="宋体" w:cs="宋体" w:hint="eastAsia"/>
                <w:bCs/>
                <w:szCs w:val="21"/>
              </w:rPr>
              <w:t>9. 切削用量的选择</w:t>
            </w:r>
          </w:p>
        </w:tc>
        <w:tc>
          <w:tcPr>
            <w:tcW w:w="4820" w:type="dxa"/>
          </w:tcPr>
          <w:p w14:paraId="02C1CDCB" w14:textId="77777777" w:rsidR="0087478E" w:rsidRDefault="00B31C80">
            <w:pPr>
              <w:rPr>
                <w:rFonts w:ascii="宋体" w:hAnsi="宋体" w:cs="宋体"/>
                <w:bCs/>
                <w:szCs w:val="21"/>
              </w:rPr>
            </w:pPr>
            <w:r>
              <w:rPr>
                <w:rFonts w:ascii="宋体" w:hAnsi="宋体" w:cs="宋体" w:hint="eastAsia"/>
                <w:bCs/>
                <w:szCs w:val="21"/>
              </w:rPr>
              <w:t>知识能力</w:t>
            </w:r>
          </w:p>
          <w:p w14:paraId="60009C0B" w14:textId="77777777" w:rsidR="0087478E" w:rsidRDefault="00B31C80">
            <w:pPr>
              <w:rPr>
                <w:rFonts w:ascii="宋体" w:hAnsi="宋体" w:cs="宋体"/>
                <w:bCs/>
                <w:szCs w:val="21"/>
              </w:rPr>
            </w:pPr>
            <w:r>
              <w:rPr>
                <w:rFonts w:ascii="宋体" w:hAnsi="宋体" w:cs="宋体" w:hint="eastAsia"/>
                <w:bCs/>
                <w:szCs w:val="21"/>
              </w:rPr>
              <w:t>1.数控机床的组成，坐标系的相关规定和程序的编</w:t>
            </w:r>
          </w:p>
          <w:p w14:paraId="126F2DCA" w14:textId="77777777" w:rsidR="0087478E" w:rsidRDefault="00B31C80">
            <w:pPr>
              <w:rPr>
                <w:rFonts w:ascii="宋体" w:hAnsi="宋体" w:cs="宋体"/>
                <w:bCs/>
                <w:szCs w:val="21"/>
              </w:rPr>
            </w:pPr>
            <w:r>
              <w:rPr>
                <w:rFonts w:ascii="宋体" w:hAnsi="宋体" w:cs="宋体" w:hint="eastAsia"/>
                <w:bCs/>
                <w:szCs w:val="21"/>
              </w:rPr>
              <w:t>2.切削基本知识</w:t>
            </w:r>
          </w:p>
          <w:p w14:paraId="4E3C560E" w14:textId="77777777" w:rsidR="0087478E" w:rsidRDefault="00B31C80">
            <w:pPr>
              <w:rPr>
                <w:rFonts w:ascii="宋体" w:hAnsi="宋体" w:cs="宋体"/>
                <w:bCs/>
                <w:szCs w:val="21"/>
              </w:rPr>
            </w:pPr>
            <w:r>
              <w:rPr>
                <w:rFonts w:ascii="宋体" w:hAnsi="宋体" w:cs="宋体" w:hint="eastAsia"/>
                <w:bCs/>
                <w:szCs w:val="21"/>
              </w:rPr>
              <w:t>3.技术测量知识</w:t>
            </w:r>
          </w:p>
          <w:p w14:paraId="7BBE2F59" w14:textId="77777777" w:rsidR="0087478E" w:rsidRDefault="00B31C80">
            <w:pPr>
              <w:rPr>
                <w:rFonts w:ascii="宋体" w:hAnsi="宋体" w:cs="宋体"/>
                <w:bCs/>
                <w:szCs w:val="21"/>
              </w:rPr>
            </w:pPr>
            <w:r>
              <w:rPr>
                <w:rFonts w:ascii="宋体" w:hAnsi="宋体" w:cs="宋体" w:hint="eastAsia"/>
                <w:bCs/>
                <w:szCs w:val="21"/>
              </w:rPr>
              <w:t>4.机械加工工艺的基本知识</w:t>
            </w:r>
          </w:p>
          <w:p w14:paraId="4A2B687C" w14:textId="77777777" w:rsidR="0087478E" w:rsidRDefault="00B31C80">
            <w:pPr>
              <w:rPr>
                <w:rFonts w:ascii="宋体" w:hAnsi="宋体" w:cs="宋体"/>
                <w:bCs/>
                <w:szCs w:val="21"/>
              </w:rPr>
            </w:pPr>
            <w:r>
              <w:rPr>
                <w:rFonts w:ascii="宋体" w:hAnsi="宋体" w:cs="宋体" w:hint="eastAsia"/>
                <w:bCs/>
                <w:szCs w:val="21"/>
              </w:rPr>
              <w:t>5.基本识图、一般机械结构、金属材料知识</w:t>
            </w:r>
          </w:p>
          <w:p w14:paraId="7E544053" w14:textId="77777777" w:rsidR="0087478E" w:rsidRDefault="00B31C80">
            <w:pPr>
              <w:rPr>
                <w:rFonts w:ascii="宋体" w:hAnsi="宋体" w:cs="宋体"/>
                <w:bCs/>
                <w:szCs w:val="21"/>
              </w:rPr>
            </w:pPr>
            <w:r>
              <w:rPr>
                <w:rFonts w:ascii="宋体" w:hAnsi="宋体" w:cs="宋体" w:hint="eastAsia"/>
                <w:bCs/>
                <w:szCs w:val="21"/>
              </w:rPr>
              <w:t>6.程序指令的应用和编写方法</w:t>
            </w:r>
          </w:p>
          <w:p w14:paraId="0134A3D9" w14:textId="77777777" w:rsidR="0087478E" w:rsidRDefault="00B31C80">
            <w:pPr>
              <w:rPr>
                <w:rFonts w:ascii="宋体" w:hAnsi="宋体" w:cs="宋体"/>
                <w:bCs/>
                <w:szCs w:val="21"/>
              </w:rPr>
            </w:pPr>
            <w:r>
              <w:rPr>
                <w:rFonts w:ascii="宋体" w:hAnsi="宋体" w:cs="宋体" w:hint="eastAsia"/>
                <w:bCs/>
                <w:szCs w:val="21"/>
              </w:rPr>
              <w:t>7.数控机床相应的电器控制知识</w:t>
            </w:r>
          </w:p>
          <w:p w14:paraId="5B7E5A54" w14:textId="77777777" w:rsidR="0087478E" w:rsidRDefault="00B31C80">
            <w:pPr>
              <w:rPr>
                <w:rFonts w:ascii="宋体" w:hAnsi="宋体" w:cs="宋体"/>
                <w:bCs/>
                <w:szCs w:val="21"/>
              </w:rPr>
            </w:pPr>
            <w:r>
              <w:rPr>
                <w:rFonts w:ascii="宋体" w:hAnsi="宋体" w:cs="宋体" w:hint="eastAsia"/>
                <w:bCs/>
                <w:szCs w:val="21"/>
              </w:rPr>
              <w:t>职业技能</w:t>
            </w:r>
          </w:p>
          <w:p w14:paraId="195C1F96" w14:textId="77777777" w:rsidR="0087478E" w:rsidRDefault="00B31C80">
            <w:pPr>
              <w:rPr>
                <w:rFonts w:ascii="宋体" w:hAnsi="宋体" w:cs="宋体"/>
                <w:bCs/>
                <w:szCs w:val="21"/>
              </w:rPr>
            </w:pPr>
            <w:r>
              <w:rPr>
                <w:rFonts w:ascii="宋体" w:hAnsi="宋体" w:cs="宋体" w:hint="eastAsia"/>
                <w:bCs/>
                <w:szCs w:val="21"/>
              </w:rPr>
              <w:t>1.熟练操作FANU操作面板</w:t>
            </w:r>
          </w:p>
          <w:p w14:paraId="7E347EFA" w14:textId="77777777" w:rsidR="0087478E" w:rsidRDefault="00B31C80">
            <w:pPr>
              <w:rPr>
                <w:rFonts w:ascii="宋体" w:hAnsi="宋体" w:cs="宋体"/>
                <w:bCs/>
                <w:szCs w:val="21"/>
              </w:rPr>
            </w:pPr>
            <w:r>
              <w:rPr>
                <w:rFonts w:ascii="宋体" w:hAnsi="宋体" w:cs="宋体" w:hint="eastAsia"/>
                <w:bCs/>
                <w:szCs w:val="21"/>
              </w:rPr>
              <w:t>2.熟练输入程序、对刀、加工操作</w:t>
            </w:r>
          </w:p>
          <w:p w14:paraId="3EF83395" w14:textId="77777777" w:rsidR="0087478E" w:rsidRDefault="00B31C80">
            <w:pPr>
              <w:rPr>
                <w:rFonts w:ascii="宋体" w:hAnsi="宋体" w:cs="宋体"/>
                <w:bCs/>
                <w:szCs w:val="21"/>
              </w:rPr>
            </w:pPr>
            <w:r>
              <w:rPr>
                <w:rFonts w:ascii="宋体" w:hAnsi="宋体" w:cs="宋体" w:hint="eastAsia"/>
                <w:bCs/>
                <w:szCs w:val="21"/>
              </w:rPr>
              <w:t>3.能根据实际要求，独立完成一般零件的手工编程加工</w:t>
            </w:r>
          </w:p>
          <w:p w14:paraId="52DFB138" w14:textId="77777777" w:rsidR="0087478E" w:rsidRDefault="00B31C80">
            <w:pPr>
              <w:rPr>
                <w:rFonts w:ascii="宋体" w:hAnsi="宋体" w:cs="宋体"/>
                <w:bCs/>
                <w:szCs w:val="21"/>
              </w:rPr>
            </w:pPr>
            <w:r>
              <w:rPr>
                <w:rFonts w:ascii="宋体" w:hAnsi="宋体" w:cs="宋体" w:hint="eastAsia"/>
                <w:bCs/>
                <w:szCs w:val="21"/>
              </w:rPr>
              <w:t>4.掌握数控加工中的数值计算方法</w:t>
            </w:r>
          </w:p>
          <w:p w14:paraId="6A9EA63B" w14:textId="77777777" w:rsidR="0087478E" w:rsidRDefault="00B31C80">
            <w:pPr>
              <w:rPr>
                <w:rFonts w:ascii="宋体" w:hAnsi="宋体" w:cs="宋体"/>
                <w:bCs/>
                <w:szCs w:val="21"/>
              </w:rPr>
            </w:pPr>
            <w:r>
              <w:rPr>
                <w:rFonts w:ascii="宋体" w:hAnsi="宋体" w:cs="宋体" w:hint="eastAsia"/>
                <w:bCs/>
                <w:szCs w:val="21"/>
              </w:rPr>
              <w:t>5.能正确安装数控机床刀具</w:t>
            </w:r>
          </w:p>
          <w:p w14:paraId="635C0D0F" w14:textId="77777777" w:rsidR="0087478E" w:rsidRDefault="00B31C80">
            <w:pPr>
              <w:rPr>
                <w:rFonts w:ascii="宋体" w:hAnsi="宋体" w:cs="宋体"/>
                <w:bCs/>
                <w:szCs w:val="21"/>
              </w:rPr>
            </w:pPr>
            <w:r>
              <w:rPr>
                <w:rFonts w:ascii="宋体" w:hAnsi="宋体" w:cs="宋体" w:hint="eastAsia"/>
                <w:bCs/>
                <w:szCs w:val="21"/>
              </w:rPr>
              <w:t>6.较快掌握中等复杂程度零件的数控加工工艺及程序编制</w:t>
            </w:r>
          </w:p>
          <w:p w14:paraId="5D6DDA4E" w14:textId="77777777" w:rsidR="0087478E" w:rsidRDefault="00B31C80">
            <w:pPr>
              <w:rPr>
                <w:rFonts w:ascii="宋体" w:hAnsi="宋体" w:cs="宋体"/>
                <w:bCs/>
                <w:szCs w:val="21"/>
              </w:rPr>
            </w:pPr>
            <w:r>
              <w:rPr>
                <w:rFonts w:ascii="宋体" w:hAnsi="宋体" w:cs="宋体" w:hint="eastAsia"/>
                <w:bCs/>
                <w:szCs w:val="21"/>
              </w:rPr>
              <w:lastRenderedPageBreak/>
              <w:t>7.熟练掌握各种加工方法的切削用量的选择</w:t>
            </w:r>
          </w:p>
          <w:p w14:paraId="5A5CC4B7" w14:textId="77777777" w:rsidR="0087478E" w:rsidRDefault="00B31C80">
            <w:pPr>
              <w:rPr>
                <w:rFonts w:ascii="宋体" w:hAnsi="宋体" w:cs="宋体"/>
                <w:bCs/>
                <w:szCs w:val="21"/>
              </w:rPr>
            </w:pPr>
            <w:r>
              <w:rPr>
                <w:rFonts w:ascii="宋体" w:hAnsi="宋体" w:cs="宋体" w:hint="eastAsia"/>
                <w:bCs/>
                <w:szCs w:val="21"/>
              </w:rPr>
              <w:t>8.正确选择使用夹具</w:t>
            </w:r>
          </w:p>
          <w:p w14:paraId="33F38D47" w14:textId="77777777" w:rsidR="0087478E" w:rsidRDefault="00B31C80">
            <w:pPr>
              <w:rPr>
                <w:rFonts w:ascii="宋体" w:hAnsi="宋体" w:cs="宋体"/>
                <w:bCs/>
                <w:szCs w:val="21"/>
              </w:rPr>
            </w:pPr>
            <w:r>
              <w:rPr>
                <w:rFonts w:ascii="宋体" w:hAnsi="宋体" w:cs="宋体" w:hint="eastAsia"/>
                <w:bCs/>
                <w:szCs w:val="21"/>
              </w:rPr>
              <w:t>9.合理使用切削液</w:t>
            </w:r>
          </w:p>
        </w:tc>
      </w:tr>
      <w:tr w:rsidR="0087478E" w14:paraId="58631861" w14:textId="77777777">
        <w:tc>
          <w:tcPr>
            <w:tcW w:w="1668" w:type="dxa"/>
          </w:tcPr>
          <w:p w14:paraId="3A12C798" w14:textId="77777777" w:rsidR="0087478E" w:rsidRDefault="00B31C80">
            <w:pPr>
              <w:spacing w:line="440" w:lineRule="exact"/>
              <w:rPr>
                <w:rFonts w:ascii="宋体" w:hAnsi="宋体" w:cs="宋体"/>
                <w:bCs/>
                <w:szCs w:val="21"/>
              </w:rPr>
            </w:pPr>
            <w:r>
              <w:rPr>
                <w:rFonts w:ascii="宋体" w:hAnsi="宋体" w:cs="宋体" w:hint="eastAsia"/>
                <w:bCs/>
                <w:szCs w:val="21"/>
              </w:rPr>
              <w:lastRenderedPageBreak/>
              <w:t>车间</w:t>
            </w:r>
            <w:r>
              <w:rPr>
                <w:rFonts w:ascii="宋体" w:hAnsi="宋体" w:cs="宋体"/>
                <w:bCs/>
                <w:szCs w:val="21"/>
              </w:rPr>
              <w:t>技术员</w:t>
            </w:r>
          </w:p>
        </w:tc>
        <w:tc>
          <w:tcPr>
            <w:tcW w:w="2551" w:type="dxa"/>
          </w:tcPr>
          <w:p w14:paraId="7D7FF280" w14:textId="77777777" w:rsidR="0087478E" w:rsidRDefault="00B31C80">
            <w:pPr>
              <w:rPr>
                <w:rFonts w:ascii="宋体" w:hAnsi="宋体" w:cs="宋体"/>
                <w:bCs/>
                <w:szCs w:val="21"/>
              </w:rPr>
            </w:pPr>
            <w:r>
              <w:rPr>
                <w:rFonts w:ascii="宋体" w:hAnsi="宋体" w:cs="宋体" w:hint="eastAsia"/>
                <w:bCs/>
                <w:szCs w:val="21"/>
              </w:rPr>
              <w:t>1.编制零件的加工工艺过程</w:t>
            </w:r>
          </w:p>
          <w:p w14:paraId="30870200" w14:textId="77777777" w:rsidR="0087478E" w:rsidRDefault="00B31C80">
            <w:pPr>
              <w:rPr>
                <w:rFonts w:ascii="宋体" w:hAnsi="宋体" w:cs="宋体"/>
                <w:bCs/>
                <w:szCs w:val="21"/>
              </w:rPr>
            </w:pPr>
            <w:r>
              <w:rPr>
                <w:rFonts w:ascii="宋体" w:hAnsi="宋体" w:cs="宋体" w:hint="eastAsia"/>
                <w:bCs/>
                <w:szCs w:val="21"/>
              </w:rPr>
              <w:t>2.各类数控机床的编程</w:t>
            </w:r>
          </w:p>
          <w:p w14:paraId="46648A40" w14:textId="77777777" w:rsidR="0087478E" w:rsidRDefault="00B31C80">
            <w:pPr>
              <w:rPr>
                <w:rFonts w:ascii="宋体" w:hAnsi="宋体" w:cs="宋体"/>
                <w:bCs/>
                <w:szCs w:val="21"/>
              </w:rPr>
            </w:pPr>
            <w:r>
              <w:rPr>
                <w:rFonts w:ascii="宋体" w:hAnsi="宋体" w:cs="宋体" w:hint="eastAsia"/>
                <w:bCs/>
                <w:szCs w:val="21"/>
              </w:rPr>
              <w:t>3.三维造型、自动编程及加工</w:t>
            </w:r>
          </w:p>
          <w:p w14:paraId="1A188155" w14:textId="77777777" w:rsidR="0087478E" w:rsidRDefault="00B31C80">
            <w:pPr>
              <w:rPr>
                <w:rFonts w:ascii="宋体" w:hAnsi="宋体" w:cs="宋体"/>
                <w:bCs/>
                <w:szCs w:val="21"/>
              </w:rPr>
            </w:pPr>
            <w:r>
              <w:rPr>
                <w:rFonts w:ascii="宋体" w:hAnsi="宋体" w:cs="宋体" w:hint="eastAsia"/>
                <w:bCs/>
                <w:szCs w:val="21"/>
              </w:rPr>
              <w:t>4.机床加工参数的优化</w:t>
            </w:r>
          </w:p>
          <w:p w14:paraId="392669AE" w14:textId="77777777" w:rsidR="0087478E" w:rsidRDefault="00B31C80">
            <w:pPr>
              <w:rPr>
                <w:rFonts w:ascii="宋体" w:hAnsi="宋体" w:cs="宋体"/>
                <w:bCs/>
                <w:szCs w:val="21"/>
              </w:rPr>
            </w:pPr>
            <w:r>
              <w:rPr>
                <w:rFonts w:ascii="宋体" w:hAnsi="宋体" w:cs="宋体" w:hint="eastAsia"/>
                <w:bCs/>
                <w:szCs w:val="21"/>
              </w:rPr>
              <w:t>5.指导数控加工工人工作</w:t>
            </w:r>
          </w:p>
          <w:p w14:paraId="11B0FCD9" w14:textId="77777777" w:rsidR="0087478E" w:rsidRDefault="00B31C80">
            <w:pPr>
              <w:rPr>
                <w:rFonts w:ascii="宋体" w:hAnsi="宋体" w:cs="宋体"/>
                <w:bCs/>
                <w:szCs w:val="21"/>
              </w:rPr>
            </w:pPr>
            <w:r>
              <w:rPr>
                <w:rFonts w:ascii="宋体" w:hAnsi="宋体" w:cs="宋体" w:hint="eastAsia"/>
                <w:bCs/>
                <w:szCs w:val="21"/>
              </w:rPr>
              <w:t>6.工艺装备的设计</w:t>
            </w:r>
          </w:p>
          <w:p w14:paraId="4DE0D2FE" w14:textId="77777777" w:rsidR="0087478E" w:rsidRDefault="00B31C80">
            <w:pPr>
              <w:rPr>
                <w:rFonts w:ascii="宋体" w:hAnsi="宋体" w:cs="宋体"/>
                <w:bCs/>
                <w:szCs w:val="21"/>
              </w:rPr>
            </w:pPr>
            <w:r>
              <w:rPr>
                <w:rFonts w:ascii="宋体" w:hAnsi="宋体" w:cs="宋体" w:hint="eastAsia"/>
                <w:bCs/>
                <w:szCs w:val="21"/>
              </w:rPr>
              <w:t>7.加工质量控制与分析</w:t>
            </w:r>
          </w:p>
        </w:tc>
        <w:tc>
          <w:tcPr>
            <w:tcW w:w="4820" w:type="dxa"/>
          </w:tcPr>
          <w:p w14:paraId="450B4306" w14:textId="77777777" w:rsidR="0087478E" w:rsidRDefault="00B31C80">
            <w:pPr>
              <w:rPr>
                <w:rFonts w:ascii="宋体" w:hAnsi="宋体" w:cs="宋体"/>
                <w:bCs/>
                <w:szCs w:val="21"/>
              </w:rPr>
            </w:pPr>
            <w:r>
              <w:rPr>
                <w:rFonts w:ascii="宋体" w:hAnsi="宋体" w:cs="宋体" w:hint="eastAsia"/>
                <w:bCs/>
                <w:szCs w:val="21"/>
              </w:rPr>
              <w:t>知识能力</w:t>
            </w:r>
          </w:p>
          <w:p w14:paraId="5C171478" w14:textId="77777777" w:rsidR="0087478E" w:rsidRDefault="00B31C80">
            <w:pPr>
              <w:rPr>
                <w:rFonts w:ascii="宋体" w:hAnsi="宋体" w:cs="宋体"/>
                <w:bCs/>
                <w:szCs w:val="21"/>
              </w:rPr>
            </w:pPr>
            <w:r>
              <w:rPr>
                <w:rFonts w:ascii="宋体" w:hAnsi="宋体" w:cs="宋体" w:hint="eastAsia"/>
                <w:bCs/>
                <w:szCs w:val="21"/>
              </w:rPr>
              <w:t>1.制图与CAD、机械设计、金属材料及热处理知识</w:t>
            </w:r>
          </w:p>
          <w:p w14:paraId="7C7930E2" w14:textId="77777777" w:rsidR="0087478E" w:rsidRDefault="00B31C80">
            <w:pPr>
              <w:rPr>
                <w:rFonts w:ascii="宋体" w:hAnsi="宋体" w:cs="宋体"/>
                <w:bCs/>
                <w:szCs w:val="21"/>
              </w:rPr>
            </w:pPr>
            <w:r>
              <w:rPr>
                <w:rFonts w:ascii="宋体" w:hAnsi="宋体" w:cs="宋体" w:hint="eastAsia"/>
                <w:bCs/>
                <w:szCs w:val="21"/>
              </w:rPr>
              <w:t>2.机械加工工艺、切削原理、刀具形状与材料知识</w:t>
            </w:r>
          </w:p>
          <w:p w14:paraId="50554084" w14:textId="77777777" w:rsidR="0087478E" w:rsidRDefault="00B31C80">
            <w:pPr>
              <w:rPr>
                <w:rFonts w:ascii="宋体" w:hAnsi="宋体" w:cs="宋体"/>
                <w:bCs/>
                <w:szCs w:val="21"/>
              </w:rPr>
            </w:pPr>
            <w:r>
              <w:rPr>
                <w:rFonts w:ascii="宋体" w:hAnsi="宋体" w:cs="宋体" w:hint="eastAsia"/>
                <w:bCs/>
                <w:szCs w:val="21"/>
              </w:rPr>
              <w:t>工件定位于夹具设计知识</w:t>
            </w:r>
          </w:p>
          <w:p w14:paraId="7198EFE0" w14:textId="77777777" w:rsidR="0087478E" w:rsidRDefault="00B31C80">
            <w:pPr>
              <w:rPr>
                <w:rFonts w:ascii="宋体" w:hAnsi="宋体" w:cs="宋体"/>
                <w:bCs/>
                <w:szCs w:val="21"/>
              </w:rPr>
            </w:pPr>
            <w:r>
              <w:rPr>
                <w:rFonts w:ascii="宋体" w:hAnsi="宋体" w:cs="宋体" w:hint="eastAsia"/>
                <w:bCs/>
                <w:szCs w:val="21"/>
              </w:rPr>
              <w:t>3.三维实体的造型知识</w:t>
            </w:r>
          </w:p>
          <w:p w14:paraId="1337621C" w14:textId="77777777" w:rsidR="0087478E" w:rsidRDefault="00B31C80">
            <w:pPr>
              <w:rPr>
                <w:rFonts w:ascii="宋体" w:hAnsi="宋体" w:cs="宋体"/>
                <w:bCs/>
                <w:szCs w:val="21"/>
              </w:rPr>
            </w:pPr>
            <w:r>
              <w:rPr>
                <w:rFonts w:ascii="宋体" w:hAnsi="宋体" w:cs="宋体" w:hint="eastAsia"/>
                <w:bCs/>
                <w:szCs w:val="21"/>
              </w:rPr>
              <w:t>5.CAM软件自动编程的知识(建模和造型等自动编</w:t>
            </w:r>
          </w:p>
          <w:p w14:paraId="4EBB77DB" w14:textId="77777777" w:rsidR="0087478E" w:rsidRDefault="00B31C80">
            <w:pPr>
              <w:rPr>
                <w:rFonts w:ascii="宋体" w:hAnsi="宋体" w:cs="宋体"/>
                <w:bCs/>
                <w:szCs w:val="21"/>
              </w:rPr>
            </w:pPr>
            <w:r>
              <w:rPr>
                <w:rFonts w:ascii="宋体" w:hAnsi="宋体" w:cs="宋体" w:hint="eastAsia"/>
                <w:bCs/>
                <w:szCs w:val="21"/>
              </w:rPr>
              <w:t>程方法)</w:t>
            </w:r>
          </w:p>
          <w:p w14:paraId="08F1E26E" w14:textId="77777777" w:rsidR="0087478E" w:rsidRDefault="00B31C80">
            <w:pPr>
              <w:rPr>
                <w:rFonts w:ascii="宋体" w:hAnsi="宋体" w:cs="宋体"/>
                <w:bCs/>
                <w:szCs w:val="21"/>
              </w:rPr>
            </w:pPr>
            <w:r>
              <w:rPr>
                <w:rFonts w:ascii="宋体" w:hAnsi="宋体" w:cs="宋体" w:hint="eastAsia"/>
                <w:bCs/>
                <w:szCs w:val="21"/>
              </w:rPr>
              <w:t>7.CAM软件后处理的过程(刀具的设定、切削参数</w:t>
            </w:r>
          </w:p>
          <w:p w14:paraId="42884F95" w14:textId="77777777" w:rsidR="0087478E" w:rsidRDefault="00B31C80">
            <w:pPr>
              <w:rPr>
                <w:rFonts w:ascii="宋体" w:hAnsi="宋体" w:cs="宋体"/>
                <w:bCs/>
                <w:szCs w:val="21"/>
              </w:rPr>
            </w:pPr>
            <w:r>
              <w:rPr>
                <w:rFonts w:ascii="宋体" w:hAnsi="宋体" w:cs="宋体" w:hint="eastAsia"/>
                <w:bCs/>
                <w:szCs w:val="21"/>
              </w:rPr>
              <w:t>的选择和刀具轨迹的生成等)</w:t>
            </w:r>
          </w:p>
          <w:p w14:paraId="0261D4C2" w14:textId="77777777" w:rsidR="0087478E" w:rsidRDefault="00B31C80">
            <w:pPr>
              <w:rPr>
                <w:rFonts w:ascii="宋体" w:hAnsi="宋体" w:cs="宋体"/>
                <w:bCs/>
                <w:szCs w:val="21"/>
              </w:rPr>
            </w:pPr>
            <w:r>
              <w:rPr>
                <w:rFonts w:ascii="宋体" w:hAnsi="宋体" w:cs="宋体" w:hint="eastAsia"/>
                <w:bCs/>
                <w:szCs w:val="21"/>
              </w:rPr>
              <w:t>8.后处理程序在机床上的传输与加工</w:t>
            </w:r>
          </w:p>
          <w:p w14:paraId="7E2BD0D8" w14:textId="77777777" w:rsidR="0087478E" w:rsidRDefault="00B31C80">
            <w:pPr>
              <w:rPr>
                <w:rFonts w:ascii="宋体" w:hAnsi="宋体" w:cs="宋体"/>
                <w:bCs/>
                <w:szCs w:val="21"/>
              </w:rPr>
            </w:pPr>
            <w:r>
              <w:rPr>
                <w:rFonts w:ascii="宋体" w:hAnsi="宋体" w:cs="宋体" w:hint="eastAsia"/>
                <w:bCs/>
                <w:szCs w:val="21"/>
              </w:rPr>
              <w:t>职业技能</w:t>
            </w:r>
          </w:p>
          <w:p w14:paraId="71F7DB6A" w14:textId="77777777" w:rsidR="0087478E" w:rsidRDefault="00B31C80">
            <w:pPr>
              <w:rPr>
                <w:rFonts w:ascii="宋体" w:hAnsi="宋体" w:cs="宋体"/>
                <w:bCs/>
                <w:szCs w:val="21"/>
              </w:rPr>
            </w:pPr>
            <w:r>
              <w:rPr>
                <w:rFonts w:ascii="宋体" w:hAnsi="宋体" w:cs="宋体" w:hint="eastAsia"/>
                <w:bCs/>
                <w:szCs w:val="21"/>
              </w:rPr>
              <w:t>1.熟悉CAXA绘图界面及系统启动、关闭、文件加</w:t>
            </w:r>
          </w:p>
          <w:p w14:paraId="4CA96678" w14:textId="77777777" w:rsidR="0087478E" w:rsidRDefault="00B31C80">
            <w:pPr>
              <w:rPr>
                <w:rFonts w:ascii="宋体" w:hAnsi="宋体" w:cs="宋体"/>
                <w:bCs/>
                <w:szCs w:val="21"/>
              </w:rPr>
            </w:pPr>
            <w:r>
              <w:rPr>
                <w:rFonts w:ascii="宋体" w:hAnsi="宋体" w:cs="宋体" w:hint="eastAsia"/>
                <w:bCs/>
                <w:szCs w:val="21"/>
              </w:rPr>
              <w:t>密存储等操作</w:t>
            </w:r>
          </w:p>
          <w:p w14:paraId="19CCF844" w14:textId="77777777" w:rsidR="0087478E" w:rsidRDefault="00B31C80">
            <w:pPr>
              <w:rPr>
                <w:rFonts w:ascii="宋体" w:hAnsi="宋体" w:cs="宋体"/>
                <w:bCs/>
                <w:szCs w:val="21"/>
              </w:rPr>
            </w:pPr>
            <w:r>
              <w:rPr>
                <w:rFonts w:ascii="宋体" w:hAnsi="宋体" w:cs="宋体" w:hint="eastAsia"/>
                <w:bCs/>
                <w:szCs w:val="21"/>
              </w:rPr>
              <w:t>2.掌握绘制和编辑二维图形，对二维图形进行检查</w:t>
            </w:r>
          </w:p>
          <w:p w14:paraId="675D070B" w14:textId="77777777" w:rsidR="0087478E" w:rsidRDefault="00B31C80">
            <w:pPr>
              <w:rPr>
                <w:rFonts w:ascii="宋体" w:hAnsi="宋体" w:cs="宋体"/>
                <w:bCs/>
                <w:szCs w:val="21"/>
              </w:rPr>
            </w:pPr>
            <w:r>
              <w:rPr>
                <w:rFonts w:ascii="宋体" w:hAnsi="宋体" w:cs="宋体" w:hint="eastAsia"/>
                <w:bCs/>
                <w:szCs w:val="21"/>
              </w:rPr>
              <w:t>操作</w:t>
            </w:r>
          </w:p>
          <w:p w14:paraId="76E40FA1" w14:textId="77777777" w:rsidR="0087478E" w:rsidRDefault="00B31C80">
            <w:pPr>
              <w:rPr>
                <w:rFonts w:ascii="宋体" w:hAnsi="宋体" w:cs="宋体"/>
                <w:bCs/>
                <w:szCs w:val="21"/>
              </w:rPr>
            </w:pPr>
            <w:r>
              <w:rPr>
                <w:rFonts w:ascii="宋体" w:hAnsi="宋体" w:cs="宋体" w:hint="eastAsia"/>
                <w:bCs/>
                <w:szCs w:val="21"/>
              </w:rPr>
              <w:t>3.掌握加工工艺规程的编制，制作零件加工工艺卡</w:t>
            </w:r>
          </w:p>
          <w:p w14:paraId="26387D24" w14:textId="77777777" w:rsidR="0087478E" w:rsidRDefault="00B31C80">
            <w:pPr>
              <w:rPr>
                <w:rFonts w:ascii="宋体" w:hAnsi="宋体" w:cs="宋体"/>
                <w:bCs/>
                <w:szCs w:val="21"/>
              </w:rPr>
            </w:pPr>
            <w:r>
              <w:rPr>
                <w:rFonts w:ascii="宋体" w:hAnsi="宋体" w:cs="宋体" w:hint="eastAsia"/>
                <w:bCs/>
                <w:szCs w:val="21"/>
              </w:rPr>
              <w:t>4.能设计较为实用的工艺装备。</w:t>
            </w:r>
          </w:p>
          <w:p w14:paraId="6025860C" w14:textId="77777777" w:rsidR="0087478E" w:rsidRDefault="00B31C80">
            <w:pPr>
              <w:rPr>
                <w:rFonts w:ascii="宋体" w:hAnsi="宋体" w:cs="宋体"/>
                <w:bCs/>
                <w:szCs w:val="21"/>
              </w:rPr>
            </w:pPr>
            <w:r>
              <w:rPr>
                <w:rFonts w:ascii="宋体" w:hAnsi="宋体" w:cs="宋体" w:hint="eastAsia"/>
                <w:bCs/>
                <w:szCs w:val="21"/>
              </w:rPr>
              <w:t>5.能编制数控加工工艺及相应加工程序(合理选用</w:t>
            </w:r>
          </w:p>
          <w:p w14:paraId="1A946E80" w14:textId="77777777" w:rsidR="0087478E" w:rsidRDefault="00B31C80">
            <w:pPr>
              <w:rPr>
                <w:rFonts w:ascii="宋体" w:hAnsi="宋体" w:cs="宋体"/>
                <w:bCs/>
                <w:szCs w:val="21"/>
              </w:rPr>
            </w:pPr>
            <w:r>
              <w:rPr>
                <w:rFonts w:ascii="宋体" w:hAnsi="宋体" w:cs="宋体" w:hint="eastAsia"/>
                <w:bCs/>
                <w:szCs w:val="21"/>
              </w:rPr>
              <w:t>刀具、夹具、切削用量及正确的加工顺序等)</w:t>
            </w:r>
          </w:p>
          <w:p w14:paraId="4B5FECCE" w14:textId="77777777" w:rsidR="0087478E" w:rsidRDefault="00B31C80">
            <w:pPr>
              <w:rPr>
                <w:rFonts w:ascii="宋体" w:hAnsi="宋体" w:cs="宋体"/>
                <w:bCs/>
                <w:szCs w:val="21"/>
              </w:rPr>
            </w:pPr>
            <w:r>
              <w:rPr>
                <w:rFonts w:ascii="宋体" w:hAnsi="宋体" w:cs="宋体" w:hint="eastAsia"/>
                <w:bCs/>
                <w:szCs w:val="21"/>
              </w:rPr>
              <w:t>6.会编制宏程序(配合件的编制能力)</w:t>
            </w:r>
          </w:p>
          <w:p w14:paraId="3A0C7F8A" w14:textId="77777777" w:rsidR="0087478E" w:rsidRDefault="00B31C80">
            <w:pPr>
              <w:rPr>
                <w:rFonts w:ascii="宋体" w:hAnsi="宋体" w:cs="宋体"/>
                <w:bCs/>
                <w:szCs w:val="21"/>
              </w:rPr>
            </w:pPr>
            <w:r>
              <w:rPr>
                <w:rFonts w:ascii="宋体" w:hAnsi="宋体" w:cs="宋体" w:hint="eastAsia"/>
                <w:bCs/>
                <w:szCs w:val="21"/>
              </w:rPr>
              <w:t>7.会操作机床加工(包括传输程序、加工零件及数</w:t>
            </w:r>
          </w:p>
          <w:p w14:paraId="0C85AFC5" w14:textId="77777777" w:rsidR="0087478E" w:rsidRDefault="00B31C80">
            <w:pPr>
              <w:rPr>
                <w:rFonts w:ascii="宋体" w:hAnsi="宋体" w:cs="宋体"/>
                <w:bCs/>
                <w:szCs w:val="21"/>
              </w:rPr>
            </w:pPr>
            <w:r>
              <w:rPr>
                <w:rFonts w:ascii="宋体" w:hAnsi="宋体" w:cs="宋体" w:hint="eastAsia"/>
                <w:bCs/>
                <w:szCs w:val="21"/>
              </w:rPr>
              <w:t>控机床加工)</w:t>
            </w:r>
          </w:p>
          <w:p w14:paraId="7FB4DBD9" w14:textId="77777777" w:rsidR="0087478E" w:rsidRDefault="00B31C80">
            <w:pPr>
              <w:rPr>
                <w:rFonts w:ascii="宋体" w:hAnsi="宋体" w:cs="宋体"/>
                <w:bCs/>
                <w:szCs w:val="21"/>
              </w:rPr>
            </w:pPr>
            <w:r>
              <w:rPr>
                <w:rFonts w:ascii="宋体" w:hAnsi="宋体" w:cs="宋体" w:hint="eastAsia"/>
                <w:bCs/>
                <w:szCs w:val="21"/>
              </w:rPr>
              <w:t>8.一般质量分析、控制的能力</w:t>
            </w:r>
          </w:p>
        </w:tc>
      </w:tr>
      <w:tr w:rsidR="0087478E" w14:paraId="07A464BB" w14:textId="77777777">
        <w:tc>
          <w:tcPr>
            <w:tcW w:w="1668" w:type="dxa"/>
          </w:tcPr>
          <w:p w14:paraId="6CAB2783" w14:textId="77777777" w:rsidR="0087478E" w:rsidRDefault="0087478E">
            <w:pPr>
              <w:spacing w:line="440" w:lineRule="exact"/>
              <w:rPr>
                <w:rFonts w:ascii="宋体" w:hAnsi="宋体" w:cs="宋体"/>
                <w:bCs/>
                <w:szCs w:val="21"/>
              </w:rPr>
            </w:pPr>
          </w:p>
        </w:tc>
        <w:tc>
          <w:tcPr>
            <w:tcW w:w="2551" w:type="dxa"/>
          </w:tcPr>
          <w:p w14:paraId="7D17CA77" w14:textId="77777777" w:rsidR="0087478E" w:rsidRDefault="0087478E">
            <w:pPr>
              <w:spacing w:line="440" w:lineRule="exact"/>
              <w:rPr>
                <w:rFonts w:ascii="宋体" w:hAnsi="宋体" w:cs="宋体"/>
                <w:bCs/>
                <w:szCs w:val="21"/>
              </w:rPr>
            </w:pPr>
          </w:p>
        </w:tc>
        <w:tc>
          <w:tcPr>
            <w:tcW w:w="4820" w:type="dxa"/>
          </w:tcPr>
          <w:p w14:paraId="14BF3D6E" w14:textId="77777777" w:rsidR="0087478E" w:rsidRDefault="0087478E">
            <w:pPr>
              <w:spacing w:line="440" w:lineRule="exact"/>
              <w:rPr>
                <w:rFonts w:ascii="宋体" w:hAnsi="宋体" w:cs="宋体"/>
                <w:bCs/>
                <w:szCs w:val="21"/>
              </w:rPr>
            </w:pPr>
          </w:p>
        </w:tc>
      </w:tr>
    </w:tbl>
    <w:p w14:paraId="48B8FD26"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6.课程设置支撑职业能力情况</w:t>
      </w:r>
    </w:p>
    <w:p w14:paraId="7BD482E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根据</w:t>
      </w:r>
      <w:r>
        <w:rPr>
          <w:rFonts w:ascii="宋体" w:hAnsi="宋体" w:cs="宋体"/>
          <w:sz w:val="24"/>
        </w:rPr>
        <w:t>数控技术专业</w:t>
      </w:r>
      <w:r>
        <w:rPr>
          <w:rFonts w:ascii="宋体" w:hAnsi="宋体" w:cs="宋体" w:hint="eastAsia"/>
          <w:sz w:val="24"/>
        </w:rPr>
        <w:t>学生</w:t>
      </w:r>
      <w:r>
        <w:rPr>
          <w:rFonts w:ascii="宋体" w:hAnsi="宋体" w:cs="宋体"/>
          <w:sz w:val="24"/>
        </w:rPr>
        <w:t>应具有的职业</w:t>
      </w:r>
      <w:r>
        <w:rPr>
          <w:rFonts w:ascii="宋体" w:hAnsi="宋体" w:cs="宋体" w:hint="eastAsia"/>
          <w:sz w:val="24"/>
        </w:rPr>
        <w:t>能力</w:t>
      </w:r>
      <w:r>
        <w:rPr>
          <w:rFonts w:ascii="宋体" w:hAnsi="宋体" w:cs="宋体"/>
          <w:sz w:val="24"/>
        </w:rPr>
        <w:t>的调研与分</w:t>
      </w:r>
      <w:r>
        <w:rPr>
          <w:rFonts w:ascii="宋体" w:hAnsi="宋体" w:cs="宋体" w:hint="eastAsia"/>
          <w:sz w:val="24"/>
        </w:rPr>
        <w:t>析数控专业开设的课程必须使学生具备必需的文化基础知识及专业基础知识，具备初级钳工、机加工、电工基本技能；掌握数控设备工作原理和结构的基本知识，具备数控设备的中级以上操作技能，具有调试、维护、保养数控设备和对设备实施数控改造的初步能力。掌握现代制造技术的基本知识，具备使用CAD/CAM一种软件、实施工艺、数控编程、设备管理、质量检测和产品销售的基本能力。</w:t>
      </w:r>
    </w:p>
    <w:p w14:paraId="22ADD70B"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专业课程的开设及教学要符合学生的认知规律，使学生能通过实践认知、理</w:t>
      </w:r>
    </w:p>
    <w:p w14:paraId="021F8AA8" w14:textId="77777777" w:rsidR="0087478E" w:rsidRDefault="00B31C80">
      <w:pPr>
        <w:spacing w:line="440" w:lineRule="exact"/>
        <w:rPr>
          <w:rFonts w:ascii="宋体" w:hAnsi="宋体" w:cs="宋体"/>
          <w:sz w:val="24"/>
        </w:rPr>
      </w:pPr>
      <w:r>
        <w:rPr>
          <w:rFonts w:ascii="宋体" w:hAnsi="宋体" w:cs="宋体" w:hint="eastAsia"/>
          <w:sz w:val="24"/>
        </w:rPr>
        <w:t>论学习、再实践的规律，掌握数控知识、技能。加强实践性教学环节是体现以能</w:t>
      </w:r>
    </w:p>
    <w:p w14:paraId="0F16F15A" w14:textId="77777777" w:rsidR="0087478E" w:rsidRDefault="00B31C80">
      <w:pPr>
        <w:spacing w:line="440" w:lineRule="exact"/>
        <w:rPr>
          <w:rFonts w:ascii="宋体" w:hAnsi="宋体" w:cs="宋体"/>
          <w:sz w:val="24"/>
        </w:rPr>
      </w:pPr>
      <w:r>
        <w:rPr>
          <w:rFonts w:ascii="宋体" w:hAnsi="宋体" w:cs="宋体" w:hint="eastAsia"/>
          <w:sz w:val="24"/>
        </w:rPr>
        <w:t>力为重点，培养学生的熟练职业技能和综合职业能力，实现理论与实际、教学与</w:t>
      </w:r>
    </w:p>
    <w:p w14:paraId="7E35C483" w14:textId="77777777" w:rsidR="0087478E" w:rsidRDefault="00B31C80">
      <w:pPr>
        <w:spacing w:line="440" w:lineRule="exact"/>
        <w:rPr>
          <w:rFonts w:ascii="宋体" w:hAnsi="宋体" w:cs="宋体"/>
          <w:sz w:val="24"/>
        </w:rPr>
      </w:pPr>
      <w:r>
        <w:rPr>
          <w:rFonts w:ascii="宋体" w:hAnsi="宋体" w:cs="宋体" w:hint="eastAsia"/>
          <w:sz w:val="24"/>
        </w:rPr>
        <w:t>生产有机结合的有效途径。数控实践教学特别要注意其先进性、前沿性，通过教</w:t>
      </w:r>
    </w:p>
    <w:p w14:paraId="6FC0DCFC" w14:textId="77777777" w:rsidR="0087478E" w:rsidRDefault="00B31C80">
      <w:pPr>
        <w:spacing w:line="440" w:lineRule="exact"/>
        <w:rPr>
          <w:rFonts w:ascii="宋体" w:hAnsi="宋体" w:cs="宋体"/>
          <w:sz w:val="24"/>
        </w:rPr>
      </w:pPr>
      <w:r>
        <w:rPr>
          <w:rFonts w:ascii="宋体" w:hAnsi="宋体" w:cs="宋体" w:hint="eastAsia"/>
          <w:sz w:val="24"/>
        </w:rPr>
        <w:t>学内容上渗透新科学、新技术、新工艺，教学过程由教室向生产延伸等，可以培</w:t>
      </w:r>
    </w:p>
    <w:p w14:paraId="54EA9214" w14:textId="77777777" w:rsidR="0087478E" w:rsidRDefault="00B31C80">
      <w:pPr>
        <w:spacing w:line="440" w:lineRule="exact"/>
        <w:rPr>
          <w:rFonts w:ascii="宋体" w:hAnsi="宋体" w:cs="宋体"/>
          <w:sz w:val="24"/>
        </w:rPr>
      </w:pPr>
      <w:r>
        <w:rPr>
          <w:rFonts w:ascii="宋体" w:hAnsi="宋体" w:cs="宋体" w:hint="eastAsia"/>
          <w:sz w:val="24"/>
        </w:rPr>
        <w:lastRenderedPageBreak/>
        <w:t>养出一批能熟练运用新技术、新工艺，能适应社会和市场需求的高素质数控操作</w:t>
      </w:r>
    </w:p>
    <w:p w14:paraId="45F2DDB6" w14:textId="77777777" w:rsidR="0087478E" w:rsidRDefault="00B31C80">
      <w:pPr>
        <w:spacing w:line="440" w:lineRule="exact"/>
        <w:rPr>
          <w:rFonts w:ascii="宋体" w:hAnsi="宋体" w:cs="宋体"/>
          <w:sz w:val="24"/>
        </w:rPr>
      </w:pPr>
      <w:r>
        <w:rPr>
          <w:rFonts w:ascii="宋体" w:hAnsi="宋体" w:cs="宋体" w:hint="eastAsia"/>
          <w:sz w:val="24"/>
        </w:rPr>
        <w:t>人才。</w:t>
      </w:r>
    </w:p>
    <w:p w14:paraId="11305DCC"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7.相关学校课程设置情况</w:t>
      </w:r>
    </w:p>
    <w:p w14:paraId="078B03F3"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中等职业学校数控专业课程设置比较陈旧，学生所学到的知识技能与企业</w:t>
      </w:r>
    </w:p>
    <w:p w14:paraId="7B233486" w14:textId="77777777" w:rsidR="0087478E" w:rsidRDefault="00B31C80">
      <w:pPr>
        <w:spacing w:line="440" w:lineRule="exact"/>
        <w:rPr>
          <w:rFonts w:ascii="宋体" w:hAnsi="宋体" w:cs="宋体"/>
          <w:sz w:val="24"/>
        </w:rPr>
      </w:pPr>
      <w:r>
        <w:rPr>
          <w:rFonts w:ascii="宋体" w:hAnsi="宋体" w:cs="宋体" w:hint="eastAsia"/>
          <w:sz w:val="24"/>
        </w:rPr>
        <w:t>的要求尚存在差距。大部分学校因师资、实训条件所限，仍以传统的机械制造技</w:t>
      </w:r>
    </w:p>
    <w:p w14:paraId="10A3022D" w14:textId="77777777" w:rsidR="0087478E" w:rsidRDefault="00B31C80">
      <w:pPr>
        <w:spacing w:line="440" w:lineRule="exact"/>
        <w:rPr>
          <w:rFonts w:ascii="宋体" w:hAnsi="宋体" w:cs="宋体"/>
          <w:sz w:val="24"/>
        </w:rPr>
      </w:pPr>
      <w:r>
        <w:rPr>
          <w:rFonts w:ascii="宋体" w:hAnsi="宋体" w:cs="宋体" w:hint="eastAsia"/>
          <w:sz w:val="24"/>
        </w:rPr>
        <w:t>术教学为主，仅开设数控机床操作及编程等几门简单的数控课程，教学仍以理论</w:t>
      </w:r>
    </w:p>
    <w:p w14:paraId="589737D0" w14:textId="77777777" w:rsidR="0087478E" w:rsidRDefault="00B31C80">
      <w:pPr>
        <w:spacing w:line="440" w:lineRule="exact"/>
        <w:rPr>
          <w:rFonts w:ascii="宋体" w:hAnsi="宋体" w:cs="宋体"/>
          <w:sz w:val="24"/>
        </w:rPr>
      </w:pPr>
      <w:r>
        <w:rPr>
          <w:rFonts w:ascii="宋体" w:hAnsi="宋体" w:cs="宋体" w:hint="eastAsia"/>
          <w:sz w:val="24"/>
        </w:rPr>
        <w:t>讲授为主，培养的学生根本不能满足企业所急需的数控机床操作及维护工作，不能系统地适应社会对劳动力的需求。数控专业教材，形态单一，内容陈旧，实践</w:t>
      </w:r>
    </w:p>
    <w:p w14:paraId="3C44FAA2" w14:textId="77777777" w:rsidR="0087478E" w:rsidRDefault="00B31C80">
      <w:pPr>
        <w:spacing w:line="440" w:lineRule="exact"/>
        <w:rPr>
          <w:rFonts w:ascii="宋体" w:hAnsi="宋体" w:cs="宋体"/>
          <w:sz w:val="24"/>
        </w:rPr>
      </w:pPr>
      <w:r>
        <w:rPr>
          <w:rFonts w:ascii="宋体" w:hAnsi="宋体" w:cs="宋体" w:hint="eastAsia"/>
          <w:sz w:val="24"/>
        </w:rPr>
        <w:t>性差。适合职校生学习的数控专业教材非常有限，严重脱离生产实际。</w:t>
      </w:r>
    </w:p>
    <w:p w14:paraId="3D4FEB0C"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高职</w:t>
      </w:r>
      <w:r>
        <w:rPr>
          <w:rFonts w:ascii="宋体" w:hAnsi="宋体" w:cs="宋体"/>
          <w:sz w:val="24"/>
        </w:rPr>
        <w:t>学校数控技术专业课程设置</w:t>
      </w:r>
      <w:r>
        <w:rPr>
          <w:rFonts w:ascii="宋体" w:hAnsi="宋体" w:cs="宋体" w:hint="eastAsia"/>
          <w:sz w:val="24"/>
        </w:rPr>
        <w:t>不同</w:t>
      </w:r>
      <w:r>
        <w:rPr>
          <w:rFonts w:ascii="宋体" w:hAnsi="宋体" w:cs="宋体"/>
          <w:sz w:val="24"/>
        </w:rPr>
        <w:t>学校因培养方向不同课程设置区别较大，但都基本</w:t>
      </w:r>
      <w:r>
        <w:rPr>
          <w:rFonts w:ascii="宋体" w:hAnsi="宋体" w:cs="宋体" w:hint="eastAsia"/>
          <w:sz w:val="24"/>
        </w:rPr>
        <w:t>做到了理论</w:t>
      </w:r>
      <w:r>
        <w:rPr>
          <w:rFonts w:ascii="宋体" w:hAnsi="宋体" w:cs="宋体"/>
          <w:sz w:val="24"/>
        </w:rPr>
        <w:t>和实践</w:t>
      </w:r>
      <w:r>
        <w:rPr>
          <w:rFonts w:ascii="宋体" w:hAnsi="宋体" w:cs="宋体" w:hint="eastAsia"/>
          <w:sz w:val="24"/>
        </w:rPr>
        <w:t>同等</w:t>
      </w:r>
      <w:r>
        <w:rPr>
          <w:rFonts w:ascii="宋体" w:hAnsi="宋体" w:cs="宋体"/>
          <w:sz w:val="24"/>
        </w:rPr>
        <w:t>重要，基本能满足</w:t>
      </w:r>
      <w:r>
        <w:rPr>
          <w:rFonts w:ascii="宋体" w:hAnsi="宋体" w:cs="宋体" w:hint="eastAsia"/>
          <w:sz w:val="24"/>
        </w:rPr>
        <w:t>不同</w:t>
      </w:r>
      <w:r>
        <w:rPr>
          <w:rFonts w:ascii="宋体" w:hAnsi="宋体" w:cs="宋体"/>
          <w:sz w:val="24"/>
        </w:rPr>
        <w:t>针对性企业对学生</w:t>
      </w:r>
      <w:r>
        <w:rPr>
          <w:rFonts w:ascii="宋体" w:hAnsi="宋体" w:cs="宋体" w:hint="eastAsia"/>
          <w:sz w:val="24"/>
        </w:rPr>
        <w:t>的</w:t>
      </w:r>
      <w:r>
        <w:rPr>
          <w:rFonts w:ascii="宋体" w:hAnsi="宋体" w:cs="宋体"/>
          <w:sz w:val="24"/>
        </w:rPr>
        <w:t>职业能力的要求。</w:t>
      </w:r>
    </w:p>
    <w:p w14:paraId="3DF90F2A"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本科</w:t>
      </w:r>
      <w:r>
        <w:rPr>
          <w:rFonts w:ascii="宋体" w:hAnsi="宋体" w:cs="宋体"/>
          <w:sz w:val="24"/>
        </w:rPr>
        <w:t>高校数控技术专业课程设置</w:t>
      </w:r>
      <w:r>
        <w:rPr>
          <w:rFonts w:ascii="宋体" w:hAnsi="宋体" w:cs="宋体" w:hint="eastAsia"/>
          <w:sz w:val="24"/>
        </w:rPr>
        <w:t>以</w:t>
      </w:r>
      <w:r>
        <w:rPr>
          <w:rFonts w:ascii="宋体" w:hAnsi="宋体" w:cs="宋体"/>
          <w:sz w:val="24"/>
        </w:rPr>
        <w:t>理论研究</w:t>
      </w:r>
      <w:r>
        <w:rPr>
          <w:rFonts w:ascii="宋体" w:hAnsi="宋体" w:cs="宋体" w:hint="eastAsia"/>
          <w:sz w:val="24"/>
        </w:rPr>
        <w:t>为主</w:t>
      </w:r>
      <w:r>
        <w:rPr>
          <w:rFonts w:ascii="宋体" w:hAnsi="宋体" w:cs="宋体"/>
          <w:sz w:val="24"/>
        </w:rPr>
        <w:t>，</w:t>
      </w:r>
      <w:r>
        <w:rPr>
          <w:rFonts w:ascii="宋体" w:hAnsi="宋体" w:cs="宋体" w:hint="eastAsia"/>
          <w:sz w:val="24"/>
        </w:rPr>
        <w:t>课程</w:t>
      </w:r>
      <w:r>
        <w:rPr>
          <w:rFonts w:ascii="宋体" w:hAnsi="宋体" w:cs="宋体"/>
          <w:sz w:val="24"/>
        </w:rPr>
        <w:t>理论性较强，实践</w:t>
      </w:r>
      <w:r>
        <w:rPr>
          <w:rFonts w:ascii="宋体" w:hAnsi="宋体" w:cs="宋体" w:hint="eastAsia"/>
          <w:sz w:val="24"/>
        </w:rPr>
        <w:t>教学较差</w:t>
      </w:r>
      <w:r>
        <w:rPr>
          <w:rFonts w:ascii="宋体" w:hAnsi="宋体" w:cs="宋体"/>
          <w:sz w:val="24"/>
        </w:rPr>
        <w:t>，培养的学生技能水平有所欠缺，</w:t>
      </w:r>
      <w:r>
        <w:rPr>
          <w:rFonts w:ascii="宋体" w:hAnsi="宋体" w:cs="宋体" w:hint="eastAsia"/>
          <w:sz w:val="24"/>
        </w:rPr>
        <w:t>不能</w:t>
      </w:r>
      <w:r>
        <w:rPr>
          <w:rFonts w:ascii="宋体" w:hAnsi="宋体" w:cs="宋体"/>
          <w:sz w:val="24"/>
        </w:rPr>
        <w:t>满足企业对人才</w:t>
      </w:r>
      <w:r>
        <w:rPr>
          <w:rFonts w:ascii="宋体" w:hAnsi="宋体" w:cs="宋体" w:hint="eastAsia"/>
          <w:sz w:val="24"/>
        </w:rPr>
        <w:t>需求</w:t>
      </w:r>
      <w:r>
        <w:rPr>
          <w:rFonts w:ascii="宋体" w:hAnsi="宋体" w:cs="宋体"/>
          <w:sz w:val="24"/>
        </w:rPr>
        <w:t>。</w:t>
      </w:r>
    </w:p>
    <w:p w14:paraId="16C7960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数控</w:t>
      </w:r>
      <w:r>
        <w:rPr>
          <w:rFonts w:ascii="宋体" w:hAnsi="宋体" w:cs="宋体"/>
          <w:sz w:val="24"/>
        </w:rPr>
        <w:t>技术</w:t>
      </w:r>
      <w:r>
        <w:rPr>
          <w:rFonts w:ascii="宋体" w:hAnsi="宋体" w:cs="宋体" w:hint="eastAsia"/>
          <w:sz w:val="24"/>
        </w:rPr>
        <w:t>培训</w:t>
      </w:r>
      <w:r>
        <w:rPr>
          <w:rFonts w:ascii="宋体" w:hAnsi="宋体" w:cs="宋体"/>
          <w:sz w:val="24"/>
        </w:rPr>
        <w:t>机构</w:t>
      </w:r>
      <w:r>
        <w:rPr>
          <w:rFonts w:ascii="宋体" w:hAnsi="宋体" w:cs="宋体" w:hint="eastAsia"/>
          <w:sz w:val="24"/>
        </w:rPr>
        <w:t>的</w:t>
      </w:r>
      <w:r>
        <w:rPr>
          <w:rFonts w:ascii="宋体" w:hAnsi="宋体" w:cs="宋体"/>
          <w:sz w:val="24"/>
        </w:rPr>
        <w:t>课程设置与本科院校恰恰</w:t>
      </w:r>
      <w:r>
        <w:rPr>
          <w:rFonts w:ascii="宋体" w:hAnsi="宋体" w:cs="宋体" w:hint="eastAsia"/>
          <w:sz w:val="24"/>
        </w:rPr>
        <w:t>相反</w:t>
      </w:r>
      <w:r>
        <w:rPr>
          <w:rFonts w:ascii="宋体" w:hAnsi="宋体" w:cs="宋体"/>
          <w:sz w:val="24"/>
        </w:rPr>
        <w:t>，由于培训</w:t>
      </w:r>
      <w:r>
        <w:rPr>
          <w:rFonts w:ascii="宋体" w:hAnsi="宋体" w:cs="宋体" w:hint="eastAsia"/>
          <w:sz w:val="24"/>
        </w:rPr>
        <w:t>时间</w:t>
      </w:r>
      <w:r>
        <w:rPr>
          <w:rFonts w:ascii="宋体" w:hAnsi="宋体" w:cs="宋体"/>
          <w:sz w:val="24"/>
        </w:rPr>
        <w:t>的关系，他们仅注重对学生技能的培养，而忽视了对学生理论水平的培养，教材往往是自编的培训教材</w:t>
      </w:r>
      <w:r>
        <w:rPr>
          <w:rFonts w:ascii="宋体" w:hAnsi="宋体" w:cs="宋体" w:hint="eastAsia"/>
          <w:sz w:val="24"/>
        </w:rPr>
        <w:t>，</w:t>
      </w:r>
      <w:r>
        <w:rPr>
          <w:rFonts w:ascii="宋体" w:hAnsi="宋体" w:cs="宋体"/>
          <w:sz w:val="24"/>
        </w:rPr>
        <w:t>这种情况有助于学生技能的速成，但学生</w:t>
      </w:r>
      <w:r>
        <w:rPr>
          <w:rFonts w:ascii="宋体" w:hAnsi="宋体" w:cs="宋体" w:hint="eastAsia"/>
          <w:sz w:val="24"/>
        </w:rPr>
        <w:t>职业</w:t>
      </w:r>
      <w:r>
        <w:rPr>
          <w:rFonts w:ascii="宋体" w:hAnsi="宋体" w:cs="宋体"/>
          <w:sz w:val="24"/>
        </w:rPr>
        <w:t>发展后劲不足，不</w:t>
      </w:r>
      <w:r>
        <w:rPr>
          <w:rFonts w:ascii="宋体" w:hAnsi="宋体" w:cs="宋体" w:hint="eastAsia"/>
          <w:sz w:val="24"/>
        </w:rPr>
        <w:t>利于</w:t>
      </w:r>
      <w:r>
        <w:rPr>
          <w:rFonts w:ascii="宋体" w:hAnsi="宋体" w:cs="宋体"/>
          <w:sz w:val="24"/>
        </w:rPr>
        <w:t>学生的长期发展。</w:t>
      </w:r>
    </w:p>
    <w:p w14:paraId="01D24C61"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8.对本专业学生情况调研分析</w:t>
      </w:r>
    </w:p>
    <w:p w14:paraId="7BC8D89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（1）对专业生源调研分析</w:t>
      </w:r>
    </w:p>
    <w:p w14:paraId="6328F669"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通过</w:t>
      </w:r>
      <w:r>
        <w:rPr>
          <w:rFonts w:ascii="宋体" w:hAnsi="宋体" w:cs="宋体"/>
          <w:sz w:val="24"/>
        </w:rPr>
        <w:t>对不同高</w:t>
      </w:r>
      <w:r>
        <w:rPr>
          <w:rFonts w:ascii="宋体" w:hAnsi="宋体" w:cs="宋体" w:hint="eastAsia"/>
          <w:sz w:val="24"/>
        </w:rPr>
        <w:t>职</w:t>
      </w:r>
      <w:r>
        <w:rPr>
          <w:rFonts w:ascii="宋体" w:hAnsi="宋体" w:cs="宋体"/>
          <w:sz w:val="24"/>
        </w:rPr>
        <w:t>院校数控技术专业生源的调研，发现本专业学生的生源主要</w:t>
      </w:r>
      <w:r>
        <w:rPr>
          <w:rFonts w:ascii="宋体" w:hAnsi="宋体" w:cs="宋体" w:hint="eastAsia"/>
          <w:sz w:val="24"/>
        </w:rPr>
        <w:t>有</w:t>
      </w:r>
      <w:r>
        <w:rPr>
          <w:rFonts w:ascii="宋体" w:hAnsi="宋体" w:cs="宋体"/>
          <w:sz w:val="24"/>
        </w:rPr>
        <w:t>对口招生</w:t>
      </w:r>
      <w:r>
        <w:rPr>
          <w:rFonts w:ascii="宋体" w:hAnsi="宋体" w:cs="宋体" w:hint="eastAsia"/>
          <w:sz w:val="24"/>
        </w:rPr>
        <w:t>生源</w:t>
      </w:r>
      <w:r>
        <w:rPr>
          <w:rFonts w:ascii="宋体" w:hAnsi="宋体" w:cs="宋体"/>
          <w:sz w:val="24"/>
        </w:rPr>
        <w:t>、</w:t>
      </w:r>
      <w:r>
        <w:rPr>
          <w:rFonts w:ascii="宋体" w:hAnsi="宋体" w:cs="宋体" w:hint="eastAsia"/>
          <w:sz w:val="24"/>
        </w:rPr>
        <w:t>3+2或</w:t>
      </w:r>
      <w:r>
        <w:rPr>
          <w:rFonts w:ascii="宋体" w:hAnsi="宋体" w:cs="宋体"/>
          <w:sz w:val="24"/>
        </w:rPr>
        <w:t>五年一贯制学</w:t>
      </w:r>
      <w:r>
        <w:rPr>
          <w:rFonts w:ascii="宋体" w:hAnsi="宋体" w:cs="宋体" w:hint="eastAsia"/>
          <w:sz w:val="24"/>
        </w:rPr>
        <w:t>转段</w:t>
      </w:r>
      <w:r>
        <w:rPr>
          <w:rFonts w:ascii="宋体" w:hAnsi="宋体" w:cs="宋体"/>
          <w:sz w:val="24"/>
        </w:rPr>
        <w:t>生源、单招生源和普通</w:t>
      </w:r>
      <w:r>
        <w:rPr>
          <w:rFonts w:ascii="宋体" w:hAnsi="宋体" w:cs="宋体" w:hint="eastAsia"/>
          <w:sz w:val="24"/>
        </w:rPr>
        <w:t>夏季</w:t>
      </w:r>
      <w:r>
        <w:rPr>
          <w:rFonts w:ascii="宋体" w:hAnsi="宋体" w:cs="宋体"/>
          <w:sz w:val="24"/>
        </w:rPr>
        <w:t>高考生源。不同</w:t>
      </w:r>
      <w:r>
        <w:rPr>
          <w:rFonts w:ascii="宋体" w:hAnsi="宋体" w:cs="宋体" w:hint="eastAsia"/>
          <w:sz w:val="24"/>
        </w:rPr>
        <w:t>生源</w:t>
      </w:r>
      <w:r>
        <w:rPr>
          <w:rFonts w:ascii="宋体" w:hAnsi="宋体" w:cs="宋体"/>
          <w:sz w:val="24"/>
        </w:rPr>
        <w:t>随招生年级不同招生比例也有变化</w:t>
      </w:r>
      <w:r>
        <w:rPr>
          <w:rFonts w:ascii="宋体" w:hAnsi="宋体" w:cs="宋体" w:hint="eastAsia"/>
          <w:sz w:val="24"/>
        </w:rPr>
        <w:t>。</w:t>
      </w:r>
    </w:p>
    <w:p w14:paraId="358212DB" w14:textId="77777777" w:rsidR="0087478E" w:rsidRDefault="00B31C80">
      <w:pPr>
        <w:spacing w:line="440" w:lineRule="exact"/>
        <w:ind w:firstLineChars="200" w:firstLine="480"/>
        <w:rPr>
          <w:rFonts w:ascii="宋体" w:hAnsi="宋体" w:cs="宋体"/>
          <w:sz w:val="24"/>
        </w:rPr>
      </w:pPr>
      <w:r>
        <w:rPr>
          <w:rFonts w:ascii="宋体" w:hAnsi="宋体" w:cs="宋体"/>
          <w:sz w:val="24"/>
        </w:rPr>
        <w:t>在</w:t>
      </w:r>
      <w:r>
        <w:rPr>
          <w:rFonts w:ascii="宋体" w:hAnsi="宋体" w:cs="宋体" w:hint="eastAsia"/>
          <w:sz w:val="24"/>
        </w:rPr>
        <w:t>这几种</w:t>
      </w:r>
      <w:r>
        <w:rPr>
          <w:rFonts w:ascii="宋体" w:hAnsi="宋体" w:cs="宋体"/>
          <w:sz w:val="24"/>
        </w:rPr>
        <w:t>生源中，</w:t>
      </w:r>
      <w:r>
        <w:rPr>
          <w:rFonts w:ascii="宋体" w:hAnsi="宋体" w:cs="宋体" w:hint="eastAsia"/>
          <w:sz w:val="24"/>
        </w:rPr>
        <w:t>生源</w:t>
      </w:r>
      <w:r>
        <w:rPr>
          <w:rFonts w:ascii="宋体" w:hAnsi="宋体" w:cs="宋体"/>
          <w:sz w:val="24"/>
        </w:rPr>
        <w:t>质量较差的是五年转段学生和单招学生，随着</w:t>
      </w:r>
      <w:r>
        <w:rPr>
          <w:rFonts w:ascii="宋体" w:hAnsi="宋体" w:cs="宋体" w:hint="eastAsia"/>
          <w:sz w:val="24"/>
        </w:rPr>
        <w:t>国家</w:t>
      </w:r>
      <w:r>
        <w:rPr>
          <w:rFonts w:ascii="宋体" w:hAnsi="宋体" w:cs="宋体"/>
          <w:sz w:val="24"/>
        </w:rPr>
        <w:t>中考</w:t>
      </w:r>
      <w:r>
        <w:rPr>
          <w:rFonts w:ascii="宋体" w:hAnsi="宋体" w:cs="宋体" w:hint="eastAsia"/>
          <w:sz w:val="24"/>
        </w:rPr>
        <w:t>政策</w:t>
      </w:r>
      <w:r>
        <w:rPr>
          <w:rFonts w:ascii="宋体" w:hAnsi="宋体" w:cs="宋体"/>
          <w:sz w:val="24"/>
        </w:rPr>
        <w:t>的</w:t>
      </w:r>
      <w:r>
        <w:rPr>
          <w:rFonts w:ascii="宋体" w:hAnsi="宋体" w:cs="宋体" w:hint="eastAsia"/>
          <w:sz w:val="24"/>
        </w:rPr>
        <w:t>不断</w:t>
      </w:r>
      <w:r>
        <w:rPr>
          <w:rFonts w:ascii="宋体" w:hAnsi="宋体" w:cs="宋体"/>
          <w:sz w:val="24"/>
        </w:rPr>
        <w:t>调整</w:t>
      </w:r>
      <w:r>
        <w:rPr>
          <w:rFonts w:ascii="宋体" w:hAnsi="宋体" w:cs="宋体" w:hint="eastAsia"/>
          <w:sz w:val="24"/>
        </w:rPr>
        <w:t>，</w:t>
      </w:r>
      <w:r>
        <w:rPr>
          <w:rFonts w:ascii="宋体" w:hAnsi="宋体" w:cs="宋体"/>
          <w:sz w:val="24"/>
        </w:rPr>
        <w:t>这部分生源比例将逐渐增大。这类学生</w:t>
      </w:r>
      <w:r>
        <w:rPr>
          <w:rFonts w:ascii="宋体" w:hAnsi="宋体" w:cs="宋体" w:hint="eastAsia"/>
          <w:sz w:val="24"/>
        </w:rPr>
        <w:t>接受</w:t>
      </w:r>
      <w:r>
        <w:rPr>
          <w:rFonts w:ascii="宋体" w:hAnsi="宋体" w:cs="宋体"/>
          <w:sz w:val="24"/>
        </w:rPr>
        <w:t>理论知识的能力</w:t>
      </w:r>
      <w:r>
        <w:rPr>
          <w:rFonts w:ascii="宋体" w:hAnsi="宋体" w:cs="宋体" w:hint="eastAsia"/>
          <w:sz w:val="24"/>
        </w:rPr>
        <w:t>较差</w:t>
      </w:r>
      <w:r>
        <w:rPr>
          <w:rFonts w:ascii="宋体" w:hAnsi="宋体" w:cs="宋体"/>
          <w:sz w:val="24"/>
        </w:rPr>
        <w:t>，但</w:t>
      </w:r>
      <w:r>
        <w:rPr>
          <w:rFonts w:ascii="宋体" w:hAnsi="宋体" w:cs="宋体" w:hint="eastAsia"/>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14:paraId="5A1A26EF" w14:textId="77777777" w:rsidR="0087478E" w:rsidRDefault="00B31C80">
      <w:pPr>
        <w:spacing w:line="440" w:lineRule="exact"/>
        <w:ind w:firstLineChars="200" w:firstLine="480"/>
        <w:rPr>
          <w:rFonts w:ascii="宋体" w:hAnsi="宋体" w:cs="宋体"/>
          <w:sz w:val="24"/>
        </w:rPr>
      </w:pPr>
      <w:r>
        <w:rPr>
          <w:rFonts w:ascii="宋体" w:hAnsi="宋体" w:cs="宋体"/>
          <w:sz w:val="24"/>
        </w:rPr>
        <w:t>对口</w:t>
      </w:r>
      <w:r>
        <w:rPr>
          <w:rFonts w:ascii="宋体" w:hAnsi="宋体" w:cs="宋体" w:hint="eastAsia"/>
          <w:sz w:val="24"/>
        </w:rPr>
        <w:t>招生</w:t>
      </w:r>
      <w:r>
        <w:rPr>
          <w:rFonts w:ascii="宋体" w:hAnsi="宋体" w:cs="宋体"/>
          <w:sz w:val="24"/>
        </w:rPr>
        <w:t>生源与普通夏季高考生源质量较好</w:t>
      </w:r>
      <w:r>
        <w:rPr>
          <w:rFonts w:ascii="宋体" w:hAnsi="宋体" w:cs="宋体" w:hint="eastAsia"/>
          <w:sz w:val="24"/>
        </w:rPr>
        <w:t>，</w:t>
      </w:r>
      <w:r>
        <w:rPr>
          <w:rFonts w:ascii="宋体" w:hAnsi="宋体" w:cs="宋体"/>
          <w:sz w:val="24"/>
        </w:rPr>
        <w:t>但近几年</w:t>
      </w:r>
      <w:r>
        <w:rPr>
          <w:rFonts w:ascii="宋体" w:hAnsi="宋体" w:cs="宋体" w:hint="eastAsia"/>
          <w:sz w:val="24"/>
        </w:rPr>
        <w:t>招生</w:t>
      </w:r>
      <w:r>
        <w:rPr>
          <w:rFonts w:ascii="宋体" w:hAnsi="宋体" w:cs="宋体"/>
          <w:sz w:val="24"/>
        </w:rPr>
        <w:t>比例有所降低。</w:t>
      </w:r>
      <w:r>
        <w:rPr>
          <w:rFonts w:ascii="宋体" w:hAnsi="宋体" w:cs="宋体" w:hint="eastAsia"/>
          <w:sz w:val="24"/>
        </w:rPr>
        <w:t>这类</w:t>
      </w:r>
      <w:r>
        <w:rPr>
          <w:rFonts w:ascii="宋体" w:hAnsi="宋体" w:cs="宋体"/>
          <w:sz w:val="24"/>
        </w:rPr>
        <w:t>学生整体素质较高，</w:t>
      </w:r>
      <w:r>
        <w:rPr>
          <w:rFonts w:ascii="宋体" w:hAnsi="宋体" w:cs="宋体" w:hint="eastAsia"/>
          <w:sz w:val="24"/>
        </w:rPr>
        <w:t>逻辑思维能力较强，</w:t>
      </w:r>
      <w:r>
        <w:rPr>
          <w:rFonts w:ascii="宋体" w:hAnsi="宋体" w:cs="宋体"/>
          <w:sz w:val="24"/>
        </w:rPr>
        <w:t>能</w:t>
      </w:r>
      <w:r>
        <w:rPr>
          <w:rFonts w:ascii="宋体" w:hAnsi="宋体" w:cs="宋体" w:hint="eastAsia"/>
          <w:sz w:val="24"/>
        </w:rPr>
        <w:t>接受</w:t>
      </w:r>
      <w:r>
        <w:rPr>
          <w:rFonts w:ascii="宋体" w:hAnsi="宋体" w:cs="宋体"/>
          <w:sz w:val="24"/>
        </w:rPr>
        <w:t>一定程度的理论知识，对技能学习能力也较强，对于这类</w:t>
      </w:r>
      <w:r>
        <w:rPr>
          <w:rFonts w:ascii="宋体" w:hAnsi="宋体" w:cs="宋体" w:hint="eastAsia"/>
          <w:sz w:val="24"/>
        </w:rPr>
        <w:t>学生应当</w:t>
      </w:r>
      <w:r>
        <w:rPr>
          <w:rFonts w:ascii="宋体" w:hAnsi="宋体" w:cs="宋体"/>
          <w:sz w:val="24"/>
        </w:rPr>
        <w:t>理论与实践教学并重，</w:t>
      </w:r>
      <w:r>
        <w:rPr>
          <w:rFonts w:ascii="宋体" w:hAnsi="宋体" w:cs="宋体" w:hint="eastAsia"/>
          <w:sz w:val="24"/>
        </w:rPr>
        <w:t>培养</w:t>
      </w:r>
      <w:r>
        <w:rPr>
          <w:rFonts w:ascii="宋体" w:hAnsi="宋体" w:cs="宋体"/>
          <w:sz w:val="24"/>
        </w:rPr>
        <w:t>其专业整体素</w:t>
      </w:r>
      <w:r>
        <w:rPr>
          <w:rFonts w:ascii="宋体" w:hAnsi="宋体" w:cs="宋体"/>
          <w:sz w:val="24"/>
        </w:rPr>
        <w:lastRenderedPageBreak/>
        <w:t>养，并适当增加他们创新</w:t>
      </w:r>
      <w:r>
        <w:rPr>
          <w:rFonts w:ascii="宋体" w:hAnsi="宋体" w:cs="宋体" w:hint="eastAsia"/>
          <w:sz w:val="24"/>
        </w:rPr>
        <w:t>能力</w:t>
      </w:r>
      <w:r>
        <w:rPr>
          <w:rFonts w:ascii="宋体" w:hAnsi="宋体" w:cs="宋体"/>
          <w:sz w:val="24"/>
        </w:rPr>
        <w:t>的培养。</w:t>
      </w:r>
    </w:p>
    <w:p w14:paraId="385494B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（2）本专业在校生学习情况调研分析</w:t>
      </w:r>
    </w:p>
    <w:p w14:paraId="1FD8F31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本专业21年</w:t>
      </w:r>
      <w:r>
        <w:rPr>
          <w:rFonts w:ascii="宋体" w:hAnsi="宋体" w:cs="宋体"/>
          <w:sz w:val="24"/>
        </w:rPr>
        <w:t>在</w:t>
      </w:r>
      <w:r>
        <w:rPr>
          <w:rFonts w:ascii="宋体" w:hAnsi="宋体" w:cs="宋体" w:hint="eastAsia"/>
          <w:sz w:val="24"/>
        </w:rPr>
        <w:t>校</w:t>
      </w:r>
      <w:r>
        <w:rPr>
          <w:rFonts w:ascii="宋体" w:hAnsi="宋体" w:cs="宋体"/>
          <w:sz w:val="24"/>
        </w:rPr>
        <w:t>生进</w:t>
      </w:r>
      <w:r>
        <w:rPr>
          <w:rFonts w:ascii="宋体" w:hAnsi="宋体" w:cs="宋体" w:hint="eastAsia"/>
          <w:sz w:val="24"/>
        </w:rPr>
        <w:t>90人</w:t>
      </w:r>
      <w:r>
        <w:rPr>
          <w:rFonts w:ascii="宋体" w:hAnsi="宋体" w:cs="宋体"/>
          <w:sz w:val="24"/>
        </w:rPr>
        <w:t>，由于人数较少，从师资到实训条件都能满足专业教学的需要，</w:t>
      </w:r>
      <w:r>
        <w:rPr>
          <w:rFonts w:ascii="宋体" w:hAnsi="宋体" w:cs="宋体" w:hint="eastAsia"/>
          <w:sz w:val="24"/>
        </w:rPr>
        <w:t>课程</w:t>
      </w:r>
      <w:r>
        <w:rPr>
          <w:rFonts w:ascii="宋体" w:hAnsi="宋体" w:cs="宋体"/>
          <w:sz w:val="24"/>
        </w:rPr>
        <w:t>体系设置基本合理，</w:t>
      </w:r>
      <w:r>
        <w:rPr>
          <w:rFonts w:ascii="宋体" w:hAnsi="宋体" w:cs="宋体" w:hint="eastAsia"/>
          <w:sz w:val="24"/>
        </w:rPr>
        <w:t>理实并重</w:t>
      </w:r>
      <w:r>
        <w:rPr>
          <w:rFonts w:ascii="宋体" w:hAnsi="宋体" w:cs="宋体"/>
          <w:sz w:val="24"/>
        </w:rPr>
        <w:t>，</w:t>
      </w:r>
      <w:r>
        <w:rPr>
          <w:rFonts w:ascii="宋体" w:hAnsi="宋体" w:cs="宋体" w:hint="eastAsia"/>
          <w:sz w:val="24"/>
        </w:rPr>
        <w:t>实践</w:t>
      </w:r>
      <w:r>
        <w:rPr>
          <w:rFonts w:ascii="宋体" w:hAnsi="宋体" w:cs="宋体"/>
          <w:sz w:val="24"/>
        </w:rPr>
        <w:t>教学并不突出，个别学期为增加实践教学有时会</w:t>
      </w:r>
      <w:r>
        <w:rPr>
          <w:rFonts w:ascii="宋体" w:hAnsi="宋体" w:cs="宋体" w:hint="eastAsia"/>
          <w:sz w:val="24"/>
        </w:rPr>
        <w:t>对</w:t>
      </w:r>
      <w:r>
        <w:rPr>
          <w:rFonts w:ascii="宋体" w:hAnsi="宋体" w:cs="宋体"/>
          <w:sz w:val="24"/>
        </w:rPr>
        <w:t>人才</w:t>
      </w:r>
      <w:r>
        <w:rPr>
          <w:rFonts w:ascii="宋体" w:hAnsi="宋体" w:cs="宋体" w:hint="eastAsia"/>
          <w:sz w:val="24"/>
        </w:rPr>
        <w:t>培养</w:t>
      </w:r>
      <w:r>
        <w:rPr>
          <w:rFonts w:ascii="宋体" w:hAnsi="宋体" w:cs="宋体"/>
          <w:sz w:val="24"/>
        </w:rPr>
        <w:t>方案进行局部的调整。专业教学采用教</w:t>
      </w:r>
      <w:r>
        <w:rPr>
          <w:rFonts w:ascii="宋体" w:hAnsi="宋体" w:cs="宋体" w:hint="eastAsia"/>
          <w:sz w:val="24"/>
        </w:rPr>
        <w:t>、</w:t>
      </w:r>
      <w:r>
        <w:rPr>
          <w:rFonts w:ascii="宋体" w:hAnsi="宋体" w:cs="宋体"/>
          <w:sz w:val="24"/>
        </w:rPr>
        <w:t>学</w:t>
      </w:r>
      <w:r>
        <w:rPr>
          <w:rFonts w:ascii="宋体" w:hAnsi="宋体" w:cs="宋体" w:hint="eastAsia"/>
          <w:sz w:val="24"/>
        </w:rPr>
        <w:t>、</w:t>
      </w:r>
      <w:r>
        <w:rPr>
          <w:rFonts w:ascii="宋体" w:hAnsi="宋体" w:cs="宋体"/>
          <w:sz w:val="24"/>
        </w:rPr>
        <w:t>做一体化</w:t>
      </w:r>
      <w:r>
        <w:rPr>
          <w:rFonts w:ascii="宋体" w:hAnsi="宋体" w:cs="宋体" w:hint="eastAsia"/>
          <w:sz w:val="24"/>
        </w:rPr>
        <w:t>的</w:t>
      </w:r>
      <w:r>
        <w:rPr>
          <w:rFonts w:ascii="宋体" w:hAnsi="宋体" w:cs="宋体"/>
          <w:sz w:val="24"/>
        </w:rPr>
        <w:t>方式进行，</w:t>
      </w:r>
      <w:r>
        <w:rPr>
          <w:rFonts w:ascii="宋体" w:hAnsi="宋体" w:cs="宋体" w:hint="eastAsia"/>
          <w:sz w:val="24"/>
        </w:rPr>
        <w:t>教学效果较好</w:t>
      </w:r>
      <w:r>
        <w:rPr>
          <w:rFonts w:ascii="宋体" w:hAnsi="宋体" w:cs="宋体"/>
          <w:sz w:val="24"/>
        </w:rPr>
        <w:t>。</w:t>
      </w:r>
    </w:p>
    <w:p w14:paraId="60F17F75"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（3）本专业毕业生就业情况</w:t>
      </w:r>
    </w:p>
    <w:p w14:paraId="2BB392C2" w14:textId="77777777" w:rsidR="0087478E" w:rsidRDefault="00B31C80">
      <w:pPr>
        <w:spacing w:line="440" w:lineRule="exact"/>
        <w:ind w:firstLineChars="250" w:firstLine="600"/>
        <w:rPr>
          <w:rFonts w:ascii="宋体" w:hAnsi="宋体" w:cs="宋体"/>
          <w:sz w:val="24"/>
        </w:rPr>
      </w:pPr>
      <w:r>
        <w:rPr>
          <w:rFonts w:ascii="宋体" w:hAnsi="宋体" w:cs="宋体" w:hint="eastAsia"/>
          <w:sz w:val="24"/>
        </w:rPr>
        <w:t>本专业毕业生就业状况良好</w:t>
      </w:r>
      <w:r>
        <w:rPr>
          <w:rFonts w:ascii="宋体" w:hAnsi="宋体" w:cs="宋体"/>
          <w:sz w:val="24"/>
        </w:rPr>
        <w:t>，</w:t>
      </w:r>
      <w:r>
        <w:rPr>
          <w:rFonts w:ascii="宋体" w:hAnsi="宋体" w:cs="宋体" w:hint="eastAsia"/>
          <w:sz w:val="24"/>
        </w:rPr>
        <w:t>近三年就业率</w:t>
      </w:r>
      <w:r>
        <w:rPr>
          <w:rFonts w:ascii="宋体" w:hAnsi="宋体" w:cs="宋体"/>
          <w:sz w:val="24"/>
        </w:rPr>
        <w:t>基本在</w:t>
      </w:r>
      <w:r>
        <w:rPr>
          <w:rFonts w:ascii="宋体" w:hAnsi="宋体" w:cs="宋体" w:hint="eastAsia"/>
          <w:sz w:val="24"/>
        </w:rPr>
        <w:t>95</w:t>
      </w:r>
      <w:r>
        <w:rPr>
          <w:rFonts w:ascii="宋体" w:hAnsi="宋体" w:cs="宋体"/>
          <w:sz w:val="24"/>
        </w:rPr>
        <w:t>%以上</w:t>
      </w:r>
      <w:r>
        <w:rPr>
          <w:rFonts w:ascii="宋体" w:hAnsi="宋体" w:cs="宋体" w:hint="eastAsia"/>
          <w:sz w:val="24"/>
        </w:rPr>
        <w:t>。</w:t>
      </w:r>
    </w:p>
    <w:p w14:paraId="2311DB7E" w14:textId="77777777" w:rsidR="0087478E" w:rsidRDefault="00B31C80">
      <w:pPr>
        <w:spacing w:line="440" w:lineRule="exact"/>
        <w:ind w:firstLineChars="200" w:firstLine="562"/>
        <w:rPr>
          <w:b/>
          <w:bCs/>
          <w:sz w:val="28"/>
          <w:szCs w:val="28"/>
        </w:rPr>
      </w:pPr>
      <w:r>
        <w:rPr>
          <w:rFonts w:hint="eastAsia"/>
          <w:b/>
          <w:bCs/>
          <w:sz w:val="28"/>
          <w:szCs w:val="28"/>
        </w:rPr>
        <w:t>三、分析与建议</w:t>
      </w:r>
    </w:p>
    <w:p w14:paraId="7F1E4165"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1.调研资料分析</w:t>
      </w:r>
    </w:p>
    <w:p w14:paraId="46BFAA9D"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(1)企业用人数据</w:t>
      </w:r>
    </w:p>
    <w:p w14:paraId="42012AAB"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通过对企业人力资源部进行问卷调查，企业对岗位的需求如下图所示:</w:t>
      </w:r>
    </w:p>
    <w:p w14:paraId="41CEAF99" w14:textId="77777777" w:rsidR="0087478E" w:rsidRDefault="00B31C80">
      <w:pPr>
        <w:spacing w:line="440" w:lineRule="exact"/>
        <w:ind w:firstLineChars="200" w:firstLine="420"/>
        <w:rPr>
          <w:rFonts w:ascii="宋体" w:hAnsi="宋体" w:cs="宋体"/>
          <w:b/>
          <w:bCs/>
          <w:sz w:val="24"/>
        </w:rPr>
      </w:pPr>
      <w:r>
        <w:rPr>
          <w:noProof/>
        </w:rPr>
        <w:drawing>
          <wp:anchor distT="0" distB="0" distL="114300" distR="114300" simplePos="0" relativeHeight="251663360" behindDoc="1" locked="0" layoutInCell="1" allowOverlap="1" wp14:anchorId="641EEFDB" wp14:editId="11E47DE0">
            <wp:simplePos x="0" y="0"/>
            <wp:positionH relativeFrom="column">
              <wp:posOffset>0</wp:posOffset>
            </wp:positionH>
            <wp:positionV relativeFrom="page">
              <wp:posOffset>4531995</wp:posOffset>
            </wp:positionV>
            <wp:extent cx="5274310" cy="3058795"/>
            <wp:effectExtent l="0" t="0" r="2540" b="8255"/>
            <wp:wrapTight wrapText="bothSides">
              <wp:wrapPolygon edited="0">
                <wp:start x="0" y="0"/>
                <wp:lineTo x="0" y="21524"/>
                <wp:lineTo x="21532" y="21524"/>
                <wp:lineTo x="21532" y="0"/>
                <wp:lineTo x="0" y="0"/>
              </wp:wrapPolygon>
            </wp:wrapTight>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7"/>
                    <a:stretch>
                      <a:fillRect/>
                    </a:stretch>
                  </pic:blipFill>
                  <pic:spPr>
                    <a:xfrm>
                      <a:off x="0" y="0"/>
                      <a:ext cx="5274310" cy="3058795"/>
                    </a:xfrm>
                    <a:prstGeom prst="rect">
                      <a:avLst/>
                    </a:prstGeom>
                    <a:noFill/>
                    <a:ln>
                      <a:noFill/>
                    </a:ln>
                  </pic:spPr>
                </pic:pic>
              </a:graphicData>
            </a:graphic>
          </wp:anchor>
        </w:drawing>
      </w:r>
    </w:p>
    <w:p w14:paraId="31335361"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(2)企业用人的素质与能力要求分析</w:t>
      </w:r>
    </w:p>
    <w:p w14:paraId="19127F11"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人才培养模式是学校为学生构建的知识、能力、素质结构,以及实现这种结</w:t>
      </w:r>
    </w:p>
    <w:p w14:paraId="75A165F2" w14:textId="77777777" w:rsidR="0087478E" w:rsidRDefault="00B31C80">
      <w:pPr>
        <w:spacing w:line="440" w:lineRule="exact"/>
        <w:rPr>
          <w:rFonts w:ascii="宋体" w:hAnsi="宋体" w:cs="宋体"/>
          <w:bCs/>
          <w:sz w:val="24"/>
        </w:rPr>
      </w:pPr>
      <w:r>
        <w:rPr>
          <w:rFonts w:ascii="宋体" w:hAnsi="宋体" w:cs="宋体" w:hint="eastAsia"/>
          <w:bCs/>
          <w:sz w:val="24"/>
        </w:rPr>
        <w:t>构的方式，它从根本上规定了人才特征，并集中地体现了教育思想和教育观念，</w:t>
      </w:r>
    </w:p>
    <w:p w14:paraId="4BD0ECA6" w14:textId="77777777" w:rsidR="0087478E" w:rsidRDefault="00B31C80">
      <w:pPr>
        <w:spacing w:line="440" w:lineRule="exact"/>
        <w:rPr>
          <w:rFonts w:ascii="宋体" w:hAnsi="宋体" w:cs="宋体"/>
          <w:bCs/>
          <w:sz w:val="24"/>
        </w:rPr>
      </w:pPr>
      <w:r>
        <w:rPr>
          <w:rFonts w:ascii="宋体" w:hAnsi="宋体" w:cs="宋体" w:hint="eastAsia"/>
          <w:bCs/>
          <w:sz w:val="24"/>
        </w:rPr>
        <w:t>科学划分应用型人才的知识、能力、素质结构要素是实施应用型人才培养模式的</w:t>
      </w:r>
    </w:p>
    <w:p w14:paraId="29138056" w14:textId="77777777" w:rsidR="0087478E" w:rsidRDefault="00B31C80">
      <w:pPr>
        <w:spacing w:line="440" w:lineRule="exact"/>
        <w:rPr>
          <w:rFonts w:ascii="宋体" w:hAnsi="宋体" w:cs="宋体"/>
          <w:bCs/>
          <w:sz w:val="24"/>
        </w:rPr>
      </w:pPr>
      <w:r>
        <w:rPr>
          <w:rFonts w:ascii="宋体" w:hAnsi="宋体" w:cs="宋体" w:hint="eastAsia"/>
          <w:bCs/>
          <w:sz w:val="24"/>
        </w:rPr>
        <w:t>前提条件。结合上述认识，为方便被调研企业参与本次活动，我们对企业用人的</w:t>
      </w:r>
    </w:p>
    <w:p w14:paraId="6C2F2986" w14:textId="77777777" w:rsidR="0087478E" w:rsidRDefault="00B31C80">
      <w:pPr>
        <w:spacing w:line="440" w:lineRule="exact"/>
        <w:rPr>
          <w:rFonts w:ascii="宋体" w:hAnsi="宋体" w:cs="宋体"/>
          <w:bCs/>
          <w:sz w:val="24"/>
        </w:rPr>
      </w:pPr>
      <w:r>
        <w:rPr>
          <w:rFonts w:ascii="宋体" w:hAnsi="宋体" w:cs="宋体" w:hint="eastAsia"/>
          <w:bCs/>
          <w:sz w:val="24"/>
        </w:rPr>
        <w:t>素质与能力应用型人才的知识、能力、素质结构要素作如下划分。</w:t>
      </w:r>
    </w:p>
    <w:p w14:paraId="6858E20D" w14:textId="77777777" w:rsidR="0087478E" w:rsidRDefault="0087478E">
      <w:pPr>
        <w:spacing w:line="440" w:lineRule="exact"/>
        <w:rPr>
          <w:rFonts w:ascii="宋体" w:hAnsi="宋体" w:cs="宋体"/>
          <w:bCs/>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992"/>
        <w:gridCol w:w="992"/>
        <w:gridCol w:w="992"/>
        <w:gridCol w:w="1043"/>
      </w:tblGrid>
      <w:tr w:rsidR="0087478E" w14:paraId="3EF55D8E" w14:textId="77777777">
        <w:tc>
          <w:tcPr>
            <w:tcW w:w="817" w:type="dxa"/>
          </w:tcPr>
          <w:p w14:paraId="34E50DFA" w14:textId="77777777" w:rsidR="0087478E" w:rsidRDefault="00B31C80">
            <w:pPr>
              <w:spacing w:line="440" w:lineRule="exact"/>
              <w:rPr>
                <w:rFonts w:ascii="宋体" w:hAnsi="宋体" w:cs="宋体"/>
                <w:bCs/>
                <w:sz w:val="24"/>
              </w:rPr>
            </w:pPr>
            <w:r>
              <w:rPr>
                <w:rFonts w:ascii="宋体" w:hAnsi="宋体" w:cs="宋体" w:hint="eastAsia"/>
                <w:bCs/>
                <w:sz w:val="24"/>
              </w:rPr>
              <w:t>序号</w:t>
            </w:r>
          </w:p>
        </w:tc>
        <w:tc>
          <w:tcPr>
            <w:tcW w:w="3686" w:type="dxa"/>
          </w:tcPr>
          <w:p w14:paraId="5255EFF5" w14:textId="77777777" w:rsidR="0087478E" w:rsidRDefault="00B31C80">
            <w:pPr>
              <w:spacing w:line="440" w:lineRule="exact"/>
              <w:rPr>
                <w:rFonts w:ascii="宋体" w:hAnsi="宋体" w:cs="宋体"/>
                <w:bCs/>
                <w:sz w:val="24"/>
              </w:rPr>
            </w:pPr>
            <w:r>
              <w:rPr>
                <w:rFonts w:ascii="宋体" w:hAnsi="宋体" w:cs="宋体" w:hint="eastAsia"/>
                <w:bCs/>
                <w:sz w:val="24"/>
              </w:rPr>
              <w:t>知识、</w:t>
            </w:r>
            <w:r>
              <w:rPr>
                <w:rFonts w:ascii="宋体" w:hAnsi="宋体" w:cs="宋体"/>
                <w:bCs/>
                <w:sz w:val="24"/>
              </w:rPr>
              <w:t>能力</w:t>
            </w:r>
            <w:r>
              <w:rPr>
                <w:rFonts w:ascii="宋体" w:hAnsi="宋体" w:cs="宋体" w:hint="eastAsia"/>
                <w:bCs/>
                <w:sz w:val="24"/>
              </w:rPr>
              <w:t>、</w:t>
            </w:r>
            <w:r>
              <w:rPr>
                <w:rFonts w:ascii="宋体" w:hAnsi="宋体" w:cs="宋体"/>
                <w:bCs/>
                <w:sz w:val="24"/>
              </w:rPr>
              <w:t>素质</w:t>
            </w:r>
          </w:p>
        </w:tc>
        <w:tc>
          <w:tcPr>
            <w:tcW w:w="992" w:type="dxa"/>
          </w:tcPr>
          <w:p w14:paraId="45E3766D" w14:textId="77777777" w:rsidR="0087478E" w:rsidRDefault="00B31C80">
            <w:pPr>
              <w:spacing w:line="440" w:lineRule="exact"/>
              <w:rPr>
                <w:rFonts w:ascii="宋体" w:hAnsi="宋体" w:cs="宋体"/>
                <w:bCs/>
                <w:sz w:val="24"/>
              </w:rPr>
            </w:pPr>
            <w:r>
              <w:rPr>
                <w:rFonts w:ascii="宋体" w:hAnsi="宋体" w:cs="宋体" w:hint="eastAsia"/>
                <w:bCs/>
                <w:sz w:val="24"/>
              </w:rPr>
              <w:t>很</w:t>
            </w:r>
            <w:r>
              <w:rPr>
                <w:rFonts w:ascii="宋体" w:hAnsi="宋体" w:cs="宋体"/>
                <w:bCs/>
                <w:sz w:val="24"/>
              </w:rPr>
              <w:t>重要</w:t>
            </w:r>
          </w:p>
        </w:tc>
        <w:tc>
          <w:tcPr>
            <w:tcW w:w="992" w:type="dxa"/>
          </w:tcPr>
          <w:p w14:paraId="42430711" w14:textId="77777777" w:rsidR="0087478E" w:rsidRDefault="00B31C80">
            <w:pPr>
              <w:spacing w:line="440" w:lineRule="exact"/>
              <w:ind w:firstLineChars="50" w:firstLine="120"/>
              <w:rPr>
                <w:rFonts w:ascii="宋体" w:hAnsi="宋体" w:cs="宋体"/>
                <w:bCs/>
                <w:sz w:val="24"/>
              </w:rPr>
            </w:pPr>
            <w:r>
              <w:rPr>
                <w:rFonts w:ascii="宋体" w:hAnsi="宋体" w:cs="宋体" w:hint="eastAsia"/>
                <w:bCs/>
                <w:sz w:val="24"/>
              </w:rPr>
              <w:t>重要</w:t>
            </w:r>
          </w:p>
        </w:tc>
        <w:tc>
          <w:tcPr>
            <w:tcW w:w="992" w:type="dxa"/>
          </w:tcPr>
          <w:p w14:paraId="2072FE5B" w14:textId="77777777" w:rsidR="0087478E" w:rsidRDefault="00B31C80">
            <w:pPr>
              <w:spacing w:line="440" w:lineRule="exact"/>
              <w:ind w:firstLineChars="50" w:firstLine="120"/>
              <w:rPr>
                <w:rFonts w:ascii="宋体" w:hAnsi="宋体" w:cs="宋体"/>
                <w:bCs/>
                <w:sz w:val="24"/>
              </w:rPr>
            </w:pPr>
            <w:r>
              <w:rPr>
                <w:rFonts w:ascii="宋体" w:hAnsi="宋体" w:cs="宋体" w:hint="eastAsia"/>
                <w:bCs/>
                <w:sz w:val="24"/>
              </w:rPr>
              <w:t>一般</w:t>
            </w:r>
          </w:p>
        </w:tc>
        <w:tc>
          <w:tcPr>
            <w:tcW w:w="1043" w:type="dxa"/>
          </w:tcPr>
          <w:p w14:paraId="7694A11A" w14:textId="77777777" w:rsidR="0087478E" w:rsidRDefault="00B31C80">
            <w:pPr>
              <w:spacing w:line="440" w:lineRule="exact"/>
              <w:rPr>
                <w:rFonts w:ascii="宋体" w:hAnsi="宋体" w:cs="宋体"/>
                <w:bCs/>
                <w:sz w:val="24"/>
              </w:rPr>
            </w:pPr>
            <w:r>
              <w:rPr>
                <w:rFonts w:ascii="宋体" w:hAnsi="宋体" w:cs="宋体" w:hint="eastAsia"/>
                <w:bCs/>
                <w:sz w:val="24"/>
              </w:rPr>
              <w:t>不需要</w:t>
            </w:r>
          </w:p>
        </w:tc>
      </w:tr>
      <w:tr w:rsidR="0087478E" w14:paraId="539FA910" w14:textId="77777777">
        <w:tc>
          <w:tcPr>
            <w:tcW w:w="817" w:type="dxa"/>
          </w:tcPr>
          <w:p w14:paraId="6612D4D8" w14:textId="77777777" w:rsidR="0087478E" w:rsidRDefault="00B31C80">
            <w:pPr>
              <w:rPr>
                <w:rFonts w:ascii="宋体" w:hAnsi="宋体" w:cs="宋体"/>
                <w:bCs/>
                <w:szCs w:val="21"/>
              </w:rPr>
            </w:pPr>
            <w:r>
              <w:rPr>
                <w:rFonts w:ascii="宋体" w:hAnsi="宋体" w:cs="宋体" w:hint="eastAsia"/>
                <w:bCs/>
                <w:szCs w:val="21"/>
              </w:rPr>
              <w:t>1</w:t>
            </w:r>
          </w:p>
        </w:tc>
        <w:tc>
          <w:tcPr>
            <w:tcW w:w="3686" w:type="dxa"/>
          </w:tcPr>
          <w:p w14:paraId="7B7C4E83" w14:textId="77777777" w:rsidR="0087478E" w:rsidRDefault="00B31C80">
            <w:pPr>
              <w:rPr>
                <w:rFonts w:ascii="宋体" w:hAnsi="宋体" w:cs="宋体"/>
                <w:bCs/>
                <w:szCs w:val="21"/>
              </w:rPr>
            </w:pPr>
            <w:r>
              <w:rPr>
                <w:rFonts w:ascii="宋体" w:hAnsi="宋体" w:cs="宋体" w:hint="eastAsia"/>
                <w:bCs/>
                <w:szCs w:val="21"/>
              </w:rPr>
              <w:t>掌握机械、电工与电子技术、自动控</w:t>
            </w:r>
          </w:p>
          <w:p w14:paraId="6ADCF4F1" w14:textId="77777777" w:rsidR="0087478E" w:rsidRDefault="00B31C80">
            <w:pPr>
              <w:rPr>
                <w:rFonts w:ascii="宋体" w:hAnsi="宋体" w:cs="宋体"/>
                <w:bCs/>
                <w:szCs w:val="21"/>
              </w:rPr>
            </w:pPr>
            <w:r>
              <w:rPr>
                <w:rFonts w:ascii="宋体" w:hAnsi="宋体" w:cs="宋体" w:hint="eastAsia"/>
                <w:bCs/>
                <w:szCs w:val="21"/>
              </w:rPr>
              <w:t>制等方面的基本知识</w:t>
            </w:r>
          </w:p>
        </w:tc>
        <w:tc>
          <w:tcPr>
            <w:tcW w:w="992" w:type="dxa"/>
          </w:tcPr>
          <w:p w14:paraId="39ADBD68"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5948225C" w14:textId="77777777" w:rsidR="0087478E" w:rsidRDefault="0087478E">
            <w:pPr>
              <w:rPr>
                <w:rFonts w:ascii="宋体" w:hAnsi="宋体" w:cs="宋体"/>
                <w:bCs/>
                <w:szCs w:val="21"/>
              </w:rPr>
            </w:pPr>
          </w:p>
        </w:tc>
        <w:tc>
          <w:tcPr>
            <w:tcW w:w="992" w:type="dxa"/>
          </w:tcPr>
          <w:p w14:paraId="3F5B0C9F" w14:textId="77777777" w:rsidR="0087478E" w:rsidRDefault="0087478E">
            <w:pPr>
              <w:rPr>
                <w:rFonts w:ascii="宋体" w:hAnsi="宋体" w:cs="宋体"/>
                <w:bCs/>
                <w:szCs w:val="21"/>
              </w:rPr>
            </w:pPr>
          </w:p>
        </w:tc>
        <w:tc>
          <w:tcPr>
            <w:tcW w:w="1043" w:type="dxa"/>
          </w:tcPr>
          <w:p w14:paraId="23000A81" w14:textId="77777777" w:rsidR="0087478E" w:rsidRDefault="0087478E">
            <w:pPr>
              <w:rPr>
                <w:rFonts w:ascii="宋体" w:hAnsi="宋体" w:cs="宋体"/>
                <w:bCs/>
                <w:szCs w:val="21"/>
              </w:rPr>
            </w:pPr>
          </w:p>
        </w:tc>
      </w:tr>
      <w:tr w:rsidR="0087478E" w14:paraId="769C57A1" w14:textId="77777777">
        <w:tc>
          <w:tcPr>
            <w:tcW w:w="817" w:type="dxa"/>
          </w:tcPr>
          <w:p w14:paraId="2F25BF7A" w14:textId="77777777" w:rsidR="0087478E" w:rsidRDefault="00B31C80">
            <w:pPr>
              <w:rPr>
                <w:rFonts w:ascii="宋体" w:hAnsi="宋体" w:cs="宋体"/>
                <w:bCs/>
                <w:szCs w:val="21"/>
              </w:rPr>
            </w:pPr>
            <w:r>
              <w:rPr>
                <w:rFonts w:ascii="宋体" w:hAnsi="宋体" w:cs="宋体" w:hint="eastAsia"/>
                <w:bCs/>
                <w:szCs w:val="21"/>
              </w:rPr>
              <w:t>2</w:t>
            </w:r>
          </w:p>
        </w:tc>
        <w:tc>
          <w:tcPr>
            <w:tcW w:w="3686" w:type="dxa"/>
          </w:tcPr>
          <w:p w14:paraId="562F7E0A" w14:textId="77777777" w:rsidR="0087478E" w:rsidRDefault="00B31C80">
            <w:pPr>
              <w:rPr>
                <w:rFonts w:ascii="宋体" w:hAnsi="宋体" w:cs="宋体"/>
                <w:bCs/>
                <w:szCs w:val="21"/>
              </w:rPr>
            </w:pPr>
            <w:r>
              <w:rPr>
                <w:rFonts w:ascii="宋体" w:hAnsi="宋体" w:cs="宋体" w:hint="eastAsia"/>
                <w:bCs/>
                <w:szCs w:val="21"/>
              </w:rPr>
              <w:t>掌握典型机电设备的结构与工作原理</w:t>
            </w:r>
          </w:p>
        </w:tc>
        <w:tc>
          <w:tcPr>
            <w:tcW w:w="992" w:type="dxa"/>
          </w:tcPr>
          <w:p w14:paraId="770333D9" w14:textId="77777777" w:rsidR="0087478E" w:rsidRDefault="0087478E">
            <w:pPr>
              <w:rPr>
                <w:rFonts w:ascii="宋体" w:hAnsi="宋体" w:cs="宋体"/>
                <w:bCs/>
                <w:szCs w:val="21"/>
              </w:rPr>
            </w:pPr>
          </w:p>
        </w:tc>
        <w:tc>
          <w:tcPr>
            <w:tcW w:w="992" w:type="dxa"/>
          </w:tcPr>
          <w:p w14:paraId="50E91374"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189C1A4A" w14:textId="77777777" w:rsidR="0087478E" w:rsidRDefault="0087478E">
            <w:pPr>
              <w:rPr>
                <w:rFonts w:ascii="宋体" w:hAnsi="宋体" w:cs="宋体"/>
                <w:bCs/>
                <w:szCs w:val="21"/>
              </w:rPr>
            </w:pPr>
          </w:p>
        </w:tc>
        <w:tc>
          <w:tcPr>
            <w:tcW w:w="1043" w:type="dxa"/>
          </w:tcPr>
          <w:p w14:paraId="37A957DC" w14:textId="77777777" w:rsidR="0087478E" w:rsidRDefault="0087478E">
            <w:pPr>
              <w:rPr>
                <w:rFonts w:ascii="宋体" w:hAnsi="宋体" w:cs="宋体"/>
                <w:bCs/>
                <w:szCs w:val="21"/>
              </w:rPr>
            </w:pPr>
          </w:p>
        </w:tc>
      </w:tr>
      <w:tr w:rsidR="0087478E" w14:paraId="519BE2CA" w14:textId="77777777">
        <w:tc>
          <w:tcPr>
            <w:tcW w:w="817" w:type="dxa"/>
          </w:tcPr>
          <w:p w14:paraId="66DAAAFB" w14:textId="77777777" w:rsidR="0087478E" w:rsidRDefault="00B31C80">
            <w:pPr>
              <w:rPr>
                <w:rFonts w:ascii="宋体" w:hAnsi="宋体" w:cs="宋体"/>
                <w:bCs/>
                <w:szCs w:val="21"/>
              </w:rPr>
            </w:pPr>
            <w:r>
              <w:rPr>
                <w:rFonts w:ascii="宋体" w:hAnsi="宋体" w:cs="宋体" w:hint="eastAsia"/>
                <w:bCs/>
                <w:szCs w:val="21"/>
              </w:rPr>
              <w:t>3</w:t>
            </w:r>
          </w:p>
        </w:tc>
        <w:tc>
          <w:tcPr>
            <w:tcW w:w="3686" w:type="dxa"/>
          </w:tcPr>
          <w:p w14:paraId="6DDE43CF" w14:textId="77777777" w:rsidR="0087478E" w:rsidRDefault="00B31C80">
            <w:pPr>
              <w:rPr>
                <w:rFonts w:ascii="宋体" w:hAnsi="宋体" w:cs="宋体"/>
                <w:bCs/>
                <w:szCs w:val="21"/>
              </w:rPr>
            </w:pPr>
            <w:r>
              <w:rPr>
                <w:rFonts w:ascii="宋体" w:hAnsi="宋体" w:cs="宋体" w:hint="eastAsia"/>
                <w:bCs/>
                <w:szCs w:val="21"/>
              </w:rPr>
              <w:t>专业文献检索知识，外语、计算机网络等技术性知识,以及学习方法、思维方法等知识</w:t>
            </w:r>
          </w:p>
        </w:tc>
        <w:tc>
          <w:tcPr>
            <w:tcW w:w="992" w:type="dxa"/>
          </w:tcPr>
          <w:p w14:paraId="02DC5A3C" w14:textId="77777777" w:rsidR="0087478E" w:rsidRDefault="0087478E">
            <w:pPr>
              <w:rPr>
                <w:rFonts w:ascii="宋体" w:hAnsi="宋体" w:cs="宋体"/>
                <w:bCs/>
                <w:szCs w:val="21"/>
              </w:rPr>
            </w:pPr>
          </w:p>
        </w:tc>
        <w:tc>
          <w:tcPr>
            <w:tcW w:w="992" w:type="dxa"/>
          </w:tcPr>
          <w:p w14:paraId="5A7E50FD" w14:textId="77777777" w:rsidR="0087478E" w:rsidRDefault="0087478E">
            <w:pPr>
              <w:rPr>
                <w:rFonts w:ascii="宋体" w:hAnsi="宋体" w:cs="宋体"/>
                <w:bCs/>
                <w:szCs w:val="21"/>
              </w:rPr>
            </w:pPr>
          </w:p>
        </w:tc>
        <w:tc>
          <w:tcPr>
            <w:tcW w:w="992" w:type="dxa"/>
          </w:tcPr>
          <w:p w14:paraId="3AF5E5A9" w14:textId="77777777" w:rsidR="0087478E" w:rsidRDefault="00B31C80">
            <w:pPr>
              <w:rPr>
                <w:rFonts w:ascii="宋体" w:hAnsi="宋体" w:cs="宋体"/>
                <w:bCs/>
                <w:szCs w:val="21"/>
              </w:rPr>
            </w:pPr>
            <w:r>
              <w:rPr>
                <w:rFonts w:ascii="宋体" w:hAnsi="宋体" w:cs="宋体" w:hint="eastAsia"/>
                <w:bCs/>
                <w:szCs w:val="21"/>
              </w:rPr>
              <w:t>是</w:t>
            </w:r>
          </w:p>
        </w:tc>
        <w:tc>
          <w:tcPr>
            <w:tcW w:w="1043" w:type="dxa"/>
          </w:tcPr>
          <w:p w14:paraId="06785685" w14:textId="77777777" w:rsidR="0087478E" w:rsidRDefault="0087478E">
            <w:pPr>
              <w:rPr>
                <w:rFonts w:ascii="宋体" w:hAnsi="宋体" w:cs="宋体"/>
                <w:bCs/>
                <w:szCs w:val="21"/>
              </w:rPr>
            </w:pPr>
          </w:p>
        </w:tc>
      </w:tr>
      <w:tr w:rsidR="0087478E" w14:paraId="76FCB301" w14:textId="77777777">
        <w:tc>
          <w:tcPr>
            <w:tcW w:w="817" w:type="dxa"/>
          </w:tcPr>
          <w:p w14:paraId="64583B3E" w14:textId="77777777" w:rsidR="0087478E" w:rsidRDefault="00B31C80">
            <w:pPr>
              <w:rPr>
                <w:rFonts w:ascii="宋体" w:hAnsi="宋体" w:cs="宋体"/>
                <w:bCs/>
                <w:szCs w:val="21"/>
              </w:rPr>
            </w:pPr>
            <w:r>
              <w:rPr>
                <w:rFonts w:ascii="宋体" w:hAnsi="宋体" w:cs="宋体" w:hint="eastAsia"/>
                <w:bCs/>
                <w:szCs w:val="21"/>
              </w:rPr>
              <w:t>4</w:t>
            </w:r>
          </w:p>
        </w:tc>
        <w:tc>
          <w:tcPr>
            <w:tcW w:w="3686" w:type="dxa"/>
          </w:tcPr>
          <w:p w14:paraId="27E5ADE4" w14:textId="77777777" w:rsidR="0087478E" w:rsidRDefault="00B31C80">
            <w:pPr>
              <w:rPr>
                <w:rFonts w:ascii="宋体" w:hAnsi="宋体" w:cs="宋体"/>
                <w:bCs/>
                <w:szCs w:val="21"/>
              </w:rPr>
            </w:pPr>
            <w:r>
              <w:rPr>
                <w:rFonts w:ascii="宋体" w:hAnsi="宋体" w:cs="宋体" w:hint="eastAsia"/>
                <w:bCs/>
                <w:szCs w:val="21"/>
              </w:rPr>
              <w:t>低压电器使用、通用设备电器控制、</w:t>
            </w:r>
          </w:p>
          <w:p w14:paraId="314CBAAD" w14:textId="77777777" w:rsidR="0087478E" w:rsidRDefault="00B31C80">
            <w:pPr>
              <w:rPr>
                <w:rFonts w:ascii="宋体" w:hAnsi="宋体" w:cs="宋体"/>
                <w:bCs/>
                <w:szCs w:val="21"/>
              </w:rPr>
            </w:pPr>
            <w:r>
              <w:rPr>
                <w:rFonts w:ascii="宋体" w:hAnsi="宋体" w:cs="宋体" w:hint="eastAsia"/>
                <w:bCs/>
                <w:szCs w:val="21"/>
              </w:rPr>
              <w:t>程序控制、计算机应用等知识</w:t>
            </w:r>
          </w:p>
        </w:tc>
        <w:tc>
          <w:tcPr>
            <w:tcW w:w="992" w:type="dxa"/>
          </w:tcPr>
          <w:p w14:paraId="67A25730" w14:textId="77777777" w:rsidR="0087478E" w:rsidRDefault="0087478E">
            <w:pPr>
              <w:rPr>
                <w:rFonts w:ascii="宋体" w:hAnsi="宋体" w:cs="宋体"/>
                <w:bCs/>
                <w:szCs w:val="21"/>
              </w:rPr>
            </w:pPr>
          </w:p>
        </w:tc>
        <w:tc>
          <w:tcPr>
            <w:tcW w:w="992" w:type="dxa"/>
          </w:tcPr>
          <w:p w14:paraId="59F7AC32"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0D95D940" w14:textId="77777777" w:rsidR="0087478E" w:rsidRDefault="0087478E">
            <w:pPr>
              <w:rPr>
                <w:rFonts w:ascii="宋体" w:hAnsi="宋体" w:cs="宋体"/>
                <w:bCs/>
                <w:szCs w:val="21"/>
              </w:rPr>
            </w:pPr>
          </w:p>
        </w:tc>
        <w:tc>
          <w:tcPr>
            <w:tcW w:w="1043" w:type="dxa"/>
          </w:tcPr>
          <w:p w14:paraId="48BC32FB" w14:textId="77777777" w:rsidR="0087478E" w:rsidRDefault="0087478E">
            <w:pPr>
              <w:rPr>
                <w:rFonts w:ascii="宋体" w:hAnsi="宋体" w:cs="宋体"/>
                <w:bCs/>
                <w:szCs w:val="21"/>
              </w:rPr>
            </w:pPr>
          </w:p>
        </w:tc>
      </w:tr>
      <w:tr w:rsidR="0087478E" w14:paraId="7AD8E041" w14:textId="77777777">
        <w:tc>
          <w:tcPr>
            <w:tcW w:w="817" w:type="dxa"/>
          </w:tcPr>
          <w:p w14:paraId="576C15D0" w14:textId="77777777" w:rsidR="0087478E" w:rsidRDefault="00B31C80">
            <w:pPr>
              <w:rPr>
                <w:rFonts w:ascii="宋体" w:hAnsi="宋体" w:cs="宋体"/>
                <w:bCs/>
                <w:szCs w:val="21"/>
              </w:rPr>
            </w:pPr>
            <w:r>
              <w:rPr>
                <w:rFonts w:ascii="宋体" w:hAnsi="宋体" w:cs="宋体" w:hint="eastAsia"/>
                <w:bCs/>
                <w:szCs w:val="21"/>
              </w:rPr>
              <w:t>5</w:t>
            </w:r>
          </w:p>
        </w:tc>
        <w:tc>
          <w:tcPr>
            <w:tcW w:w="3686" w:type="dxa"/>
          </w:tcPr>
          <w:p w14:paraId="688DAE7E" w14:textId="77777777" w:rsidR="0087478E" w:rsidRDefault="00B31C80">
            <w:pPr>
              <w:rPr>
                <w:rFonts w:ascii="宋体" w:hAnsi="宋体" w:cs="宋体"/>
                <w:bCs/>
                <w:szCs w:val="21"/>
              </w:rPr>
            </w:pPr>
            <w:r>
              <w:rPr>
                <w:rFonts w:ascii="宋体" w:hAnsi="宋体" w:cs="宋体" w:hint="eastAsia"/>
                <w:bCs/>
                <w:szCs w:val="21"/>
              </w:rPr>
              <w:t>机电自动化设备安装、调试、运行.和维修的基本能力</w:t>
            </w:r>
          </w:p>
        </w:tc>
        <w:tc>
          <w:tcPr>
            <w:tcW w:w="992" w:type="dxa"/>
          </w:tcPr>
          <w:p w14:paraId="1E6C0120" w14:textId="77777777" w:rsidR="0087478E" w:rsidRDefault="0087478E">
            <w:pPr>
              <w:rPr>
                <w:rFonts w:ascii="宋体" w:hAnsi="宋体" w:cs="宋体"/>
                <w:bCs/>
                <w:szCs w:val="21"/>
              </w:rPr>
            </w:pPr>
          </w:p>
        </w:tc>
        <w:tc>
          <w:tcPr>
            <w:tcW w:w="992" w:type="dxa"/>
          </w:tcPr>
          <w:p w14:paraId="3073EAF0"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6A08C982" w14:textId="77777777" w:rsidR="0087478E" w:rsidRDefault="0087478E">
            <w:pPr>
              <w:rPr>
                <w:rFonts w:ascii="宋体" w:hAnsi="宋体" w:cs="宋体"/>
                <w:bCs/>
                <w:szCs w:val="21"/>
              </w:rPr>
            </w:pPr>
          </w:p>
        </w:tc>
        <w:tc>
          <w:tcPr>
            <w:tcW w:w="1043" w:type="dxa"/>
          </w:tcPr>
          <w:p w14:paraId="6E2775A3" w14:textId="77777777" w:rsidR="0087478E" w:rsidRDefault="0087478E">
            <w:pPr>
              <w:rPr>
                <w:rFonts w:ascii="宋体" w:hAnsi="宋体" w:cs="宋体"/>
                <w:bCs/>
                <w:szCs w:val="21"/>
              </w:rPr>
            </w:pPr>
          </w:p>
        </w:tc>
      </w:tr>
      <w:tr w:rsidR="0087478E" w14:paraId="31A69F74" w14:textId="77777777">
        <w:tc>
          <w:tcPr>
            <w:tcW w:w="817" w:type="dxa"/>
          </w:tcPr>
          <w:p w14:paraId="6D200922" w14:textId="77777777" w:rsidR="0087478E" w:rsidRDefault="00B31C80">
            <w:pPr>
              <w:rPr>
                <w:rFonts w:ascii="宋体" w:hAnsi="宋体" w:cs="宋体"/>
                <w:bCs/>
                <w:szCs w:val="21"/>
              </w:rPr>
            </w:pPr>
            <w:r>
              <w:rPr>
                <w:rFonts w:ascii="宋体" w:hAnsi="宋体" w:cs="宋体" w:hint="eastAsia"/>
                <w:bCs/>
                <w:szCs w:val="21"/>
              </w:rPr>
              <w:t>6</w:t>
            </w:r>
          </w:p>
        </w:tc>
        <w:tc>
          <w:tcPr>
            <w:tcW w:w="3686" w:type="dxa"/>
          </w:tcPr>
          <w:p w14:paraId="010B505F" w14:textId="77777777" w:rsidR="0087478E" w:rsidRDefault="00B31C80">
            <w:pPr>
              <w:rPr>
                <w:rFonts w:ascii="宋体" w:hAnsi="宋体" w:cs="宋体"/>
                <w:bCs/>
                <w:szCs w:val="21"/>
              </w:rPr>
            </w:pPr>
            <w:r>
              <w:rPr>
                <w:rFonts w:ascii="宋体" w:hAnsi="宋体" w:cs="宋体" w:hint="eastAsia"/>
                <w:bCs/>
                <w:szCs w:val="21"/>
              </w:rPr>
              <w:t>一般机械加工的操作和编制简单零件工艺规程的能力</w:t>
            </w:r>
          </w:p>
        </w:tc>
        <w:tc>
          <w:tcPr>
            <w:tcW w:w="992" w:type="dxa"/>
          </w:tcPr>
          <w:p w14:paraId="2A16F919" w14:textId="77777777" w:rsidR="0087478E" w:rsidRDefault="0087478E">
            <w:pPr>
              <w:rPr>
                <w:rFonts w:ascii="宋体" w:hAnsi="宋体" w:cs="宋体"/>
                <w:bCs/>
                <w:szCs w:val="21"/>
              </w:rPr>
            </w:pPr>
          </w:p>
        </w:tc>
        <w:tc>
          <w:tcPr>
            <w:tcW w:w="992" w:type="dxa"/>
          </w:tcPr>
          <w:p w14:paraId="4E5EEA7B"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2A565115" w14:textId="77777777" w:rsidR="0087478E" w:rsidRDefault="0087478E">
            <w:pPr>
              <w:rPr>
                <w:rFonts w:ascii="宋体" w:hAnsi="宋体" w:cs="宋体"/>
                <w:bCs/>
                <w:szCs w:val="21"/>
              </w:rPr>
            </w:pPr>
          </w:p>
        </w:tc>
        <w:tc>
          <w:tcPr>
            <w:tcW w:w="1043" w:type="dxa"/>
          </w:tcPr>
          <w:p w14:paraId="4C714D13" w14:textId="77777777" w:rsidR="0087478E" w:rsidRDefault="0087478E">
            <w:pPr>
              <w:rPr>
                <w:rFonts w:ascii="宋体" w:hAnsi="宋体" w:cs="宋体"/>
                <w:bCs/>
                <w:szCs w:val="21"/>
              </w:rPr>
            </w:pPr>
          </w:p>
        </w:tc>
      </w:tr>
      <w:tr w:rsidR="0087478E" w14:paraId="12911E9B" w14:textId="77777777">
        <w:tc>
          <w:tcPr>
            <w:tcW w:w="817" w:type="dxa"/>
          </w:tcPr>
          <w:p w14:paraId="603FFEE7" w14:textId="77777777" w:rsidR="0087478E" w:rsidRDefault="00B31C80">
            <w:pPr>
              <w:rPr>
                <w:rFonts w:ascii="宋体" w:hAnsi="宋体" w:cs="宋体"/>
                <w:bCs/>
                <w:szCs w:val="21"/>
              </w:rPr>
            </w:pPr>
            <w:r>
              <w:rPr>
                <w:rFonts w:ascii="宋体" w:hAnsi="宋体" w:cs="宋体"/>
                <w:bCs/>
                <w:szCs w:val="21"/>
              </w:rPr>
              <w:t>7</w:t>
            </w:r>
          </w:p>
        </w:tc>
        <w:tc>
          <w:tcPr>
            <w:tcW w:w="3686" w:type="dxa"/>
          </w:tcPr>
          <w:p w14:paraId="1222D4FD" w14:textId="77777777" w:rsidR="0087478E" w:rsidRDefault="00B31C80">
            <w:pPr>
              <w:rPr>
                <w:rFonts w:ascii="宋体" w:hAnsi="宋体" w:cs="宋体"/>
                <w:bCs/>
                <w:szCs w:val="21"/>
              </w:rPr>
            </w:pPr>
            <w:r>
              <w:rPr>
                <w:rFonts w:ascii="宋体" w:hAnsi="宋体" w:cs="宋体" w:hint="eastAsia"/>
                <w:bCs/>
                <w:szCs w:val="21"/>
              </w:rPr>
              <w:t>专业资料查找和使用能力</w:t>
            </w:r>
          </w:p>
        </w:tc>
        <w:tc>
          <w:tcPr>
            <w:tcW w:w="992" w:type="dxa"/>
          </w:tcPr>
          <w:p w14:paraId="5D51A50E"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2035FE4D" w14:textId="77777777" w:rsidR="0087478E" w:rsidRDefault="0087478E">
            <w:pPr>
              <w:rPr>
                <w:rFonts w:ascii="宋体" w:hAnsi="宋体" w:cs="宋体"/>
                <w:bCs/>
                <w:szCs w:val="21"/>
              </w:rPr>
            </w:pPr>
          </w:p>
        </w:tc>
        <w:tc>
          <w:tcPr>
            <w:tcW w:w="992" w:type="dxa"/>
          </w:tcPr>
          <w:p w14:paraId="52699F3F" w14:textId="77777777" w:rsidR="0087478E" w:rsidRDefault="0087478E">
            <w:pPr>
              <w:rPr>
                <w:rFonts w:ascii="宋体" w:hAnsi="宋体" w:cs="宋体"/>
                <w:bCs/>
                <w:szCs w:val="21"/>
              </w:rPr>
            </w:pPr>
          </w:p>
        </w:tc>
        <w:tc>
          <w:tcPr>
            <w:tcW w:w="1043" w:type="dxa"/>
          </w:tcPr>
          <w:p w14:paraId="390F1478" w14:textId="77777777" w:rsidR="0087478E" w:rsidRDefault="0087478E">
            <w:pPr>
              <w:rPr>
                <w:rFonts w:ascii="宋体" w:hAnsi="宋体" w:cs="宋体"/>
                <w:bCs/>
                <w:szCs w:val="21"/>
              </w:rPr>
            </w:pPr>
          </w:p>
        </w:tc>
      </w:tr>
      <w:tr w:rsidR="0087478E" w14:paraId="606A2034" w14:textId="77777777">
        <w:tc>
          <w:tcPr>
            <w:tcW w:w="817" w:type="dxa"/>
          </w:tcPr>
          <w:p w14:paraId="644FE012" w14:textId="77777777" w:rsidR="0087478E" w:rsidRDefault="00B31C80">
            <w:pPr>
              <w:rPr>
                <w:rFonts w:ascii="宋体" w:hAnsi="宋体" w:cs="宋体"/>
                <w:bCs/>
                <w:szCs w:val="21"/>
              </w:rPr>
            </w:pPr>
            <w:r>
              <w:rPr>
                <w:rFonts w:ascii="宋体" w:hAnsi="宋体" w:cs="宋体"/>
                <w:bCs/>
                <w:szCs w:val="21"/>
              </w:rPr>
              <w:t>8</w:t>
            </w:r>
          </w:p>
        </w:tc>
        <w:tc>
          <w:tcPr>
            <w:tcW w:w="3686" w:type="dxa"/>
          </w:tcPr>
          <w:p w14:paraId="6754027B" w14:textId="77777777" w:rsidR="0087478E" w:rsidRDefault="00B31C80">
            <w:pPr>
              <w:rPr>
                <w:rFonts w:ascii="宋体" w:hAnsi="宋体" w:cs="宋体"/>
                <w:bCs/>
                <w:szCs w:val="21"/>
              </w:rPr>
            </w:pPr>
            <w:r>
              <w:rPr>
                <w:rFonts w:ascii="宋体" w:hAnsi="宋体" w:cs="宋体" w:hint="eastAsia"/>
                <w:bCs/>
                <w:szCs w:val="21"/>
              </w:rPr>
              <w:t>简单机电设备改装的能力</w:t>
            </w:r>
          </w:p>
        </w:tc>
        <w:tc>
          <w:tcPr>
            <w:tcW w:w="992" w:type="dxa"/>
          </w:tcPr>
          <w:p w14:paraId="1CF010C3" w14:textId="77777777" w:rsidR="0087478E" w:rsidRDefault="0087478E">
            <w:pPr>
              <w:rPr>
                <w:rFonts w:ascii="宋体" w:hAnsi="宋体" w:cs="宋体"/>
                <w:bCs/>
                <w:szCs w:val="21"/>
              </w:rPr>
            </w:pPr>
          </w:p>
        </w:tc>
        <w:tc>
          <w:tcPr>
            <w:tcW w:w="992" w:type="dxa"/>
          </w:tcPr>
          <w:p w14:paraId="40BFC7C8"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18600D50" w14:textId="77777777" w:rsidR="0087478E" w:rsidRDefault="0087478E">
            <w:pPr>
              <w:rPr>
                <w:rFonts w:ascii="宋体" w:hAnsi="宋体" w:cs="宋体"/>
                <w:bCs/>
                <w:szCs w:val="21"/>
              </w:rPr>
            </w:pPr>
          </w:p>
        </w:tc>
        <w:tc>
          <w:tcPr>
            <w:tcW w:w="1043" w:type="dxa"/>
          </w:tcPr>
          <w:p w14:paraId="37EB7EBE" w14:textId="77777777" w:rsidR="0087478E" w:rsidRDefault="0087478E">
            <w:pPr>
              <w:rPr>
                <w:rFonts w:ascii="宋体" w:hAnsi="宋体" w:cs="宋体"/>
                <w:bCs/>
                <w:szCs w:val="21"/>
              </w:rPr>
            </w:pPr>
          </w:p>
        </w:tc>
      </w:tr>
      <w:tr w:rsidR="0087478E" w14:paraId="16693D68" w14:textId="77777777">
        <w:tc>
          <w:tcPr>
            <w:tcW w:w="817" w:type="dxa"/>
          </w:tcPr>
          <w:p w14:paraId="62625B48" w14:textId="77777777" w:rsidR="0087478E" w:rsidRDefault="00B31C80">
            <w:pPr>
              <w:rPr>
                <w:rFonts w:ascii="宋体" w:hAnsi="宋体" w:cs="宋体"/>
                <w:bCs/>
                <w:szCs w:val="21"/>
              </w:rPr>
            </w:pPr>
            <w:r>
              <w:rPr>
                <w:rFonts w:ascii="宋体" w:hAnsi="宋体" w:cs="宋体"/>
                <w:bCs/>
                <w:szCs w:val="21"/>
              </w:rPr>
              <w:t>9</w:t>
            </w:r>
          </w:p>
        </w:tc>
        <w:tc>
          <w:tcPr>
            <w:tcW w:w="3686" w:type="dxa"/>
          </w:tcPr>
          <w:p w14:paraId="7254C4AD" w14:textId="77777777" w:rsidR="0087478E" w:rsidRDefault="00B31C80">
            <w:pPr>
              <w:rPr>
                <w:rFonts w:ascii="宋体" w:hAnsi="宋体" w:cs="宋体"/>
                <w:bCs/>
                <w:szCs w:val="21"/>
              </w:rPr>
            </w:pPr>
            <w:r>
              <w:rPr>
                <w:rFonts w:ascii="宋体" w:hAnsi="宋体" w:cs="宋体" w:hint="eastAsia"/>
                <w:bCs/>
                <w:szCs w:val="21"/>
              </w:rPr>
              <w:t>社会能力等基础通用素质</w:t>
            </w:r>
          </w:p>
        </w:tc>
        <w:tc>
          <w:tcPr>
            <w:tcW w:w="992" w:type="dxa"/>
          </w:tcPr>
          <w:p w14:paraId="390A13CA"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52A5F86F" w14:textId="77777777" w:rsidR="0087478E" w:rsidRDefault="0087478E">
            <w:pPr>
              <w:rPr>
                <w:rFonts w:ascii="宋体" w:hAnsi="宋体" w:cs="宋体"/>
                <w:bCs/>
                <w:szCs w:val="21"/>
              </w:rPr>
            </w:pPr>
          </w:p>
        </w:tc>
        <w:tc>
          <w:tcPr>
            <w:tcW w:w="992" w:type="dxa"/>
          </w:tcPr>
          <w:p w14:paraId="4438A22D" w14:textId="77777777" w:rsidR="0087478E" w:rsidRDefault="0087478E">
            <w:pPr>
              <w:rPr>
                <w:rFonts w:ascii="宋体" w:hAnsi="宋体" w:cs="宋体"/>
                <w:bCs/>
                <w:szCs w:val="21"/>
              </w:rPr>
            </w:pPr>
          </w:p>
        </w:tc>
        <w:tc>
          <w:tcPr>
            <w:tcW w:w="1043" w:type="dxa"/>
          </w:tcPr>
          <w:p w14:paraId="4BB268BF" w14:textId="77777777" w:rsidR="0087478E" w:rsidRDefault="0087478E">
            <w:pPr>
              <w:rPr>
                <w:rFonts w:ascii="宋体" w:hAnsi="宋体" w:cs="宋体"/>
                <w:bCs/>
                <w:szCs w:val="21"/>
              </w:rPr>
            </w:pPr>
          </w:p>
        </w:tc>
      </w:tr>
      <w:tr w:rsidR="0087478E" w14:paraId="21E04A4A" w14:textId="77777777">
        <w:tc>
          <w:tcPr>
            <w:tcW w:w="817" w:type="dxa"/>
          </w:tcPr>
          <w:p w14:paraId="5E658656" w14:textId="77777777" w:rsidR="0087478E" w:rsidRDefault="00B31C80">
            <w:pPr>
              <w:spacing w:line="440" w:lineRule="exact"/>
              <w:rPr>
                <w:rFonts w:ascii="宋体" w:hAnsi="宋体" w:cs="宋体"/>
                <w:bCs/>
                <w:sz w:val="24"/>
              </w:rPr>
            </w:pPr>
            <w:r>
              <w:rPr>
                <w:rFonts w:ascii="宋体" w:hAnsi="宋体" w:cs="宋体"/>
                <w:bCs/>
                <w:sz w:val="24"/>
              </w:rPr>
              <w:t>10</w:t>
            </w:r>
          </w:p>
        </w:tc>
        <w:tc>
          <w:tcPr>
            <w:tcW w:w="3686" w:type="dxa"/>
          </w:tcPr>
          <w:p w14:paraId="77DF7CFC" w14:textId="77777777" w:rsidR="0087478E" w:rsidRDefault="00B31C80">
            <w:pPr>
              <w:rPr>
                <w:rFonts w:ascii="宋体" w:hAnsi="宋体" w:cs="宋体"/>
                <w:bCs/>
                <w:szCs w:val="21"/>
              </w:rPr>
            </w:pPr>
            <w:r>
              <w:rPr>
                <w:rFonts w:ascii="宋体" w:hAnsi="宋体" w:cs="宋体" w:hint="eastAsia"/>
                <w:bCs/>
                <w:szCs w:val="21"/>
              </w:rPr>
              <w:t>运用且内化专业知识和专业能力等专业智能素质</w:t>
            </w:r>
          </w:p>
        </w:tc>
        <w:tc>
          <w:tcPr>
            <w:tcW w:w="992" w:type="dxa"/>
          </w:tcPr>
          <w:p w14:paraId="53CAD764" w14:textId="77777777" w:rsidR="0087478E" w:rsidRDefault="0087478E">
            <w:pPr>
              <w:rPr>
                <w:rFonts w:ascii="宋体" w:hAnsi="宋体" w:cs="宋体"/>
                <w:bCs/>
                <w:szCs w:val="21"/>
              </w:rPr>
            </w:pPr>
          </w:p>
        </w:tc>
        <w:tc>
          <w:tcPr>
            <w:tcW w:w="992" w:type="dxa"/>
          </w:tcPr>
          <w:p w14:paraId="27B5FD4F" w14:textId="77777777" w:rsidR="0087478E" w:rsidRDefault="0087478E">
            <w:pPr>
              <w:rPr>
                <w:rFonts w:ascii="宋体" w:hAnsi="宋体" w:cs="宋体"/>
                <w:bCs/>
                <w:szCs w:val="21"/>
              </w:rPr>
            </w:pPr>
          </w:p>
        </w:tc>
        <w:tc>
          <w:tcPr>
            <w:tcW w:w="992" w:type="dxa"/>
          </w:tcPr>
          <w:p w14:paraId="0BC37B58" w14:textId="77777777" w:rsidR="0087478E" w:rsidRDefault="00B31C80">
            <w:pPr>
              <w:rPr>
                <w:rFonts w:ascii="宋体" w:hAnsi="宋体" w:cs="宋体"/>
                <w:bCs/>
                <w:szCs w:val="21"/>
              </w:rPr>
            </w:pPr>
            <w:r>
              <w:rPr>
                <w:rFonts w:ascii="宋体" w:hAnsi="宋体" w:cs="宋体" w:hint="eastAsia"/>
                <w:bCs/>
                <w:szCs w:val="21"/>
              </w:rPr>
              <w:t>是</w:t>
            </w:r>
          </w:p>
        </w:tc>
        <w:tc>
          <w:tcPr>
            <w:tcW w:w="1043" w:type="dxa"/>
          </w:tcPr>
          <w:p w14:paraId="655FA8EC" w14:textId="77777777" w:rsidR="0087478E" w:rsidRDefault="0087478E">
            <w:pPr>
              <w:rPr>
                <w:rFonts w:ascii="宋体" w:hAnsi="宋体" w:cs="宋体"/>
                <w:bCs/>
                <w:szCs w:val="21"/>
              </w:rPr>
            </w:pPr>
          </w:p>
        </w:tc>
      </w:tr>
      <w:tr w:rsidR="0087478E" w14:paraId="17355979" w14:textId="77777777">
        <w:tc>
          <w:tcPr>
            <w:tcW w:w="817" w:type="dxa"/>
          </w:tcPr>
          <w:p w14:paraId="348EC995" w14:textId="77777777" w:rsidR="0087478E" w:rsidRDefault="00B31C80">
            <w:pPr>
              <w:spacing w:line="440" w:lineRule="exact"/>
              <w:rPr>
                <w:rFonts w:ascii="宋体" w:hAnsi="宋体" w:cs="宋体"/>
                <w:bCs/>
                <w:sz w:val="24"/>
              </w:rPr>
            </w:pPr>
            <w:r>
              <w:rPr>
                <w:rFonts w:ascii="宋体" w:hAnsi="宋体" w:cs="宋体"/>
                <w:bCs/>
                <w:sz w:val="24"/>
              </w:rPr>
              <w:t>11</w:t>
            </w:r>
          </w:p>
        </w:tc>
        <w:tc>
          <w:tcPr>
            <w:tcW w:w="3686" w:type="dxa"/>
          </w:tcPr>
          <w:p w14:paraId="64D824A8" w14:textId="77777777" w:rsidR="0087478E" w:rsidRDefault="00B31C80">
            <w:pPr>
              <w:rPr>
                <w:rFonts w:ascii="宋体" w:hAnsi="宋体" w:cs="宋体"/>
                <w:bCs/>
                <w:szCs w:val="21"/>
              </w:rPr>
            </w:pPr>
            <w:r>
              <w:rPr>
                <w:rFonts w:ascii="宋体" w:hAnsi="宋体" w:cs="宋体" w:hint="eastAsia"/>
                <w:bCs/>
                <w:szCs w:val="21"/>
              </w:rPr>
              <w:t>专业信念等专业情意素质</w:t>
            </w:r>
          </w:p>
        </w:tc>
        <w:tc>
          <w:tcPr>
            <w:tcW w:w="992" w:type="dxa"/>
          </w:tcPr>
          <w:p w14:paraId="53031E77"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39B4A87A" w14:textId="77777777" w:rsidR="0087478E" w:rsidRDefault="0087478E">
            <w:pPr>
              <w:rPr>
                <w:rFonts w:ascii="宋体" w:hAnsi="宋体" w:cs="宋体"/>
                <w:bCs/>
                <w:szCs w:val="21"/>
              </w:rPr>
            </w:pPr>
          </w:p>
        </w:tc>
        <w:tc>
          <w:tcPr>
            <w:tcW w:w="992" w:type="dxa"/>
          </w:tcPr>
          <w:p w14:paraId="62B023B7" w14:textId="77777777" w:rsidR="0087478E" w:rsidRDefault="0087478E">
            <w:pPr>
              <w:rPr>
                <w:rFonts w:ascii="宋体" w:hAnsi="宋体" w:cs="宋体"/>
                <w:bCs/>
                <w:szCs w:val="21"/>
              </w:rPr>
            </w:pPr>
          </w:p>
        </w:tc>
        <w:tc>
          <w:tcPr>
            <w:tcW w:w="1043" w:type="dxa"/>
          </w:tcPr>
          <w:p w14:paraId="1A5703B1" w14:textId="77777777" w:rsidR="0087478E" w:rsidRDefault="0087478E">
            <w:pPr>
              <w:rPr>
                <w:rFonts w:ascii="宋体" w:hAnsi="宋体" w:cs="宋体"/>
                <w:bCs/>
                <w:szCs w:val="21"/>
              </w:rPr>
            </w:pPr>
          </w:p>
        </w:tc>
      </w:tr>
      <w:tr w:rsidR="0087478E" w14:paraId="0367DD09" w14:textId="77777777">
        <w:tc>
          <w:tcPr>
            <w:tcW w:w="817" w:type="dxa"/>
          </w:tcPr>
          <w:p w14:paraId="74B624F6" w14:textId="77777777" w:rsidR="0087478E" w:rsidRDefault="00B31C80">
            <w:pPr>
              <w:spacing w:line="440" w:lineRule="exact"/>
              <w:rPr>
                <w:rFonts w:ascii="宋体" w:hAnsi="宋体" w:cs="宋体"/>
                <w:bCs/>
                <w:sz w:val="24"/>
              </w:rPr>
            </w:pPr>
            <w:r>
              <w:rPr>
                <w:rFonts w:ascii="宋体" w:hAnsi="宋体" w:cs="宋体" w:hint="eastAsia"/>
                <w:bCs/>
                <w:sz w:val="24"/>
              </w:rPr>
              <w:t>1</w:t>
            </w:r>
            <w:r>
              <w:rPr>
                <w:rFonts w:ascii="宋体" w:hAnsi="宋体" w:cs="宋体"/>
                <w:bCs/>
                <w:sz w:val="24"/>
              </w:rPr>
              <w:t>2</w:t>
            </w:r>
          </w:p>
        </w:tc>
        <w:tc>
          <w:tcPr>
            <w:tcW w:w="3686" w:type="dxa"/>
          </w:tcPr>
          <w:p w14:paraId="0AB4DF71" w14:textId="77777777" w:rsidR="0087478E" w:rsidRDefault="00B31C80">
            <w:pPr>
              <w:rPr>
                <w:rFonts w:ascii="宋体" w:hAnsi="宋体" w:cs="宋体"/>
                <w:bCs/>
                <w:szCs w:val="21"/>
              </w:rPr>
            </w:pPr>
            <w:r>
              <w:rPr>
                <w:rFonts w:ascii="宋体" w:hAnsi="宋体" w:cs="宋体" w:hint="eastAsia"/>
                <w:bCs/>
                <w:szCs w:val="21"/>
              </w:rPr>
              <w:t>政治、思想、道德、身心、科学文化素</w:t>
            </w:r>
          </w:p>
          <w:p w14:paraId="57EC9F15" w14:textId="77777777" w:rsidR="0087478E" w:rsidRDefault="00B31C80">
            <w:pPr>
              <w:rPr>
                <w:rFonts w:ascii="宋体" w:hAnsi="宋体" w:cs="宋体"/>
                <w:bCs/>
                <w:szCs w:val="21"/>
              </w:rPr>
            </w:pPr>
            <w:r>
              <w:rPr>
                <w:rFonts w:ascii="宋体" w:hAnsi="宋体" w:cs="宋体" w:hint="eastAsia"/>
                <w:bCs/>
                <w:szCs w:val="21"/>
              </w:rPr>
              <w:t>质等综合素质</w:t>
            </w:r>
          </w:p>
        </w:tc>
        <w:tc>
          <w:tcPr>
            <w:tcW w:w="992" w:type="dxa"/>
          </w:tcPr>
          <w:p w14:paraId="2B9FC8D7" w14:textId="77777777" w:rsidR="0087478E" w:rsidRDefault="0087478E">
            <w:pPr>
              <w:rPr>
                <w:rFonts w:ascii="宋体" w:hAnsi="宋体" w:cs="宋体"/>
                <w:bCs/>
                <w:szCs w:val="21"/>
              </w:rPr>
            </w:pPr>
          </w:p>
        </w:tc>
        <w:tc>
          <w:tcPr>
            <w:tcW w:w="992" w:type="dxa"/>
          </w:tcPr>
          <w:p w14:paraId="2BE89C46" w14:textId="77777777" w:rsidR="0087478E" w:rsidRDefault="00B31C80">
            <w:pPr>
              <w:rPr>
                <w:rFonts w:ascii="宋体" w:hAnsi="宋体" w:cs="宋体"/>
                <w:bCs/>
                <w:szCs w:val="21"/>
              </w:rPr>
            </w:pPr>
            <w:r>
              <w:rPr>
                <w:rFonts w:ascii="宋体" w:hAnsi="宋体" w:cs="宋体" w:hint="eastAsia"/>
                <w:bCs/>
                <w:szCs w:val="21"/>
              </w:rPr>
              <w:t>是</w:t>
            </w:r>
          </w:p>
        </w:tc>
        <w:tc>
          <w:tcPr>
            <w:tcW w:w="992" w:type="dxa"/>
          </w:tcPr>
          <w:p w14:paraId="15BFFDCD" w14:textId="77777777" w:rsidR="0087478E" w:rsidRDefault="0087478E">
            <w:pPr>
              <w:rPr>
                <w:rFonts w:ascii="宋体" w:hAnsi="宋体" w:cs="宋体"/>
                <w:bCs/>
                <w:szCs w:val="21"/>
              </w:rPr>
            </w:pPr>
          </w:p>
        </w:tc>
        <w:tc>
          <w:tcPr>
            <w:tcW w:w="1043" w:type="dxa"/>
          </w:tcPr>
          <w:p w14:paraId="0178692F" w14:textId="77777777" w:rsidR="0087478E" w:rsidRDefault="0087478E">
            <w:pPr>
              <w:rPr>
                <w:rFonts w:ascii="宋体" w:hAnsi="宋体" w:cs="宋体"/>
                <w:bCs/>
                <w:szCs w:val="21"/>
              </w:rPr>
            </w:pPr>
          </w:p>
        </w:tc>
      </w:tr>
    </w:tbl>
    <w:p w14:paraId="42975526" w14:textId="77777777" w:rsidR="0087478E" w:rsidRDefault="00B31C80">
      <w:pPr>
        <w:spacing w:line="440" w:lineRule="exact"/>
        <w:ind w:firstLineChars="100" w:firstLine="240"/>
        <w:rPr>
          <w:rFonts w:ascii="宋体" w:hAnsi="宋体" w:cs="宋体"/>
          <w:bCs/>
          <w:sz w:val="24"/>
        </w:rPr>
      </w:pPr>
      <w:r>
        <w:rPr>
          <w:rFonts w:ascii="宋体" w:hAnsi="宋体" w:cs="宋体" w:hint="eastAsia"/>
          <w:bCs/>
          <w:sz w:val="24"/>
        </w:rPr>
        <w:t>（3）用人单位对毕业生质量评价</w:t>
      </w:r>
    </w:p>
    <w:p w14:paraId="42AA5E97"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调研数据显示，对数控专业毕业生的满意度以工作安全意识、吃苦耐劳和专</w:t>
      </w:r>
    </w:p>
    <w:p w14:paraId="1CFBA1E5" w14:textId="77777777" w:rsidR="0087478E" w:rsidRDefault="00B31C80">
      <w:pPr>
        <w:spacing w:line="440" w:lineRule="exact"/>
        <w:rPr>
          <w:rFonts w:ascii="宋体" w:hAnsi="宋体" w:cs="宋体"/>
          <w:bCs/>
          <w:sz w:val="24"/>
        </w:rPr>
      </w:pPr>
      <w:r>
        <w:rPr>
          <w:rFonts w:ascii="宋体" w:hAnsi="宋体" w:cs="宋体" w:hint="eastAsia"/>
          <w:bCs/>
          <w:sz w:val="24"/>
        </w:rPr>
        <w:t>业技能与相关专业知识为最高，而组织协调能力、学习新知识、新技术的能力、</w:t>
      </w:r>
    </w:p>
    <w:p w14:paraId="7C7E9C43" w14:textId="77777777" w:rsidR="0087478E" w:rsidRDefault="00B31C80">
      <w:pPr>
        <w:spacing w:line="440" w:lineRule="exact"/>
        <w:rPr>
          <w:rFonts w:ascii="宋体" w:hAnsi="宋体" w:cs="宋体"/>
          <w:bCs/>
          <w:sz w:val="24"/>
        </w:rPr>
      </w:pPr>
      <w:r>
        <w:rPr>
          <w:rFonts w:ascii="宋体" w:hAnsi="宋体" w:cs="宋体" w:hint="eastAsia"/>
          <w:bCs/>
          <w:sz w:val="24"/>
        </w:rPr>
        <w:t>人文素养仍需加强。相比较实践动手能力，企业更关注独立工作能力、吃苦耐劳</w:t>
      </w:r>
    </w:p>
    <w:p w14:paraId="203DC0E2" w14:textId="77777777" w:rsidR="0087478E" w:rsidRDefault="00B31C80">
      <w:pPr>
        <w:spacing w:line="440" w:lineRule="exact"/>
        <w:rPr>
          <w:rFonts w:ascii="宋体" w:hAnsi="宋体" w:cs="宋体"/>
          <w:bCs/>
          <w:sz w:val="24"/>
        </w:rPr>
      </w:pPr>
      <w:r>
        <w:rPr>
          <w:rFonts w:ascii="宋体" w:hAnsi="宋体" w:cs="宋体" w:hint="eastAsia"/>
          <w:bCs/>
          <w:sz w:val="24"/>
        </w:rPr>
        <w:t>品质、工作责任心与职业道德、协调合作能力等职业素质。</w:t>
      </w:r>
    </w:p>
    <w:p w14:paraId="7C1D7264" w14:textId="77777777" w:rsidR="0087478E" w:rsidRDefault="00B31C80">
      <w:pPr>
        <w:spacing w:line="440" w:lineRule="exact"/>
        <w:rPr>
          <w:rFonts w:ascii="宋体" w:hAnsi="宋体" w:cs="宋体"/>
          <w:bCs/>
          <w:sz w:val="24"/>
        </w:rPr>
      </w:pPr>
      <w:r>
        <w:rPr>
          <w:noProof/>
        </w:rPr>
        <w:drawing>
          <wp:anchor distT="0" distB="0" distL="114300" distR="114300" simplePos="0" relativeHeight="251664384" behindDoc="0" locked="0" layoutInCell="1" allowOverlap="1" wp14:anchorId="05BDC1A3" wp14:editId="5BBA33B9">
            <wp:simplePos x="0" y="0"/>
            <wp:positionH relativeFrom="column">
              <wp:posOffset>0</wp:posOffset>
            </wp:positionH>
            <wp:positionV relativeFrom="page">
              <wp:posOffset>7287895</wp:posOffset>
            </wp:positionV>
            <wp:extent cx="5271770" cy="2152650"/>
            <wp:effectExtent l="0" t="0" r="5080" b="0"/>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8"/>
                    <a:stretch>
                      <a:fillRect/>
                    </a:stretch>
                  </pic:blipFill>
                  <pic:spPr>
                    <a:xfrm>
                      <a:off x="0" y="0"/>
                      <a:ext cx="5271770" cy="2152650"/>
                    </a:xfrm>
                    <a:prstGeom prst="rect">
                      <a:avLst/>
                    </a:prstGeom>
                    <a:noFill/>
                    <a:ln>
                      <a:noFill/>
                    </a:ln>
                  </pic:spPr>
                </pic:pic>
              </a:graphicData>
            </a:graphic>
          </wp:anchor>
        </w:drawing>
      </w:r>
    </w:p>
    <w:p w14:paraId="10BA73CC" w14:textId="77777777" w:rsidR="0087478E" w:rsidRDefault="0087478E">
      <w:pPr>
        <w:spacing w:line="440" w:lineRule="exact"/>
        <w:ind w:firstLineChars="200" w:firstLine="482"/>
        <w:rPr>
          <w:rFonts w:ascii="宋体" w:hAnsi="宋体" w:cs="宋体"/>
          <w:b/>
          <w:bCs/>
          <w:sz w:val="24"/>
        </w:rPr>
      </w:pPr>
    </w:p>
    <w:p w14:paraId="5BF90A30"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lastRenderedPageBreak/>
        <w:t>2.调研结论</w:t>
      </w:r>
    </w:p>
    <w:p w14:paraId="7C08AC4D"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1、通过本次调研活动，我们认识到随着装备制造业从简单产品的制造到高精尖产品的研发、制造，产品加工精度日益要求高，需要依靠数控机床来保证稳定的产品生产与制造，对于数控机床操作和编程人员的需求将在一段时间内保持旺盛需求。</w:t>
      </w:r>
    </w:p>
    <w:p w14:paraId="73C6F025"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2、数控技术专业的教学目标应在牢牢直接指向新型制造技术与装备的一线应用岗位，根据企业的岗位需求能力分析，侧重于数控设备操作、设备简单维护、现场简单程序编制等基础能力的培养。其次在培养过程中教学体制与模式应根据企业人才需求发展的需要做出调整，开创联合办学的新路，这样一方面可以减少我院数控专业在设备上的投入，充分利用企业资源参与人才培训；另一方面，可以让企业参与人才培养中，培养人更符合企业需求。对于数控专业的课程体系建设，课程中的教学内容建议强化基础技能教育，简化专业基础理论与实验，拓宽专业课知识面，增加综合技术课数量，提高学生的解决问题的能力，同时提倡适度的专业交叉，加强应用技术动手技能的训练。数控技术应用专业教学改革应突出解决企业生产中的实际问题，解决如何培养学生的动手能力和培养学生的分析问题与解决问题的能力，应突出体现实践课程所占有的学时比例，实施理论与实践一体化的专业教学，在制定专业教学计划时应结合实际，以市场需求为导向，注重实际需求。</w:t>
      </w:r>
    </w:p>
    <w:p w14:paraId="31F7A41E"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3、调研中，企业对于员工认知其文化，忠于企业的态度非常看重，目前数控技术专业人才培养方案和课程体系中增加了部门企业文化课程，创造了一个传递企业文化入校园的良好途径，为学生转变身份到员工提供了一个认知平台。</w:t>
      </w:r>
    </w:p>
    <w:p w14:paraId="045FE34D"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4、调研中，我们也获知，企业对于基本素质（如:计算能力、沟通能力、团队意识）的要求往往更加看重，对于行业比较专业的技能反倒不是那么看重，这也给我们启迪，学院办专业不需要学生什么都学，而是要在培养学生扎实基本功。</w:t>
      </w:r>
    </w:p>
    <w:p w14:paraId="6D9FB0A0"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总之，通过对上述企业的走访与调研，对数控技术技能型人才的需求及培养模式的探索有了新的认识，并积累了宝贵的经验，对专业教学改革有着重要的促进作用。</w:t>
      </w:r>
    </w:p>
    <w:p w14:paraId="2247D80C" w14:textId="77777777" w:rsidR="0087478E" w:rsidRDefault="00B31C80">
      <w:pPr>
        <w:spacing w:line="440" w:lineRule="exact"/>
        <w:ind w:firstLineChars="200" w:firstLine="480"/>
        <w:rPr>
          <w:rFonts w:ascii="宋体" w:hAnsi="宋体" w:cs="宋体"/>
          <w:sz w:val="24"/>
        </w:rPr>
      </w:pPr>
      <w:r>
        <w:rPr>
          <w:rFonts w:ascii="宋体" w:hAnsi="宋体" w:cs="宋体" w:hint="eastAsia"/>
          <w:sz w:val="24"/>
        </w:rPr>
        <w:t>企业对专业操作数控机床人员的个人能力和素质要求也在提高。随着制造业的不断发展，我国要成为世界制造中心，特别是京津冀一体化协同发展地区。制造业高速发展，为提高产品质量及加工效率，实施自动化生产，加工设备的数控化已大势所趋，数控技术技能人才已被各制造业部门引起足够的重视，业内已出</w:t>
      </w:r>
      <w:r>
        <w:rPr>
          <w:rFonts w:ascii="宋体" w:hAnsi="宋体" w:cs="宋体" w:hint="eastAsia"/>
          <w:sz w:val="24"/>
        </w:rPr>
        <w:lastRenderedPageBreak/>
        <w:t>现严重缺口，这给高职院校数控技术专业教学及其教学改革提出了崭新的课题。</w:t>
      </w:r>
    </w:p>
    <w:p w14:paraId="393809D2" w14:textId="77777777" w:rsidR="0087478E" w:rsidRDefault="00B31C80">
      <w:pPr>
        <w:spacing w:line="440" w:lineRule="exact"/>
        <w:ind w:firstLineChars="200" w:firstLine="482"/>
        <w:rPr>
          <w:rFonts w:ascii="宋体" w:hAnsi="宋体" w:cs="宋体"/>
          <w:b/>
          <w:bCs/>
          <w:sz w:val="24"/>
        </w:rPr>
      </w:pPr>
      <w:r>
        <w:rPr>
          <w:rFonts w:ascii="宋体" w:hAnsi="宋体" w:cs="宋体" w:hint="eastAsia"/>
          <w:b/>
          <w:bCs/>
          <w:sz w:val="24"/>
        </w:rPr>
        <w:t>3.建议</w:t>
      </w:r>
    </w:p>
    <w:p w14:paraId="35DD7F60"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1、提供开放的学生技能培训场所，让学生有更多机会参与到动手训练的环节中来。</w:t>
      </w:r>
    </w:p>
    <w:p w14:paraId="0D6C67A9"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14:paraId="12D17372" w14:textId="77777777" w:rsidR="0087478E" w:rsidRDefault="00B31C80">
      <w:pPr>
        <w:spacing w:line="440" w:lineRule="exact"/>
        <w:ind w:firstLineChars="200" w:firstLine="480"/>
        <w:rPr>
          <w:rFonts w:ascii="宋体" w:hAnsi="宋体" w:cs="宋体"/>
          <w:bCs/>
          <w:sz w:val="24"/>
        </w:rPr>
      </w:pPr>
      <w:r>
        <w:rPr>
          <w:rFonts w:ascii="宋体" w:hAnsi="宋体" w:cs="宋体" w:hint="eastAsia"/>
          <w:bCs/>
          <w:sz w:val="24"/>
        </w:rPr>
        <w:t>3、加强学生职业发展观和道德观的教育工作。要在校园内创造企业环境，让学生更多地参与到企业活动中去，在活动中培养对职业的热爱，培养职业的道德观。</w:t>
      </w:r>
    </w:p>
    <w:p w14:paraId="0846A6F9" w14:textId="77777777" w:rsidR="0087478E" w:rsidRDefault="0087478E">
      <w:pPr>
        <w:spacing w:line="440" w:lineRule="exact"/>
        <w:ind w:firstLineChars="200" w:firstLine="562"/>
        <w:rPr>
          <w:b/>
          <w:bCs/>
          <w:sz w:val="28"/>
          <w:szCs w:val="28"/>
        </w:rPr>
      </w:pPr>
    </w:p>
    <w:p w14:paraId="198047AC" w14:textId="77777777" w:rsidR="0087478E" w:rsidRDefault="0087478E">
      <w:pPr>
        <w:spacing w:line="440" w:lineRule="exact"/>
        <w:ind w:firstLineChars="200" w:firstLine="562"/>
        <w:rPr>
          <w:b/>
          <w:bCs/>
          <w:sz w:val="28"/>
          <w:szCs w:val="28"/>
        </w:rPr>
      </w:pPr>
    </w:p>
    <w:p w14:paraId="694A4136" w14:textId="77777777" w:rsidR="0087478E" w:rsidRDefault="0087478E">
      <w:pPr>
        <w:spacing w:line="440" w:lineRule="exact"/>
        <w:ind w:firstLineChars="200" w:firstLine="562"/>
        <w:rPr>
          <w:b/>
          <w:bCs/>
          <w:sz w:val="28"/>
          <w:szCs w:val="28"/>
        </w:rPr>
      </w:pPr>
    </w:p>
    <w:p w14:paraId="60B4A981" w14:textId="77777777" w:rsidR="0087478E" w:rsidRDefault="0087478E">
      <w:pPr>
        <w:spacing w:line="440" w:lineRule="exact"/>
        <w:ind w:firstLineChars="200" w:firstLine="562"/>
        <w:rPr>
          <w:b/>
          <w:bCs/>
          <w:sz w:val="28"/>
          <w:szCs w:val="28"/>
        </w:rPr>
      </w:pPr>
    </w:p>
    <w:p w14:paraId="0DD7A17E" w14:textId="77777777" w:rsidR="0087478E" w:rsidRDefault="0087478E">
      <w:pPr>
        <w:spacing w:line="440" w:lineRule="exact"/>
        <w:ind w:firstLineChars="200" w:firstLine="562"/>
        <w:rPr>
          <w:b/>
          <w:bCs/>
          <w:sz w:val="28"/>
          <w:szCs w:val="28"/>
        </w:rPr>
      </w:pPr>
    </w:p>
    <w:p w14:paraId="245B1A45" w14:textId="77777777" w:rsidR="0087478E" w:rsidRDefault="0087478E">
      <w:pPr>
        <w:spacing w:line="440" w:lineRule="exact"/>
        <w:ind w:firstLineChars="200" w:firstLine="562"/>
        <w:rPr>
          <w:b/>
          <w:bCs/>
          <w:sz w:val="28"/>
          <w:szCs w:val="28"/>
        </w:rPr>
      </w:pPr>
    </w:p>
    <w:p w14:paraId="560B8515" w14:textId="77777777" w:rsidR="0087478E" w:rsidRDefault="0087478E">
      <w:pPr>
        <w:spacing w:line="440" w:lineRule="exact"/>
        <w:ind w:firstLineChars="200" w:firstLine="562"/>
        <w:rPr>
          <w:b/>
          <w:bCs/>
          <w:sz w:val="28"/>
          <w:szCs w:val="28"/>
        </w:rPr>
      </w:pPr>
    </w:p>
    <w:p w14:paraId="12FD636E" w14:textId="77777777" w:rsidR="0087478E" w:rsidRDefault="0087478E">
      <w:pPr>
        <w:spacing w:line="440" w:lineRule="exact"/>
        <w:ind w:firstLineChars="200" w:firstLine="562"/>
        <w:rPr>
          <w:b/>
          <w:bCs/>
          <w:sz w:val="28"/>
          <w:szCs w:val="28"/>
        </w:rPr>
      </w:pPr>
    </w:p>
    <w:p w14:paraId="1DDC1C8C" w14:textId="77777777" w:rsidR="0087478E" w:rsidRDefault="0087478E">
      <w:pPr>
        <w:spacing w:line="440" w:lineRule="exact"/>
        <w:ind w:firstLineChars="200" w:firstLine="562"/>
        <w:rPr>
          <w:b/>
          <w:bCs/>
          <w:sz w:val="28"/>
          <w:szCs w:val="28"/>
        </w:rPr>
      </w:pPr>
    </w:p>
    <w:p w14:paraId="203FF96F" w14:textId="77777777" w:rsidR="0087478E" w:rsidRDefault="0087478E">
      <w:pPr>
        <w:spacing w:line="440" w:lineRule="exact"/>
        <w:ind w:firstLineChars="200" w:firstLine="562"/>
        <w:rPr>
          <w:b/>
          <w:bCs/>
          <w:sz w:val="28"/>
          <w:szCs w:val="28"/>
        </w:rPr>
      </w:pPr>
    </w:p>
    <w:p w14:paraId="5150D13E" w14:textId="77777777" w:rsidR="0087478E" w:rsidRDefault="0087478E">
      <w:pPr>
        <w:spacing w:line="440" w:lineRule="exact"/>
        <w:ind w:firstLineChars="200" w:firstLine="562"/>
        <w:rPr>
          <w:b/>
          <w:bCs/>
          <w:sz w:val="28"/>
          <w:szCs w:val="28"/>
        </w:rPr>
      </w:pPr>
    </w:p>
    <w:p w14:paraId="24782106" w14:textId="77777777" w:rsidR="0087478E" w:rsidRDefault="0087478E">
      <w:pPr>
        <w:spacing w:line="440" w:lineRule="exact"/>
        <w:ind w:firstLineChars="200" w:firstLine="562"/>
        <w:rPr>
          <w:b/>
          <w:bCs/>
          <w:sz w:val="28"/>
          <w:szCs w:val="28"/>
        </w:rPr>
      </w:pPr>
    </w:p>
    <w:p w14:paraId="2F97B36E" w14:textId="77777777" w:rsidR="0087478E" w:rsidRDefault="0087478E">
      <w:pPr>
        <w:spacing w:line="440" w:lineRule="exact"/>
        <w:ind w:firstLineChars="200" w:firstLine="562"/>
        <w:rPr>
          <w:b/>
          <w:bCs/>
          <w:sz w:val="28"/>
          <w:szCs w:val="28"/>
        </w:rPr>
      </w:pPr>
    </w:p>
    <w:p w14:paraId="69CB4B0A" w14:textId="77777777" w:rsidR="0087478E" w:rsidRDefault="0087478E">
      <w:pPr>
        <w:spacing w:line="440" w:lineRule="exact"/>
        <w:ind w:firstLineChars="200" w:firstLine="562"/>
        <w:rPr>
          <w:b/>
          <w:bCs/>
          <w:sz w:val="28"/>
          <w:szCs w:val="28"/>
        </w:rPr>
      </w:pPr>
    </w:p>
    <w:p w14:paraId="370AB4CC" w14:textId="77777777" w:rsidR="0087478E" w:rsidRDefault="0087478E">
      <w:pPr>
        <w:spacing w:line="440" w:lineRule="exact"/>
        <w:ind w:firstLineChars="200" w:firstLine="562"/>
        <w:rPr>
          <w:b/>
          <w:bCs/>
          <w:sz w:val="28"/>
          <w:szCs w:val="28"/>
        </w:rPr>
      </w:pPr>
    </w:p>
    <w:p w14:paraId="30C6BABF" w14:textId="77777777" w:rsidR="0087478E" w:rsidRDefault="0087478E">
      <w:pPr>
        <w:spacing w:line="440" w:lineRule="exact"/>
        <w:ind w:firstLineChars="200" w:firstLine="562"/>
        <w:rPr>
          <w:b/>
          <w:bCs/>
          <w:sz w:val="28"/>
          <w:szCs w:val="28"/>
        </w:rPr>
      </w:pPr>
    </w:p>
    <w:p w14:paraId="52F6F38C" w14:textId="77777777" w:rsidR="0087478E" w:rsidRDefault="0087478E">
      <w:pPr>
        <w:spacing w:line="440" w:lineRule="exact"/>
        <w:ind w:firstLineChars="200" w:firstLine="562"/>
        <w:rPr>
          <w:b/>
          <w:bCs/>
          <w:sz w:val="28"/>
          <w:szCs w:val="28"/>
        </w:rPr>
      </w:pPr>
    </w:p>
    <w:p w14:paraId="66EA2A9B" w14:textId="77777777" w:rsidR="0087478E" w:rsidRDefault="0087478E">
      <w:pPr>
        <w:spacing w:line="440" w:lineRule="exact"/>
        <w:ind w:firstLineChars="200" w:firstLine="562"/>
        <w:rPr>
          <w:b/>
          <w:bCs/>
          <w:sz w:val="28"/>
          <w:szCs w:val="28"/>
        </w:rPr>
      </w:pPr>
    </w:p>
    <w:p w14:paraId="407179F7" w14:textId="77777777" w:rsidR="0087478E" w:rsidRDefault="00B31C80">
      <w:pPr>
        <w:spacing w:line="440" w:lineRule="exact"/>
        <w:ind w:firstLineChars="200" w:firstLine="562"/>
        <w:rPr>
          <w:b/>
          <w:bCs/>
          <w:sz w:val="28"/>
          <w:szCs w:val="28"/>
        </w:rPr>
      </w:pPr>
      <w:r>
        <w:rPr>
          <w:rFonts w:hint="eastAsia"/>
          <w:b/>
          <w:bCs/>
          <w:sz w:val="28"/>
          <w:szCs w:val="28"/>
        </w:rPr>
        <w:lastRenderedPageBreak/>
        <w:t>四、附录</w:t>
      </w:r>
    </w:p>
    <w:p w14:paraId="5C60C3A8" w14:textId="77777777" w:rsidR="0087478E" w:rsidRDefault="00B31C80">
      <w:pPr>
        <w:spacing w:line="440" w:lineRule="exact"/>
        <w:ind w:firstLineChars="200" w:firstLine="562"/>
        <w:rPr>
          <w:b/>
          <w:bCs/>
          <w:sz w:val="28"/>
          <w:szCs w:val="28"/>
        </w:rPr>
      </w:pPr>
      <w:r>
        <w:rPr>
          <w:rFonts w:hint="eastAsia"/>
          <w:b/>
          <w:bCs/>
          <w:sz w:val="28"/>
          <w:szCs w:val="28"/>
        </w:rPr>
        <w:t>附表</w:t>
      </w:r>
      <w:r>
        <w:rPr>
          <w:rFonts w:hint="eastAsia"/>
          <w:b/>
          <w:bCs/>
          <w:sz w:val="28"/>
          <w:szCs w:val="28"/>
        </w:rPr>
        <w:t>1:</w:t>
      </w:r>
    </w:p>
    <w:p w14:paraId="073EF673" w14:textId="4FC79A4B" w:rsidR="0087478E" w:rsidRDefault="00B31C80">
      <w:pPr>
        <w:spacing w:line="440" w:lineRule="exact"/>
        <w:ind w:firstLineChars="800" w:firstLine="2249"/>
        <w:rPr>
          <w:b/>
          <w:bCs/>
          <w:sz w:val="28"/>
          <w:szCs w:val="28"/>
        </w:rPr>
      </w:pPr>
      <w:r>
        <w:rPr>
          <w:rFonts w:hint="eastAsia"/>
          <w:b/>
          <w:bCs/>
          <w:sz w:val="28"/>
          <w:szCs w:val="28"/>
        </w:rPr>
        <w:t>德州科技职业学院</w:t>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sidR="001570BA">
        <w:rPr>
          <w:b/>
          <w:bCs/>
          <w:sz w:val="28"/>
          <w:szCs w:val="28"/>
          <w:u w:val="thick"/>
        </w:rPr>
        <w:t xml:space="preserve">   </w:t>
      </w:r>
      <w:r w:rsidR="001570BA" w:rsidRPr="001570BA">
        <w:rPr>
          <w:rFonts w:hint="eastAsia"/>
          <w:b/>
          <w:bCs/>
          <w:sz w:val="28"/>
          <w:szCs w:val="28"/>
          <w:u w:val="thick"/>
        </w:rPr>
        <w:t>数控技术</w:t>
      </w:r>
      <w:r w:rsidR="001570BA">
        <w:rPr>
          <w:rFonts w:hint="eastAsia"/>
          <w:b/>
          <w:bCs/>
          <w:sz w:val="28"/>
          <w:szCs w:val="28"/>
          <w:u w:val="thick"/>
        </w:rPr>
        <w:t xml:space="preserve"> </w:t>
      </w:r>
      <w:r w:rsidR="001570BA">
        <w:rPr>
          <w:b/>
          <w:bCs/>
          <w:sz w:val="28"/>
          <w:szCs w:val="28"/>
          <w:u w:val="thick"/>
        </w:rPr>
        <w:t xml:space="preserve">  </w:t>
      </w:r>
      <w:r>
        <w:rPr>
          <w:rFonts w:hint="eastAsia"/>
          <w:b/>
          <w:bCs/>
          <w:sz w:val="28"/>
          <w:szCs w:val="28"/>
        </w:rPr>
        <w:t>专业</w:t>
      </w:r>
    </w:p>
    <w:p w14:paraId="15815B45" w14:textId="77777777" w:rsidR="0087478E" w:rsidRDefault="00B31C80">
      <w:pPr>
        <w:spacing w:line="440" w:lineRule="exact"/>
        <w:ind w:firstLineChars="1250" w:firstLine="2625"/>
        <w:rPr>
          <w:b/>
          <w:bCs/>
          <w:sz w:val="28"/>
          <w:szCs w:val="28"/>
        </w:rPr>
      </w:pPr>
      <w:r>
        <w:rPr>
          <w:noProof/>
        </w:rPr>
        <w:drawing>
          <wp:anchor distT="0" distB="0" distL="114300" distR="114300" simplePos="0" relativeHeight="251662336" behindDoc="0" locked="0" layoutInCell="1" allowOverlap="1" wp14:anchorId="115F322D" wp14:editId="0C14A664">
            <wp:simplePos x="0" y="0"/>
            <wp:positionH relativeFrom="column">
              <wp:posOffset>0</wp:posOffset>
            </wp:positionH>
            <wp:positionV relativeFrom="page">
              <wp:posOffset>2162175</wp:posOffset>
            </wp:positionV>
            <wp:extent cx="5619750" cy="7141210"/>
            <wp:effectExtent l="0" t="0" r="0" b="2540"/>
            <wp:wrapSquare wrapText="bothSides"/>
            <wp:docPr id="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pic:cNvPicPr>
                      <a:picLocks noChangeAspect="1"/>
                    </pic:cNvPicPr>
                  </pic:nvPicPr>
                  <pic:blipFill>
                    <a:blip r:embed="rId19"/>
                    <a:stretch>
                      <a:fillRect/>
                    </a:stretch>
                  </pic:blipFill>
                  <pic:spPr>
                    <a:xfrm>
                      <a:off x="0" y="0"/>
                      <a:ext cx="5619750" cy="7141210"/>
                    </a:xfrm>
                    <a:prstGeom prst="rect">
                      <a:avLst/>
                    </a:prstGeom>
                    <a:noFill/>
                    <a:ln>
                      <a:noFill/>
                    </a:ln>
                  </pic:spPr>
                </pic:pic>
              </a:graphicData>
            </a:graphic>
          </wp:anchor>
        </w:drawing>
      </w:r>
      <w:r>
        <w:rPr>
          <w:rFonts w:hint="eastAsia"/>
          <w:b/>
          <w:bCs/>
          <w:sz w:val="28"/>
          <w:szCs w:val="28"/>
        </w:rPr>
        <w:t>企业问卷调查表</w:t>
      </w:r>
    </w:p>
    <w:p w14:paraId="1E97101B" w14:textId="77777777" w:rsidR="0087478E" w:rsidRDefault="0087478E">
      <w:pPr>
        <w:spacing w:line="440" w:lineRule="exact"/>
        <w:rPr>
          <w:b/>
          <w:bCs/>
          <w:sz w:val="28"/>
          <w:szCs w:val="28"/>
        </w:rPr>
      </w:pPr>
    </w:p>
    <w:p w14:paraId="24518B77" w14:textId="77777777" w:rsidR="0087478E" w:rsidRDefault="00B31C80">
      <w:pPr>
        <w:spacing w:line="440" w:lineRule="exact"/>
        <w:ind w:firstLineChars="200" w:firstLine="562"/>
        <w:rPr>
          <w:b/>
          <w:bCs/>
          <w:sz w:val="28"/>
          <w:szCs w:val="28"/>
        </w:rPr>
      </w:pPr>
      <w:r>
        <w:rPr>
          <w:rFonts w:hint="eastAsia"/>
          <w:b/>
          <w:bCs/>
          <w:sz w:val="28"/>
          <w:szCs w:val="28"/>
        </w:rPr>
        <w:lastRenderedPageBreak/>
        <w:t>附表</w:t>
      </w:r>
      <w:r>
        <w:rPr>
          <w:b/>
          <w:bCs/>
          <w:sz w:val="28"/>
          <w:szCs w:val="28"/>
        </w:rPr>
        <w:t>2</w:t>
      </w:r>
      <w:r>
        <w:rPr>
          <w:rFonts w:hint="eastAsia"/>
          <w:b/>
          <w:bCs/>
          <w:sz w:val="28"/>
          <w:szCs w:val="28"/>
        </w:rPr>
        <w:t>:</w:t>
      </w:r>
    </w:p>
    <w:p w14:paraId="67601BC9" w14:textId="3C564738" w:rsidR="0087478E" w:rsidRDefault="00B31C80">
      <w:pPr>
        <w:spacing w:line="440" w:lineRule="exact"/>
        <w:ind w:firstLineChars="800" w:firstLine="2249"/>
        <w:rPr>
          <w:b/>
          <w:bCs/>
          <w:sz w:val="28"/>
          <w:szCs w:val="28"/>
        </w:rPr>
      </w:pPr>
      <w:r>
        <w:rPr>
          <w:rFonts w:hint="eastAsia"/>
          <w:b/>
          <w:bCs/>
          <w:sz w:val="28"/>
          <w:szCs w:val="28"/>
        </w:rPr>
        <w:t>德州科技职业学院</w:t>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sidR="001570BA">
        <w:rPr>
          <w:b/>
          <w:bCs/>
          <w:sz w:val="28"/>
          <w:szCs w:val="28"/>
          <w:u w:val="thick"/>
        </w:rPr>
        <w:t xml:space="preserve">  </w:t>
      </w:r>
      <w:r w:rsidR="001570BA" w:rsidRPr="001570BA">
        <w:rPr>
          <w:rFonts w:hint="eastAsia"/>
          <w:b/>
          <w:bCs/>
          <w:sz w:val="28"/>
          <w:szCs w:val="28"/>
          <w:u w:val="thick"/>
        </w:rPr>
        <w:t>数控技术</w:t>
      </w:r>
      <w:r w:rsidR="001570BA">
        <w:rPr>
          <w:rFonts w:hint="eastAsia"/>
          <w:b/>
          <w:bCs/>
          <w:sz w:val="28"/>
          <w:szCs w:val="28"/>
          <w:u w:val="thick"/>
        </w:rPr>
        <w:t xml:space="preserve"> </w:t>
      </w:r>
      <w:r w:rsidR="001570BA">
        <w:rPr>
          <w:b/>
          <w:bCs/>
          <w:sz w:val="28"/>
          <w:szCs w:val="28"/>
          <w:u w:val="thick"/>
        </w:rPr>
        <w:t xml:space="preserve"> </w:t>
      </w:r>
      <w:r>
        <w:rPr>
          <w:rFonts w:hint="eastAsia"/>
          <w:b/>
          <w:bCs/>
          <w:sz w:val="28"/>
          <w:szCs w:val="28"/>
        </w:rPr>
        <w:t>专业</w:t>
      </w:r>
    </w:p>
    <w:p w14:paraId="6D16D9C4" w14:textId="77777777" w:rsidR="0087478E" w:rsidRDefault="00B31C80">
      <w:pPr>
        <w:spacing w:line="440" w:lineRule="exact"/>
        <w:ind w:firstLineChars="1050" w:firstLine="2951"/>
        <w:rPr>
          <w:b/>
          <w:bCs/>
          <w:sz w:val="28"/>
          <w:szCs w:val="28"/>
        </w:rPr>
      </w:pPr>
      <w:r>
        <w:rPr>
          <w:rFonts w:hint="eastAsia"/>
          <w:b/>
          <w:bCs/>
          <w:sz w:val="28"/>
          <w:szCs w:val="28"/>
        </w:rPr>
        <w:t>专业</w:t>
      </w:r>
      <w:r>
        <w:rPr>
          <w:b/>
          <w:bCs/>
          <w:sz w:val="28"/>
          <w:szCs w:val="28"/>
        </w:rPr>
        <w:t>调研电话记录表</w:t>
      </w:r>
    </w:p>
    <w:p w14:paraId="20AD15B0" w14:textId="77777777" w:rsidR="0087478E" w:rsidRDefault="00B31C80">
      <w:pPr>
        <w:spacing w:line="440" w:lineRule="exact"/>
        <w:rPr>
          <w:b/>
          <w:bCs/>
          <w:sz w:val="28"/>
          <w:szCs w:val="28"/>
        </w:rPr>
      </w:pPr>
      <w:r>
        <w:rPr>
          <w:noProof/>
        </w:rPr>
        <w:drawing>
          <wp:anchor distT="0" distB="0" distL="114300" distR="114300" simplePos="0" relativeHeight="251661312" behindDoc="0" locked="0" layoutInCell="1" allowOverlap="1" wp14:anchorId="0F400D18" wp14:editId="2742FF21">
            <wp:simplePos x="0" y="0"/>
            <wp:positionH relativeFrom="column">
              <wp:posOffset>10795</wp:posOffset>
            </wp:positionH>
            <wp:positionV relativeFrom="page">
              <wp:posOffset>2018030</wp:posOffset>
            </wp:positionV>
            <wp:extent cx="5362575" cy="7333615"/>
            <wp:effectExtent l="0" t="0" r="9525" b="635"/>
            <wp:wrapSquare wrapText="bothSides"/>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20"/>
                    <a:stretch>
                      <a:fillRect/>
                    </a:stretch>
                  </pic:blipFill>
                  <pic:spPr>
                    <a:xfrm>
                      <a:off x="0" y="0"/>
                      <a:ext cx="5362575" cy="733361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0424B50" wp14:editId="1A5009FE">
            <wp:simplePos x="0" y="0"/>
            <wp:positionH relativeFrom="column">
              <wp:posOffset>10795</wp:posOffset>
            </wp:positionH>
            <wp:positionV relativeFrom="page">
              <wp:posOffset>2028190</wp:posOffset>
            </wp:positionV>
            <wp:extent cx="5362575" cy="7333615"/>
            <wp:effectExtent l="0" t="0" r="9525" b="635"/>
            <wp:wrapSquare wrapText="bothSides"/>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20"/>
                    <a:stretch>
                      <a:fillRect/>
                    </a:stretch>
                  </pic:blipFill>
                  <pic:spPr>
                    <a:xfrm>
                      <a:off x="0" y="0"/>
                      <a:ext cx="5362575" cy="7333615"/>
                    </a:xfrm>
                    <a:prstGeom prst="rect">
                      <a:avLst/>
                    </a:prstGeom>
                    <a:noFill/>
                    <a:ln>
                      <a:noFill/>
                    </a:ln>
                  </pic:spPr>
                </pic:pic>
              </a:graphicData>
            </a:graphic>
          </wp:anchor>
        </w:drawing>
      </w:r>
    </w:p>
    <w:p w14:paraId="2B25C08E" w14:textId="77777777" w:rsidR="0087478E" w:rsidRDefault="00B31C80">
      <w:pPr>
        <w:spacing w:line="500" w:lineRule="exact"/>
        <w:ind w:firstLineChars="200" w:firstLine="420"/>
        <w:jc w:val="center"/>
        <w:rPr>
          <w:rFonts w:ascii="Times New Roman" w:hAnsi="Times New Roman"/>
          <w:b/>
          <w:bCs/>
          <w:sz w:val="36"/>
          <w:szCs w:val="36"/>
        </w:rPr>
      </w:pPr>
      <w:r>
        <w:br w:type="page"/>
      </w:r>
      <w:r>
        <w:rPr>
          <w:rFonts w:ascii="黑体" w:eastAsia="黑体" w:hAnsi="黑体" w:hint="eastAsia"/>
          <w:b/>
          <w:sz w:val="32"/>
          <w:szCs w:val="32"/>
        </w:rPr>
        <w:lastRenderedPageBreak/>
        <w:t>数控技术专业建设委员会名单</w:t>
      </w:r>
    </w:p>
    <w:p w14:paraId="6258C33A" w14:textId="77777777" w:rsidR="0087478E" w:rsidRDefault="0087478E">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87478E" w14:paraId="4F224496" w14:textId="77777777">
        <w:trPr>
          <w:trHeight w:val="567"/>
          <w:jc w:val="center"/>
        </w:trPr>
        <w:tc>
          <w:tcPr>
            <w:tcW w:w="755" w:type="dxa"/>
            <w:tcMar>
              <w:top w:w="0" w:type="dxa"/>
              <w:left w:w="108" w:type="dxa"/>
              <w:bottom w:w="0" w:type="dxa"/>
              <w:right w:w="108" w:type="dxa"/>
            </w:tcMar>
            <w:vAlign w:val="center"/>
          </w:tcPr>
          <w:p w14:paraId="02467864" w14:textId="77777777" w:rsidR="0087478E" w:rsidRDefault="00B31C80">
            <w:pPr>
              <w:widowControl/>
              <w:jc w:val="center"/>
              <w:rPr>
                <w:rFonts w:ascii="宋体" w:cs="宋体"/>
                <w:kern w:val="0"/>
                <w:szCs w:val="21"/>
              </w:rPr>
            </w:pPr>
            <w:r>
              <w:rPr>
                <w:rFonts w:ascii="宋体" w:hAnsi="宋体" w:cs="宋体" w:hint="eastAsia"/>
                <w:b/>
                <w:bCs/>
                <w:kern w:val="0"/>
                <w:szCs w:val="21"/>
              </w:rPr>
              <w:t>序号</w:t>
            </w:r>
          </w:p>
        </w:tc>
        <w:tc>
          <w:tcPr>
            <w:tcW w:w="991" w:type="dxa"/>
            <w:tcMar>
              <w:top w:w="0" w:type="dxa"/>
              <w:left w:w="108" w:type="dxa"/>
              <w:bottom w:w="0" w:type="dxa"/>
              <w:right w:w="108" w:type="dxa"/>
            </w:tcMar>
            <w:vAlign w:val="center"/>
          </w:tcPr>
          <w:p w14:paraId="64855284" w14:textId="77777777" w:rsidR="0087478E" w:rsidRDefault="00B31C80">
            <w:pPr>
              <w:widowControl/>
              <w:jc w:val="center"/>
              <w:rPr>
                <w:rFonts w:ascii="宋体" w:cs="宋体"/>
                <w:kern w:val="0"/>
                <w:szCs w:val="21"/>
              </w:rPr>
            </w:pPr>
            <w:r>
              <w:rPr>
                <w:rFonts w:ascii="宋体" w:hAnsi="宋体" w:cs="宋体" w:hint="eastAsia"/>
                <w:b/>
                <w:bCs/>
                <w:kern w:val="0"/>
                <w:szCs w:val="21"/>
              </w:rPr>
              <w:t>姓名</w:t>
            </w:r>
          </w:p>
        </w:tc>
        <w:tc>
          <w:tcPr>
            <w:tcW w:w="1363" w:type="dxa"/>
            <w:tcMar>
              <w:top w:w="0" w:type="dxa"/>
              <w:left w:w="108" w:type="dxa"/>
              <w:bottom w:w="0" w:type="dxa"/>
              <w:right w:w="108" w:type="dxa"/>
            </w:tcMar>
            <w:vAlign w:val="center"/>
          </w:tcPr>
          <w:p w14:paraId="69BB8904" w14:textId="77777777" w:rsidR="0087478E" w:rsidRDefault="00B31C80">
            <w:pPr>
              <w:widowControl/>
              <w:jc w:val="center"/>
              <w:rPr>
                <w:rFonts w:ascii="宋体" w:cs="宋体"/>
                <w:kern w:val="0"/>
                <w:szCs w:val="21"/>
              </w:rPr>
            </w:pPr>
            <w:r>
              <w:rPr>
                <w:rFonts w:ascii="宋体" w:hAnsi="宋体" w:cs="宋体" w:hint="eastAsia"/>
                <w:b/>
                <w:bCs/>
                <w:kern w:val="0"/>
                <w:szCs w:val="21"/>
              </w:rPr>
              <w:t>职称</w:t>
            </w:r>
          </w:p>
        </w:tc>
        <w:tc>
          <w:tcPr>
            <w:tcW w:w="1432" w:type="dxa"/>
            <w:tcMar>
              <w:top w:w="0" w:type="dxa"/>
              <w:left w:w="108" w:type="dxa"/>
              <w:bottom w:w="0" w:type="dxa"/>
              <w:right w:w="108" w:type="dxa"/>
            </w:tcMar>
            <w:vAlign w:val="center"/>
          </w:tcPr>
          <w:p w14:paraId="5A8440FC" w14:textId="77777777" w:rsidR="0087478E" w:rsidRDefault="00B31C80">
            <w:pPr>
              <w:widowControl/>
              <w:jc w:val="center"/>
              <w:rPr>
                <w:rFonts w:ascii="宋体" w:cs="宋体"/>
                <w:kern w:val="0"/>
                <w:szCs w:val="21"/>
              </w:rPr>
            </w:pPr>
            <w:r>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14:paraId="1EBDD7EB" w14:textId="77777777" w:rsidR="0087478E" w:rsidRDefault="00B31C80">
            <w:pPr>
              <w:widowControl/>
              <w:ind w:firstLine="554"/>
              <w:rPr>
                <w:rFonts w:ascii="宋体" w:cs="宋体"/>
                <w:kern w:val="0"/>
                <w:szCs w:val="21"/>
              </w:rPr>
            </w:pPr>
            <w:r>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14:paraId="74111A13" w14:textId="77777777" w:rsidR="0087478E" w:rsidRDefault="00B31C80">
            <w:pPr>
              <w:widowControl/>
              <w:ind w:firstLine="554"/>
              <w:rPr>
                <w:rFonts w:ascii="宋体" w:cs="宋体"/>
                <w:kern w:val="0"/>
                <w:szCs w:val="21"/>
              </w:rPr>
            </w:pPr>
            <w:r>
              <w:rPr>
                <w:rFonts w:ascii="宋体" w:hAnsi="宋体" w:cs="宋体" w:hint="eastAsia"/>
                <w:b/>
                <w:bCs/>
                <w:kern w:val="0"/>
                <w:szCs w:val="21"/>
              </w:rPr>
              <w:t>职务</w:t>
            </w:r>
          </w:p>
        </w:tc>
      </w:tr>
      <w:tr w:rsidR="0087478E" w14:paraId="585B960C" w14:textId="77777777">
        <w:trPr>
          <w:trHeight w:val="567"/>
          <w:jc w:val="center"/>
        </w:trPr>
        <w:tc>
          <w:tcPr>
            <w:tcW w:w="755" w:type="dxa"/>
            <w:tcMar>
              <w:top w:w="0" w:type="dxa"/>
              <w:left w:w="108" w:type="dxa"/>
              <w:bottom w:w="0" w:type="dxa"/>
              <w:right w:w="108" w:type="dxa"/>
            </w:tcMar>
            <w:vAlign w:val="center"/>
          </w:tcPr>
          <w:p w14:paraId="70AE07BB" w14:textId="77777777" w:rsidR="0087478E" w:rsidRDefault="00B31C80">
            <w:pPr>
              <w:widowControl/>
              <w:jc w:val="center"/>
              <w:rPr>
                <w:rFonts w:ascii="宋体" w:cs="宋体"/>
                <w:kern w:val="0"/>
                <w:szCs w:val="21"/>
              </w:rPr>
            </w:pPr>
            <w:r>
              <w:rPr>
                <w:rFonts w:ascii="宋体" w:cs="宋体" w:hint="eastAsia"/>
                <w:kern w:val="0"/>
                <w:szCs w:val="21"/>
              </w:rPr>
              <w:t>1</w:t>
            </w:r>
          </w:p>
        </w:tc>
        <w:tc>
          <w:tcPr>
            <w:tcW w:w="991" w:type="dxa"/>
            <w:tcMar>
              <w:top w:w="0" w:type="dxa"/>
              <w:left w:w="108" w:type="dxa"/>
              <w:bottom w:w="0" w:type="dxa"/>
              <w:right w:w="108" w:type="dxa"/>
            </w:tcMar>
            <w:vAlign w:val="center"/>
          </w:tcPr>
          <w:p w14:paraId="5F6B7795" w14:textId="77777777" w:rsidR="0087478E" w:rsidRDefault="00B31C80">
            <w:pPr>
              <w:widowControl/>
              <w:jc w:val="center"/>
              <w:rPr>
                <w:rFonts w:ascii="宋体" w:cs="宋体"/>
                <w:kern w:val="0"/>
                <w:szCs w:val="21"/>
              </w:rPr>
            </w:pPr>
            <w:r>
              <w:rPr>
                <w:rFonts w:ascii="宋体" w:cs="宋体" w:hint="eastAsia"/>
                <w:kern w:val="0"/>
                <w:szCs w:val="21"/>
              </w:rPr>
              <w:t>周伟</w:t>
            </w:r>
          </w:p>
        </w:tc>
        <w:tc>
          <w:tcPr>
            <w:tcW w:w="1363" w:type="dxa"/>
            <w:tcMar>
              <w:top w:w="0" w:type="dxa"/>
              <w:left w:w="108" w:type="dxa"/>
              <w:bottom w:w="0" w:type="dxa"/>
              <w:right w:w="108" w:type="dxa"/>
            </w:tcMar>
            <w:vAlign w:val="center"/>
          </w:tcPr>
          <w:p w14:paraId="38D789A3" w14:textId="77777777" w:rsidR="0087478E" w:rsidRDefault="00B31C80">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14:paraId="3FC80B61" w14:textId="77777777" w:rsidR="0087478E" w:rsidRDefault="00B31C80">
            <w:pPr>
              <w:widowControl/>
              <w:jc w:val="center"/>
              <w:rPr>
                <w:rFonts w:ascii="宋体" w:cs="宋体"/>
                <w:kern w:val="0"/>
                <w:szCs w:val="21"/>
              </w:rPr>
            </w:pPr>
            <w:r>
              <w:rPr>
                <w:rFonts w:ascii="宋体" w:cs="宋体" w:hint="eastAsia"/>
                <w:kern w:val="0"/>
                <w:szCs w:val="21"/>
              </w:rPr>
              <w:t>主任</w:t>
            </w:r>
            <w:r>
              <w:rPr>
                <w:rFonts w:ascii="宋体" w:cs="宋体"/>
                <w:kern w:val="0"/>
                <w:szCs w:val="21"/>
              </w:rPr>
              <w:t>委员</w:t>
            </w:r>
          </w:p>
        </w:tc>
        <w:tc>
          <w:tcPr>
            <w:tcW w:w="2820" w:type="dxa"/>
            <w:tcMar>
              <w:top w:w="0" w:type="dxa"/>
              <w:left w:w="108" w:type="dxa"/>
              <w:bottom w:w="0" w:type="dxa"/>
              <w:right w:w="108" w:type="dxa"/>
            </w:tcMar>
            <w:vAlign w:val="center"/>
          </w:tcPr>
          <w:p w14:paraId="786967EB" w14:textId="77777777" w:rsidR="0087478E" w:rsidRDefault="00B31C80">
            <w:pPr>
              <w:widowControl/>
              <w:jc w:val="center"/>
              <w:rPr>
                <w:rFonts w:ascii="宋体" w:cs="宋体"/>
                <w:kern w:val="0"/>
                <w:szCs w:val="21"/>
              </w:rPr>
            </w:pPr>
            <w:r>
              <w:rPr>
                <w:rFonts w:ascii="宋体" w:cs="宋体" w:hint="eastAsia"/>
                <w:kern w:val="0"/>
                <w:szCs w:val="21"/>
              </w:rPr>
              <w:t>德州科技</w:t>
            </w:r>
            <w:r>
              <w:rPr>
                <w:rFonts w:ascii="宋体" w:cs="宋体"/>
                <w:kern w:val="0"/>
                <w:szCs w:val="21"/>
              </w:rPr>
              <w:t>职业学院</w:t>
            </w:r>
          </w:p>
        </w:tc>
        <w:tc>
          <w:tcPr>
            <w:tcW w:w="1615" w:type="dxa"/>
            <w:tcMar>
              <w:top w:w="0" w:type="dxa"/>
              <w:left w:w="108" w:type="dxa"/>
              <w:bottom w:w="0" w:type="dxa"/>
              <w:right w:w="108" w:type="dxa"/>
            </w:tcMar>
            <w:vAlign w:val="center"/>
          </w:tcPr>
          <w:p w14:paraId="7EC4A0D9" w14:textId="77777777" w:rsidR="0087478E" w:rsidRDefault="00B31C80">
            <w:pPr>
              <w:widowControl/>
              <w:jc w:val="center"/>
              <w:rPr>
                <w:rFonts w:ascii="宋体" w:cs="宋体"/>
                <w:kern w:val="0"/>
                <w:szCs w:val="21"/>
              </w:rPr>
            </w:pPr>
            <w:r>
              <w:rPr>
                <w:rFonts w:ascii="宋体" w:cs="宋体" w:hint="eastAsia"/>
                <w:kern w:val="0"/>
                <w:szCs w:val="21"/>
              </w:rPr>
              <w:t>副院长</w:t>
            </w:r>
          </w:p>
        </w:tc>
      </w:tr>
      <w:tr w:rsidR="0087478E" w14:paraId="2DBB058D" w14:textId="77777777">
        <w:trPr>
          <w:trHeight w:val="567"/>
          <w:jc w:val="center"/>
        </w:trPr>
        <w:tc>
          <w:tcPr>
            <w:tcW w:w="755" w:type="dxa"/>
            <w:tcMar>
              <w:top w:w="0" w:type="dxa"/>
              <w:left w:w="108" w:type="dxa"/>
              <w:bottom w:w="0" w:type="dxa"/>
              <w:right w:w="108" w:type="dxa"/>
            </w:tcMar>
            <w:vAlign w:val="center"/>
          </w:tcPr>
          <w:p w14:paraId="4C9835E2" w14:textId="77777777" w:rsidR="0087478E" w:rsidRDefault="00B31C80">
            <w:pPr>
              <w:widowControl/>
              <w:jc w:val="center"/>
              <w:rPr>
                <w:rFonts w:ascii="宋体" w:cs="宋体"/>
                <w:kern w:val="0"/>
                <w:szCs w:val="21"/>
              </w:rPr>
            </w:pPr>
            <w:r>
              <w:rPr>
                <w:rFonts w:ascii="宋体" w:cs="宋体" w:hint="eastAsia"/>
                <w:kern w:val="0"/>
                <w:szCs w:val="21"/>
              </w:rPr>
              <w:t>2</w:t>
            </w:r>
          </w:p>
        </w:tc>
        <w:tc>
          <w:tcPr>
            <w:tcW w:w="991" w:type="dxa"/>
            <w:tcMar>
              <w:top w:w="0" w:type="dxa"/>
              <w:left w:w="108" w:type="dxa"/>
              <w:bottom w:w="0" w:type="dxa"/>
              <w:right w:w="108" w:type="dxa"/>
            </w:tcMar>
            <w:vAlign w:val="center"/>
          </w:tcPr>
          <w:p w14:paraId="0657EBAF" w14:textId="3EFD7CC1" w:rsidR="0087478E" w:rsidRPr="001570BA" w:rsidRDefault="001570BA">
            <w:pPr>
              <w:widowControl/>
              <w:jc w:val="center"/>
              <w:rPr>
                <w:rFonts w:ascii="宋体" w:cs="宋体"/>
                <w:color w:val="FF0000"/>
                <w:kern w:val="0"/>
                <w:szCs w:val="21"/>
              </w:rPr>
            </w:pPr>
            <w:r w:rsidRPr="001570BA">
              <w:rPr>
                <w:rFonts w:hint="eastAsia"/>
                <w:color w:val="FF0000"/>
              </w:rPr>
              <w:t>张凤民</w:t>
            </w:r>
          </w:p>
        </w:tc>
        <w:tc>
          <w:tcPr>
            <w:tcW w:w="1363" w:type="dxa"/>
            <w:tcMar>
              <w:top w:w="0" w:type="dxa"/>
              <w:left w:w="108" w:type="dxa"/>
              <w:bottom w:w="0" w:type="dxa"/>
              <w:right w:w="108" w:type="dxa"/>
            </w:tcMar>
            <w:vAlign w:val="center"/>
          </w:tcPr>
          <w:p w14:paraId="75F93E1C" w14:textId="4A175059" w:rsidR="0087478E" w:rsidRPr="001570BA" w:rsidRDefault="00B31C80">
            <w:pPr>
              <w:widowControl/>
              <w:jc w:val="center"/>
              <w:rPr>
                <w:rFonts w:ascii="宋体" w:cs="宋体"/>
                <w:color w:val="FF0000"/>
                <w:kern w:val="0"/>
                <w:szCs w:val="21"/>
              </w:rPr>
            </w:pPr>
            <w:r w:rsidRPr="001570BA">
              <w:rPr>
                <w:rFonts w:ascii="宋体" w:cs="宋体"/>
                <w:color w:val="FF0000"/>
                <w:kern w:val="0"/>
                <w:szCs w:val="21"/>
              </w:rPr>
              <w:t>工程师</w:t>
            </w:r>
          </w:p>
        </w:tc>
        <w:tc>
          <w:tcPr>
            <w:tcW w:w="1432" w:type="dxa"/>
            <w:tcMar>
              <w:top w:w="0" w:type="dxa"/>
              <w:left w:w="108" w:type="dxa"/>
              <w:bottom w:w="0" w:type="dxa"/>
              <w:right w:w="108" w:type="dxa"/>
            </w:tcMar>
            <w:vAlign w:val="center"/>
          </w:tcPr>
          <w:p w14:paraId="75D0B872" w14:textId="77777777" w:rsidR="0087478E" w:rsidRPr="001570BA" w:rsidRDefault="00B31C80">
            <w:pPr>
              <w:widowControl/>
              <w:jc w:val="center"/>
              <w:rPr>
                <w:rFonts w:ascii="宋体" w:cs="宋体"/>
                <w:color w:val="FF0000"/>
                <w:kern w:val="0"/>
                <w:szCs w:val="21"/>
              </w:rPr>
            </w:pPr>
            <w:r w:rsidRPr="001570BA">
              <w:rPr>
                <w:rFonts w:ascii="宋体" w:cs="宋体" w:hint="eastAsia"/>
                <w:color w:val="FF0000"/>
                <w:kern w:val="0"/>
                <w:szCs w:val="21"/>
              </w:rPr>
              <w:t>副主任</w:t>
            </w:r>
            <w:r w:rsidRPr="001570BA">
              <w:rPr>
                <w:rFonts w:ascii="宋体" w:cs="宋体"/>
                <w:color w:val="FF0000"/>
                <w:kern w:val="0"/>
                <w:szCs w:val="21"/>
              </w:rPr>
              <w:t>委员</w:t>
            </w:r>
          </w:p>
        </w:tc>
        <w:tc>
          <w:tcPr>
            <w:tcW w:w="2820" w:type="dxa"/>
            <w:tcMar>
              <w:top w:w="0" w:type="dxa"/>
              <w:left w:w="108" w:type="dxa"/>
              <w:bottom w:w="0" w:type="dxa"/>
              <w:right w:w="108" w:type="dxa"/>
            </w:tcMar>
            <w:vAlign w:val="center"/>
          </w:tcPr>
          <w:p w14:paraId="6340EC6A" w14:textId="77777777" w:rsidR="0087478E" w:rsidRPr="001570BA" w:rsidRDefault="00B31C80">
            <w:pPr>
              <w:widowControl/>
              <w:jc w:val="center"/>
              <w:rPr>
                <w:rFonts w:ascii="宋体" w:cs="宋体"/>
                <w:color w:val="FF0000"/>
                <w:kern w:val="0"/>
                <w:szCs w:val="21"/>
              </w:rPr>
            </w:pPr>
            <w:r w:rsidRPr="001570BA">
              <w:rPr>
                <w:rFonts w:ascii="宋体" w:cs="宋体" w:hint="eastAsia"/>
                <w:color w:val="FF0000"/>
                <w:kern w:val="0"/>
                <w:szCs w:val="21"/>
              </w:rPr>
              <w:t>德州</w:t>
            </w:r>
            <w:r w:rsidRPr="001570BA">
              <w:rPr>
                <w:rFonts w:ascii="宋体" w:cs="宋体"/>
                <w:color w:val="FF0000"/>
                <w:kern w:val="0"/>
                <w:szCs w:val="21"/>
              </w:rPr>
              <w:t>派尔</w:t>
            </w:r>
            <w:r w:rsidRPr="001570BA">
              <w:rPr>
                <w:rFonts w:ascii="宋体" w:cs="宋体" w:hint="eastAsia"/>
                <w:color w:val="FF0000"/>
                <w:kern w:val="0"/>
                <w:szCs w:val="21"/>
              </w:rPr>
              <w:t>机械</w:t>
            </w:r>
            <w:r w:rsidRPr="001570BA">
              <w:rPr>
                <w:rFonts w:ascii="宋体" w:cs="宋体"/>
                <w:color w:val="FF0000"/>
                <w:kern w:val="0"/>
                <w:szCs w:val="21"/>
              </w:rPr>
              <w:t>设备有限公司</w:t>
            </w:r>
          </w:p>
        </w:tc>
        <w:tc>
          <w:tcPr>
            <w:tcW w:w="1615" w:type="dxa"/>
            <w:tcMar>
              <w:top w:w="0" w:type="dxa"/>
              <w:left w:w="108" w:type="dxa"/>
              <w:bottom w:w="0" w:type="dxa"/>
              <w:right w:w="108" w:type="dxa"/>
            </w:tcMar>
            <w:vAlign w:val="center"/>
          </w:tcPr>
          <w:p w14:paraId="4CBA9A37" w14:textId="03DFEA3D" w:rsidR="0087478E" w:rsidRDefault="00B31C80">
            <w:pPr>
              <w:widowControl/>
              <w:jc w:val="center"/>
              <w:rPr>
                <w:rFonts w:ascii="宋体" w:cs="宋体"/>
                <w:kern w:val="0"/>
                <w:szCs w:val="21"/>
              </w:rPr>
            </w:pPr>
            <w:r>
              <w:rPr>
                <w:rFonts w:ascii="宋体" w:cs="宋体" w:hint="eastAsia"/>
                <w:kern w:val="0"/>
                <w:szCs w:val="21"/>
              </w:rPr>
              <w:t>总</w:t>
            </w:r>
            <w:r w:rsidR="00BD1179">
              <w:rPr>
                <w:rFonts w:ascii="宋体" w:cs="宋体" w:hint="eastAsia"/>
                <w:kern w:val="0"/>
                <w:szCs w:val="21"/>
              </w:rPr>
              <w:t>经理</w:t>
            </w:r>
          </w:p>
        </w:tc>
      </w:tr>
      <w:tr w:rsidR="0087478E" w14:paraId="26D24904" w14:textId="77777777">
        <w:trPr>
          <w:trHeight w:val="567"/>
          <w:jc w:val="center"/>
        </w:trPr>
        <w:tc>
          <w:tcPr>
            <w:tcW w:w="755" w:type="dxa"/>
            <w:tcMar>
              <w:top w:w="0" w:type="dxa"/>
              <w:left w:w="108" w:type="dxa"/>
              <w:bottom w:w="0" w:type="dxa"/>
              <w:right w:w="108" w:type="dxa"/>
            </w:tcMar>
            <w:vAlign w:val="center"/>
          </w:tcPr>
          <w:p w14:paraId="7AD0B654" w14:textId="77777777" w:rsidR="0087478E" w:rsidRDefault="00B31C80">
            <w:pPr>
              <w:widowControl/>
              <w:jc w:val="center"/>
              <w:rPr>
                <w:rFonts w:ascii="宋体" w:cs="宋体"/>
                <w:kern w:val="0"/>
                <w:szCs w:val="21"/>
              </w:rPr>
            </w:pPr>
            <w:r>
              <w:rPr>
                <w:rFonts w:ascii="宋体" w:cs="宋体" w:hint="eastAsia"/>
                <w:kern w:val="0"/>
                <w:szCs w:val="21"/>
              </w:rPr>
              <w:t>3</w:t>
            </w:r>
          </w:p>
        </w:tc>
        <w:tc>
          <w:tcPr>
            <w:tcW w:w="991" w:type="dxa"/>
            <w:tcMar>
              <w:top w:w="0" w:type="dxa"/>
              <w:left w:w="108" w:type="dxa"/>
              <w:bottom w:w="0" w:type="dxa"/>
              <w:right w:w="108" w:type="dxa"/>
            </w:tcMar>
            <w:vAlign w:val="center"/>
          </w:tcPr>
          <w:p w14:paraId="33EFB8FD" w14:textId="77777777" w:rsidR="0087478E" w:rsidRDefault="00B31C80">
            <w:pPr>
              <w:widowControl/>
              <w:jc w:val="center"/>
              <w:rPr>
                <w:rFonts w:ascii="宋体" w:cs="宋体"/>
                <w:kern w:val="0"/>
                <w:szCs w:val="21"/>
              </w:rPr>
            </w:pPr>
            <w:r>
              <w:rPr>
                <w:rFonts w:hint="eastAsia"/>
              </w:rPr>
              <w:t>白庆丽</w:t>
            </w:r>
          </w:p>
        </w:tc>
        <w:tc>
          <w:tcPr>
            <w:tcW w:w="1363" w:type="dxa"/>
            <w:tcMar>
              <w:top w:w="0" w:type="dxa"/>
              <w:left w:w="108" w:type="dxa"/>
              <w:bottom w:w="0" w:type="dxa"/>
              <w:right w:w="108" w:type="dxa"/>
            </w:tcMar>
            <w:vAlign w:val="center"/>
          </w:tcPr>
          <w:p w14:paraId="0E98A126" w14:textId="77777777" w:rsidR="0087478E" w:rsidRDefault="00B31C80">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14:paraId="106ADD1D" w14:textId="77777777" w:rsidR="0087478E" w:rsidRDefault="00B31C80">
            <w:pPr>
              <w:widowControl/>
              <w:jc w:val="center"/>
              <w:rPr>
                <w:rFonts w:ascii="宋体" w:cs="宋体"/>
                <w:kern w:val="0"/>
                <w:szCs w:val="21"/>
              </w:rPr>
            </w:pPr>
            <w:r>
              <w:rPr>
                <w:rFonts w:ascii="宋体" w:cs="宋体" w:hint="eastAsia"/>
                <w:kern w:val="0"/>
                <w:szCs w:val="21"/>
              </w:rPr>
              <w:t>副主任委员</w:t>
            </w:r>
          </w:p>
        </w:tc>
        <w:tc>
          <w:tcPr>
            <w:tcW w:w="2820" w:type="dxa"/>
            <w:tcMar>
              <w:top w:w="0" w:type="dxa"/>
              <w:left w:w="108" w:type="dxa"/>
              <w:bottom w:w="0" w:type="dxa"/>
              <w:right w:w="108" w:type="dxa"/>
            </w:tcMar>
            <w:vAlign w:val="center"/>
          </w:tcPr>
          <w:p w14:paraId="6EB15EC0" w14:textId="77777777" w:rsidR="0087478E" w:rsidRDefault="00B31C80">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258CD4F4" w14:textId="77777777" w:rsidR="0087478E" w:rsidRDefault="00B31C80">
            <w:pPr>
              <w:widowControl/>
              <w:jc w:val="center"/>
              <w:rPr>
                <w:rFonts w:ascii="宋体" w:cs="宋体"/>
                <w:kern w:val="0"/>
                <w:szCs w:val="21"/>
              </w:rPr>
            </w:pPr>
            <w:r>
              <w:rPr>
                <w:rFonts w:ascii="宋体" w:cs="宋体" w:hint="eastAsia"/>
                <w:kern w:val="0"/>
                <w:szCs w:val="21"/>
              </w:rPr>
              <w:t>教务处长</w:t>
            </w:r>
          </w:p>
        </w:tc>
      </w:tr>
      <w:tr w:rsidR="0087478E" w14:paraId="55CE4C50" w14:textId="77777777">
        <w:trPr>
          <w:trHeight w:val="567"/>
          <w:jc w:val="center"/>
        </w:trPr>
        <w:tc>
          <w:tcPr>
            <w:tcW w:w="755" w:type="dxa"/>
            <w:tcMar>
              <w:top w:w="0" w:type="dxa"/>
              <w:left w:w="108" w:type="dxa"/>
              <w:bottom w:w="0" w:type="dxa"/>
              <w:right w:w="108" w:type="dxa"/>
            </w:tcMar>
            <w:vAlign w:val="center"/>
          </w:tcPr>
          <w:p w14:paraId="6C47F704" w14:textId="77777777" w:rsidR="0087478E" w:rsidRDefault="00B31C80">
            <w:pPr>
              <w:widowControl/>
              <w:jc w:val="center"/>
              <w:rPr>
                <w:rFonts w:ascii="宋体" w:cs="宋体"/>
                <w:kern w:val="0"/>
                <w:szCs w:val="21"/>
              </w:rPr>
            </w:pPr>
            <w:r>
              <w:rPr>
                <w:rFonts w:ascii="宋体" w:cs="宋体"/>
                <w:kern w:val="0"/>
                <w:szCs w:val="21"/>
              </w:rPr>
              <w:t>4</w:t>
            </w:r>
          </w:p>
        </w:tc>
        <w:tc>
          <w:tcPr>
            <w:tcW w:w="991" w:type="dxa"/>
            <w:tcMar>
              <w:top w:w="0" w:type="dxa"/>
              <w:left w:w="108" w:type="dxa"/>
              <w:bottom w:w="0" w:type="dxa"/>
              <w:right w:w="108" w:type="dxa"/>
            </w:tcMar>
            <w:vAlign w:val="center"/>
          </w:tcPr>
          <w:p w14:paraId="1FDC491E" w14:textId="77777777" w:rsidR="0087478E" w:rsidRDefault="00B31C80">
            <w:pPr>
              <w:widowControl/>
              <w:jc w:val="center"/>
              <w:rPr>
                <w:rFonts w:ascii="宋体" w:cs="宋体"/>
                <w:kern w:val="0"/>
                <w:szCs w:val="21"/>
              </w:rPr>
            </w:pPr>
            <w:r>
              <w:rPr>
                <w:rFonts w:ascii="宋体" w:cs="宋体" w:hint="eastAsia"/>
                <w:kern w:val="0"/>
                <w:szCs w:val="21"/>
              </w:rPr>
              <w:t>董 霞</w:t>
            </w:r>
          </w:p>
        </w:tc>
        <w:tc>
          <w:tcPr>
            <w:tcW w:w="1363" w:type="dxa"/>
            <w:tcMar>
              <w:top w:w="0" w:type="dxa"/>
              <w:left w:w="108" w:type="dxa"/>
              <w:bottom w:w="0" w:type="dxa"/>
              <w:right w:w="108" w:type="dxa"/>
            </w:tcMar>
            <w:vAlign w:val="center"/>
          </w:tcPr>
          <w:p w14:paraId="60EDD6B1" w14:textId="77777777" w:rsidR="0087478E" w:rsidRDefault="00B31C80">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14:paraId="1F52397E" w14:textId="77777777" w:rsidR="0087478E" w:rsidRDefault="00B31C80">
            <w:pPr>
              <w:widowControl/>
              <w:jc w:val="center"/>
              <w:rPr>
                <w:rFonts w:ascii="宋体" w:cs="宋体"/>
                <w:kern w:val="0"/>
                <w:szCs w:val="21"/>
              </w:rPr>
            </w:pPr>
            <w:r>
              <w:rPr>
                <w:rFonts w:ascii="宋体" w:cs="宋体" w:hint="eastAsia"/>
                <w:kern w:val="0"/>
                <w:szCs w:val="21"/>
              </w:rPr>
              <w:t>秘书</w:t>
            </w:r>
          </w:p>
        </w:tc>
        <w:tc>
          <w:tcPr>
            <w:tcW w:w="2820" w:type="dxa"/>
            <w:tcMar>
              <w:top w:w="0" w:type="dxa"/>
              <w:left w:w="108" w:type="dxa"/>
              <w:bottom w:w="0" w:type="dxa"/>
              <w:right w:w="108" w:type="dxa"/>
            </w:tcMar>
            <w:vAlign w:val="center"/>
          </w:tcPr>
          <w:p w14:paraId="30744D8C" w14:textId="77777777" w:rsidR="0087478E" w:rsidRDefault="00B31C80">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78CFC53A" w14:textId="77777777" w:rsidR="0087478E" w:rsidRDefault="00B31C80">
            <w:pPr>
              <w:widowControl/>
              <w:jc w:val="center"/>
              <w:rPr>
                <w:rFonts w:ascii="宋体" w:cs="宋体"/>
                <w:kern w:val="0"/>
                <w:szCs w:val="21"/>
              </w:rPr>
            </w:pPr>
            <w:r>
              <w:rPr>
                <w:rFonts w:ascii="宋体" w:cs="宋体" w:hint="eastAsia"/>
                <w:kern w:val="0"/>
                <w:szCs w:val="21"/>
              </w:rPr>
              <w:t>专业</w:t>
            </w:r>
            <w:r>
              <w:rPr>
                <w:rFonts w:ascii="宋体" w:cs="宋体"/>
                <w:kern w:val="0"/>
                <w:szCs w:val="21"/>
              </w:rPr>
              <w:t>教师</w:t>
            </w:r>
          </w:p>
        </w:tc>
      </w:tr>
      <w:tr w:rsidR="0087478E" w14:paraId="28987B00" w14:textId="77777777">
        <w:trPr>
          <w:trHeight w:val="567"/>
          <w:jc w:val="center"/>
        </w:trPr>
        <w:tc>
          <w:tcPr>
            <w:tcW w:w="755" w:type="dxa"/>
            <w:tcMar>
              <w:top w:w="0" w:type="dxa"/>
              <w:left w:w="108" w:type="dxa"/>
              <w:bottom w:w="0" w:type="dxa"/>
              <w:right w:w="108" w:type="dxa"/>
            </w:tcMar>
            <w:vAlign w:val="center"/>
          </w:tcPr>
          <w:p w14:paraId="665277D8" w14:textId="77777777" w:rsidR="0087478E" w:rsidRDefault="00B31C80">
            <w:pPr>
              <w:widowControl/>
              <w:jc w:val="center"/>
              <w:rPr>
                <w:rFonts w:ascii="宋体" w:cs="宋体"/>
                <w:kern w:val="0"/>
                <w:szCs w:val="21"/>
              </w:rPr>
            </w:pPr>
            <w:r>
              <w:rPr>
                <w:rFonts w:ascii="宋体" w:cs="宋体"/>
                <w:kern w:val="0"/>
                <w:szCs w:val="21"/>
              </w:rPr>
              <w:t>5</w:t>
            </w:r>
          </w:p>
        </w:tc>
        <w:tc>
          <w:tcPr>
            <w:tcW w:w="991" w:type="dxa"/>
            <w:tcMar>
              <w:top w:w="0" w:type="dxa"/>
              <w:left w:w="108" w:type="dxa"/>
              <w:bottom w:w="0" w:type="dxa"/>
              <w:right w:w="108" w:type="dxa"/>
            </w:tcMar>
            <w:vAlign w:val="center"/>
          </w:tcPr>
          <w:p w14:paraId="04CC910F" w14:textId="77777777" w:rsidR="0087478E" w:rsidRDefault="00B31C80">
            <w:pPr>
              <w:widowControl/>
              <w:jc w:val="center"/>
              <w:rPr>
                <w:rFonts w:ascii="宋体" w:cs="宋体"/>
                <w:kern w:val="0"/>
                <w:szCs w:val="21"/>
              </w:rPr>
            </w:pPr>
            <w:r>
              <w:rPr>
                <w:rFonts w:hint="eastAsia"/>
              </w:rPr>
              <w:t>禚云鹏</w:t>
            </w:r>
          </w:p>
        </w:tc>
        <w:tc>
          <w:tcPr>
            <w:tcW w:w="1363" w:type="dxa"/>
            <w:tcMar>
              <w:top w:w="0" w:type="dxa"/>
              <w:left w:w="108" w:type="dxa"/>
              <w:bottom w:w="0" w:type="dxa"/>
              <w:right w:w="108" w:type="dxa"/>
            </w:tcMar>
            <w:vAlign w:val="center"/>
          </w:tcPr>
          <w:p w14:paraId="36E59C08" w14:textId="77777777" w:rsidR="0087478E" w:rsidRDefault="00B31C80">
            <w:pPr>
              <w:widowControl/>
              <w:jc w:val="center"/>
              <w:rPr>
                <w:rFonts w:ascii="宋体" w:cs="宋体"/>
                <w:kern w:val="0"/>
                <w:szCs w:val="21"/>
              </w:rPr>
            </w:pPr>
            <w:r>
              <w:rPr>
                <w:rFonts w:ascii="宋体" w:cs="宋体" w:hint="eastAsia"/>
                <w:kern w:val="0"/>
                <w:szCs w:val="21"/>
              </w:rPr>
              <w:t>正高级讲师</w:t>
            </w:r>
          </w:p>
        </w:tc>
        <w:tc>
          <w:tcPr>
            <w:tcW w:w="1432" w:type="dxa"/>
            <w:tcMar>
              <w:top w:w="0" w:type="dxa"/>
              <w:left w:w="108" w:type="dxa"/>
              <w:bottom w:w="0" w:type="dxa"/>
              <w:right w:w="108" w:type="dxa"/>
            </w:tcMar>
            <w:vAlign w:val="center"/>
          </w:tcPr>
          <w:p w14:paraId="219F9F7F" w14:textId="77777777" w:rsidR="0087478E" w:rsidRDefault="00B31C80">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14:paraId="03B694A5" w14:textId="77777777" w:rsidR="0087478E" w:rsidRDefault="00B31C80">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0E7138B0" w14:textId="77777777" w:rsidR="0087478E" w:rsidRDefault="00B31C80">
            <w:pPr>
              <w:widowControl/>
              <w:jc w:val="center"/>
              <w:rPr>
                <w:rFonts w:ascii="宋体" w:cs="宋体"/>
                <w:kern w:val="0"/>
                <w:szCs w:val="21"/>
              </w:rPr>
            </w:pPr>
            <w:r>
              <w:rPr>
                <w:rFonts w:ascii="宋体" w:cs="宋体" w:hint="eastAsia"/>
                <w:kern w:val="0"/>
                <w:szCs w:val="21"/>
              </w:rPr>
              <w:t>教学</w:t>
            </w:r>
            <w:r>
              <w:rPr>
                <w:rFonts w:ascii="宋体" w:cs="宋体"/>
                <w:kern w:val="0"/>
                <w:szCs w:val="21"/>
              </w:rPr>
              <w:t>科长</w:t>
            </w:r>
          </w:p>
        </w:tc>
      </w:tr>
      <w:tr w:rsidR="0087478E" w14:paraId="69F40A79" w14:textId="77777777">
        <w:trPr>
          <w:trHeight w:val="567"/>
          <w:jc w:val="center"/>
        </w:trPr>
        <w:tc>
          <w:tcPr>
            <w:tcW w:w="755" w:type="dxa"/>
            <w:tcMar>
              <w:top w:w="0" w:type="dxa"/>
              <w:left w:w="108" w:type="dxa"/>
              <w:bottom w:w="0" w:type="dxa"/>
              <w:right w:w="108" w:type="dxa"/>
            </w:tcMar>
            <w:vAlign w:val="center"/>
          </w:tcPr>
          <w:p w14:paraId="7CB37847" w14:textId="77777777" w:rsidR="0087478E" w:rsidRDefault="00B31C80">
            <w:pPr>
              <w:widowControl/>
              <w:jc w:val="center"/>
              <w:rPr>
                <w:rFonts w:ascii="宋体" w:cs="宋体"/>
                <w:kern w:val="0"/>
                <w:szCs w:val="21"/>
              </w:rPr>
            </w:pPr>
            <w:r>
              <w:rPr>
                <w:rFonts w:ascii="宋体" w:cs="宋体" w:hint="eastAsia"/>
                <w:kern w:val="0"/>
                <w:szCs w:val="21"/>
              </w:rPr>
              <w:t>6</w:t>
            </w:r>
          </w:p>
        </w:tc>
        <w:tc>
          <w:tcPr>
            <w:tcW w:w="991" w:type="dxa"/>
            <w:tcMar>
              <w:top w:w="0" w:type="dxa"/>
              <w:left w:w="108" w:type="dxa"/>
              <w:bottom w:w="0" w:type="dxa"/>
              <w:right w:w="108" w:type="dxa"/>
            </w:tcMar>
            <w:vAlign w:val="center"/>
          </w:tcPr>
          <w:p w14:paraId="0C1A2E5D" w14:textId="77777777" w:rsidR="0087478E" w:rsidRDefault="00B31C80">
            <w:pPr>
              <w:widowControl/>
              <w:jc w:val="center"/>
              <w:rPr>
                <w:rFonts w:ascii="宋体" w:cs="宋体"/>
                <w:kern w:val="0"/>
                <w:szCs w:val="21"/>
              </w:rPr>
            </w:pPr>
            <w:r>
              <w:rPr>
                <w:rFonts w:ascii="宋体" w:cs="宋体" w:hint="eastAsia"/>
                <w:kern w:val="0"/>
                <w:szCs w:val="21"/>
              </w:rPr>
              <w:t>高源</w:t>
            </w:r>
          </w:p>
        </w:tc>
        <w:tc>
          <w:tcPr>
            <w:tcW w:w="1363" w:type="dxa"/>
            <w:tcMar>
              <w:top w:w="0" w:type="dxa"/>
              <w:left w:w="108" w:type="dxa"/>
              <w:bottom w:w="0" w:type="dxa"/>
              <w:right w:w="108" w:type="dxa"/>
            </w:tcMar>
            <w:vAlign w:val="center"/>
          </w:tcPr>
          <w:p w14:paraId="63714EEB" w14:textId="77777777" w:rsidR="0087478E" w:rsidRDefault="00B31C80">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14:paraId="0CED82DD" w14:textId="77777777" w:rsidR="0087478E" w:rsidRDefault="00B31C80">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14:paraId="0EC20492" w14:textId="77777777" w:rsidR="0087478E" w:rsidRDefault="00B31C80">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443615ED" w14:textId="77777777" w:rsidR="0087478E" w:rsidRDefault="00B31C80">
            <w:pPr>
              <w:widowControl/>
              <w:jc w:val="center"/>
              <w:rPr>
                <w:rFonts w:ascii="宋体" w:cs="宋体"/>
                <w:kern w:val="0"/>
                <w:szCs w:val="21"/>
              </w:rPr>
            </w:pPr>
            <w:r>
              <w:rPr>
                <w:rFonts w:ascii="宋体" w:cs="宋体" w:hint="eastAsia"/>
                <w:kern w:val="0"/>
                <w:szCs w:val="21"/>
              </w:rPr>
              <w:t>思政处</w:t>
            </w:r>
            <w:r>
              <w:rPr>
                <w:rFonts w:ascii="宋体" w:cs="宋体"/>
                <w:kern w:val="0"/>
                <w:szCs w:val="21"/>
              </w:rPr>
              <w:t>主任</w:t>
            </w:r>
          </w:p>
        </w:tc>
      </w:tr>
      <w:tr w:rsidR="0087478E" w14:paraId="660E2D40" w14:textId="77777777">
        <w:trPr>
          <w:trHeight w:val="567"/>
          <w:jc w:val="center"/>
        </w:trPr>
        <w:tc>
          <w:tcPr>
            <w:tcW w:w="755" w:type="dxa"/>
            <w:tcMar>
              <w:top w:w="0" w:type="dxa"/>
              <w:left w:w="108" w:type="dxa"/>
              <w:bottom w:w="0" w:type="dxa"/>
              <w:right w:w="108" w:type="dxa"/>
            </w:tcMar>
            <w:vAlign w:val="center"/>
          </w:tcPr>
          <w:p w14:paraId="5242BAF1" w14:textId="77777777" w:rsidR="0087478E" w:rsidRDefault="00B31C80">
            <w:pPr>
              <w:widowControl/>
              <w:jc w:val="center"/>
              <w:rPr>
                <w:rFonts w:ascii="宋体" w:cs="宋体"/>
                <w:kern w:val="0"/>
                <w:szCs w:val="21"/>
              </w:rPr>
            </w:pPr>
            <w:r>
              <w:rPr>
                <w:rFonts w:ascii="宋体" w:cs="宋体" w:hint="eastAsia"/>
                <w:kern w:val="0"/>
                <w:szCs w:val="21"/>
              </w:rPr>
              <w:t>7</w:t>
            </w:r>
          </w:p>
        </w:tc>
        <w:tc>
          <w:tcPr>
            <w:tcW w:w="991" w:type="dxa"/>
            <w:tcMar>
              <w:top w:w="0" w:type="dxa"/>
              <w:left w:w="108" w:type="dxa"/>
              <w:bottom w:w="0" w:type="dxa"/>
              <w:right w:w="108" w:type="dxa"/>
            </w:tcMar>
            <w:vAlign w:val="center"/>
          </w:tcPr>
          <w:p w14:paraId="650A9A79" w14:textId="77777777" w:rsidR="0087478E" w:rsidRDefault="00B31C80">
            <w:pPr>
              <w:widowControl/>
              <w:jc w:val="center"/>
              <w:rPr>
                <w:rFonts w:ascii="宋体" w:cs="宋体"/>
                <w:kern w:val="0"/>
                <w:szCs w:val="21"/>
              </w:rPr>
            </w:pPr>
            <w:r>
              <w:rPr>
                <w:rFonts w:hint="eastAsia"/>
              </w:rPr>
              <w:t>胡永江</w:t>
            </w:r>
          </w:p>
        </w:tc>
        <w:tc>
          <w:tcPr>
            <w:tcW w:w="1363" w:type="dxa"/>
            <w:tcMar>
              <w:top w:w="0" w:type="dxa"/>
              <w:left w:w="108" w:type="dxa"/>
              <w:bottom w:w="0" w:type="dxa"/>
              <w:right w:w="108" w:type="dxa"/>
            </w:tcMar>
            <w:vAlign w:val="center"/>
          </w:tcPr>
          <w:p w14:paraId="62D4F583" w14:textId="77777777" w:rsidR="0087478E" w:rsidRDefault="00B31C80">
            <w:pPr>
              <w:widowControl/>
              <w:jc w:val="center"/>
              <w:rPr>
                <w:rFonts w:ascii="宋体" w:cs="宋体"/>
                <w:kern w:val="0"/>
                <w:szCs w:val="21"/>
              </w:rPr>
            </w:pPr>
            <w:r>
              <w:rPr>
                <w:rFonts w:ascii="宋体" w:cs="宋体" w:hint="eastAsia"/>
                <w:kern w:val="0"/>
                <w:szCs w:val="21"/>
              </w:rPr>
              <w:t>高级</w:t>
            </w:r>
            <w:r>
              <w:rPr>
                <w:rFonts w:ascii="宋体" w:cs="宋体"/>
                <w:kern w:val="0"/>
                <w:szCs w:val="21"/>
              </w:rPr>
              <w:t>工程师</w:t>
            </w:r>
          </w:p>
        </w:tc>
        <w:tc>
          <w:tcPr>
            <w:tcW w:w="1432" w:type="dxa"/>
            <w:tcMar>
              <w:top w:w="0" w:type="dxa"/>
              <w:left w:w="108" w:type="dxa"/>
              <w:bottom w:w="0" w:type="dxa"/>
              <w:right w:w="108" w:type="dxa"/>
            </w:tcMar>
            <w:vAlign w:val="center"/>
          </w:tcPr>
          <w:p w14:paraId="1EDB8F77" w14:textId="77777777" w:rsidR="0087478E" w:rsidRDefault="00B31C80">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14:paraId="681B78C8" w14:textId="77777777" w:rsidR="0087478E" w:rsidRDefault="00B31C80">
            <w:pPr>
              <w:widowControl/>
              <w:jc w:val="center"/>
              <w:rPr>
                <w:rFonts w:ascii="宋体" w:cs="宋体"/>
                <w:kern w:val="0"/>
                <w:szCs w:val="21"/>
              </w:rPr>
            </w:pPr>
            <w:r>
              <w:rPr>
                <w:rFonts w:ascii="宋体" w:cs="宋体" w:hint="eastAsia"/>
                <w:kern w:val="0"/>
                <w:szCs w:val="21"/>
              </w:rPr>
              <w:t>山东歌尔声学</w:t>
            </w:r>
            <w:r>
              <w:rPr>
                <w:rFonts w:ascii="宋体" w:cs="宋体"/>
                <w:kern w:val="0"/>
                <w:szCs w:val="21"/>
              </w:rPr>
              <w:t>股份有限公司</w:t>
            </w:r>
          </w:p>
        </w:tc>
        <w:tc>
          <w:tcPr>
            <w:tcW w:w="1615" w:type="dxa"/>
            <w:tcMar>
              <w:top w:w="0" w:type="dxa"/>
              <w:left w:w="108" w:type="dxa"/>
              <w:bottom w:w="0" w:type="dxa"/>
              <w:right w:w="108" w:type="dxa"/>
            </w:tcMar>
            <w:vAlign w:val="center"/>
          </w:tcPr>
          <w:p w14:paraId="00F58579" w14:textId="77777777" w:rsidR="0087478E" w:rsidRDefault="00B31C80">
            <w:pPr>
              <w:widowControl/>
              <w:jc w:val="center"/>
              <w:rPr>
                <w:rFonts w:ascii="宋体" w:cs="宋体"/>
                <w:kern w:val="0"/>
                <w:szCs w:val="21"/>
              </w:rPr>
            </w:pPr>
            <w:r>
              <w:rPr>
                <w:rFonts w:ascii="宋体" w:cs="宋体" w:hint="eastAsia"/>
                <w:kern w:val="0"/>
                <w:szCs w:val="21"/>
              </w:rPr>
              <w:t>人事部经理</w:t>
            </w:r>
          </w:p>
        </w:tc>
      </w:tr>
    </w:tbl>
    <w:p w14:paraId="48EAD63A" w14:textId="77777777" w:rsidR="0087478E" w:rsidRDefault="0087478E"/>
    <w:p w14:paraId="74295C8A" w14:textId="77777777" w:rsidR="0087478E" w:rsidRDefault="0087478E">
      <w:pPr>
        <w:pStyle w:val="a0"/>
        <w:ind w:firstLine="420"/>
      </w:pPr>
    </w:p>
    <w:p w14:paraId="71D0026E" w14:textId="77777777" w:rsidR="0087478E" w:rsidRDefault="0087478E"/>
    <w:p w14:paraId="53FA302B" w14:textId="77777777" w:rsidR="0087478E" w:rsidRDefault="0087478E">
      <w:pPr>
        <w:pStyle w:val="a0"/>
        <w:ind w:firstLine="1680"/>
        <w:rPr>
          <w:rFonts w:ascii="Times New Roman" w:hAnsi="Times New Roman" w:cs="宋体"/>
          <w:sz w:val="84"/>
          <w:szCs w:val="84"/>
        </w:rPr>
      </w:pPr>
    </w:p>
    <w:p w14:paraId="4016C55A" w14:textId="77777777" w:rsidR="0087478E" w:rsidRDefault="0087478E">
      <w:pPr>
        <w:pStyle w:val="a0"/>
        <w:ind w:firstLine="1680"/>
        <w:rPr>
          <w:rFonts w:ascii="Times New Roman" w:hAnsi="Times New Roman" w:cs="宋体"/>
          <w:sz w:val="84"/>
          <w:szCs w:val="84"/>
        </w:rPr>
      </w:pPr>
    </w:p>
    <w:bookmarkEnd w:id="52"/>
    <w:bookmarkEnd w:id="53"/>
    <w:bookmarkEnd w:id="54"/>
    <w:bookmarkEnd w:id="55"/>
    <w:p w14:paraId="449DDE78" w14:textId="77777777" w:rsidR="0087478E" w:rsidRDefault="0087478E"/>
    <w:sectPr w:rsidR="008747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654C9" w14:textId="77777777" w:rsidR="00A101AA" w:rsidRDefault="00A101AA">
      <w:r>
        <w:separator/>
      </w:r>
    </w:p>
  </w:endnote>
  <w:endnote w:type="continuationSeparator" w:id="0">
    <w:p w14:paraId="1936B366" w14:textId="77777777" w:rsidR="00A101AA" w:rsidRDefault="00A1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nt4-Identity-H">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971C8" w14:textId="77777777" w:rsidR="0087478E" w:rsidRDefault="0087478E">
    <w:pPr>
      <w:pStyle w:val="a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01E38" w14:textId="77777777" w:rsidR="0087478E" w:rsidRDefault="0087478E">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D32F7" w14:textId="346A96AA" w:rsidR="0087478E" w:rsidRDefault="001570BA">
    <w:pPr>
      <w:pStyle w:val="ac"/>
      <w:jc w:val="center"/>
    </w:pPr>
    <w:r>
      <w:rPr>
        <w:noProof/>
      </w:rPr>
      <mc:AlternateContent>
        <mc:Choice Requires="wps">
          <w:drawing>
            <wp:anchor distT="0" distB="0" distL="114300" distR="114300" simplePos="0" relativeHeight="251659264" behindDoc="0" locked="0" layoutInCell="1" allowOverlap="1" wp14:anchorId="52660524" wp14:editId="19AA46CB">
              <wp:simplePos x="0" y="0"/>
              <wp:positionH relativeFrom="margin">
                <wp:align>center</wp:align>
              </wp:positionH>
              <wp:positionV relativeFrom="paragraph">
                <wp:posOffset>-34925</wp:posOffset>
              </wp:positionV>
              <wp:extent cx="132715" cy="174625"/>
              <wp:effectExtent l="0" t="3175" r="635" b="31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0286C" w14:textId="77777777" w:rsidR="0087478E" w:rsidRDefault="00B31C80">
                          <w:pPr>
                            <w:pStyle w:val="ac"/>
                          </w:pPr>
                          <w:r>
                            <w:fldChar w:fldCharType="begin"/>
                          </w:r>
                          <w:r>
                            <w:instrText xml:space="preserve"> PAGE  \* MERGEFORMAT </w:instrText>
                          </w:r>
                          <w:r>
                            <w:fldChar w:fldCharType="separate"/>
                          </w:r>
                          <w:r w:rsidR="004A5024">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60524" id="_x0000_t202" coordsize="21600,21600" o:spt="202" path="m,l,21600r21600,l21600,xe">
              <v:stroke joinstyle="miter"/>
              <v:path gradientshapeok="t" o:connecttype="rect"/>
            </v:shapetype>
            <v:shape id="Text Box 1" o:spid="_x0000_s1026" type="#_x0000_t202" style="position:absolute;left:0;text-align:left;margin-left:0;margin-top:-2.75pt;width:10.45pt;height:1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G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wlGgrTQogc6GHQrBxTa6vSdTsHpvgM3M8AxdNkx1d2dLL9qJOS6IWJHb5SSfUNJBdm5l/7Z0xFH&#10;W5Bt/0FWEIbsjXRAQ61aWzooBgJ06NLjqTM2ldKGvIwW4QyjEq7CRTyPZjY3n6TT405p847KFlkj&#10;wwoa78DJ4U6b0XVysbGELBjnrvlcPDsAzPEEQsNTe2eTcL38kQTJZrlZxl4czTdeHOS5d1OsY29e&#10;hItZfpmv13n408YN47RhVUWFDTPpKoz/rG9HhY+KOClLS84qC2dT0mq3XXOFDgR0XbjvWJAzN/95&#10;Gq5ewOUFpTCKg9so8Yr5cuHFRTzzkkWw9IIwuU3mQZzEefGc0h0T9N8poR4kN4M+Ojq/5Ra47zU3&#10;krbMwOTgrM3w8uREUqvAjahcaw1hfLTPSmHTfyoFtHtqtNOrlegoVjNsB0CxIt7K6hGUqyQoC+QJ&#10;4w6MRqrvGPUwOjKsv+2Johjx9wLUb+fMZKjJ2E4GESU8zbDBaDTXZpxH+06xXQPI4/8l5A38ITVz&#10;6n3KAlK3GxgHjsRxdNl5c753Xk8DdvULAAD//wMAUEsDBBQABgAIAAAAIQC6lWqV3AAAAAUBAAAP&#10;AAAAZHJzL2Rvd25yZXYueG1sTI/BTsMwEETvSPyDtUjcWptIrWiIU1UITkiIND1wdOJtYjVeh9ht&#10;w9+znOC0Gs1o5m2xnf0gLjhFF0jDw1KBQGqDddRpONSvi0cQMRmyZgiEGr4xwra8vSlMbsOVKrzs&#10;Uye4hGJuNPQpjbmUse3Rm7gMIxJ7xzB5k1hOnbSTuXK5H2Sm1Fp644gXejPic4/taX/2GnafVL24&#10;r/fmozpWrq43it7WJ63v7+bdE4iEc/oLwy8+o0PJTE04k41i0MCPJA2L1QoEu5nagGj4ZgpkWcj/&#10;9OUPAAAA//8DAFBLAQItABQABgAIAAAAIQC2gziS/gAAAOEBAAATAAAAAAAAAAAAAAAAAAAAAABb&#10;Q29udGVudF9UeXBlc10ueG1sUEsBAi0AFAAGAAgAAAAhADj9If/WAAAAlAEAAAsAAAAAAAAAAAAA&#10;AAAALwEAAF9yZWxzLy5yZWxzUEsBAi0AFAAGAAgAAAAhAMJP4saqAgAAqAUAAA4AAAAAAAAAAAAA&#10;AAAALgIAAGRycy9lMm9Eb2MueG1sUEsBAi0AFAAGAAgAAAAhALqVapXcAAAABQEAAA8AAAAAAAAA&#10;AAAAAAAABAUAAGRycy9kb3ducmV2LnhtbFBLBQYAAAAABAAEAPMAAAANBgAAAAA=&#10;" filled="f" stroked="f">
              <v:textbox inset="0,0,0,0">
                <w:txbxContent>
                  <w:p w14:paraId="2EE0286C" w14:textId="77777777" w:rsidR="0087478E" w:rsidRDefault="00B31C80">
                    <w:pPr>
                      <w:pStyle w:val="ac"/>
                    </w:pPr>
                    <w:r>
                      <w:fldChar w:fldCharType="begin"/>
                    </w:r>
                    <w:r>
                      <w:instrText xml:space="preserve"> PAGE  \* MERGEFORMAT </w:instrText>
                    </w:r>
                    <w:r>
                      <w:fldChar w:fldCharType="separate"/>
                    </w:r>
                    <w:r w:rsidR="004A5024">
                      <w:rPr>
                        <w:noProof/>
                      </w:rPr>
                      <w:t>21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38E8C" w14:textId="77777777" w:rsidR="00A101AA" w:rsidRDefault="00A101AA">
      <w:r>
        <w:separator/>
      </w:r>
    </w:p>
  </w:footnote>
  <w:footnote w:type="continuationSeparator" w:id="0">
    <w:p w14:paraId="3BCF5492" w14:textId="77777777" w:rsidR="00A101AA" w:rsidRDefault="00A10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63B70"/>
    <w:multiLevelType w:val="multilevel"/>
    <w:tmpl w:val="0AF63B70"/>
    <w:lvl w:ilvl="0">
      <w:start w:val="1"/>
      <w:numFmt w:val="japaneseCounting"/>
      <w:lvlText w:val="（%1）"/>
      <w:lvlJc w:val="left"/>
      <w:pPr>
        <w:ind w:left="1447" w:hanging="885"/>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nsid w:val="171232FD"/>
    <w:multiLevelType w:val="hybridMultilevel"/>
    <w:tmpl w:val="1ADE0C68"/>
    <w:lvl w:ilvl="0" w:tplc="16089A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C1756FF"/>
    <w:multiLevelType w:val="hybridMultilevel"/>
    <w:tmpl w:val="C0F4E61C"/>
    <w:lvl w:ilvl="0" w:tplc="A42CCF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EF55542"/>
    <w:multiLevelType w:val="multilevel"/>
    <w:tmpl w:val="1EF55542"/>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
    <w:nsid w:val="28696DB5"/>
    <w:multiLevelType w:val="hybridMultilevel"/>
    <w:tmpl w:val="87A6653A"/>
    <w:lvl w:ilvl="0" w:tplc="13FAD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3461C3"/>
    <w:multiLevelType w:val="hybridMultilevel"/>
    <w:tmpl w:val="7B7A95AE"/>
    <w:lvl w:ilvl="0" w:tplc="511AA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4391AC3"/>
    <w:multiLevelType w:val="hybridMultilevel"/>
    <w:tmpl w:val="663095D0"/>
    <w:lvl w:ilvl="0" w:tplc="FF260F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A3D38E4"/>
    <w:multiLevelType w:val="hybridMultilevel"/>
    <w:tmpl w:val="730AC9F8"/>
    <w:lvl w:ilvl="0" w:tplc="E8C206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7"/>
  </w:num>
  <w:num w:numId="6">
    <w:abstractNumId w:val="6"/>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zZGUxZWU4ZDczMzk5NDkwMzM5MDhmNDFlZGRjZjkifQ=="/>
  </w:docVars>
  <w:rsids>
    <w:rsidRoot w:val="00686429"/>
    <w:rsid w:val="000009F5"/>
    <w:rsid w:val="0000515E"/>
    <w:rsid w:val="000066B3"/>
    <w:rsid w:val="00006F31"/>
    <w:rsid w:val="000078DC"/>
    <w:rsid w:val="00011D3E"/>
    <w:rsid w:val="0001605F"/>
    <w:rsid w:val="00027A16"/>
    <w:rsid w:val="00060553"/>
    <w:rsid w:val="00073B89"/>
    <w:rsid w:val="00095D68"/>
    <w:rsid w:val="000A305B"/>
    <w:rsid w:val="000C3508"/>
    <w:rsid w:val="000C3EB6"/>
    <w:rsid w:val="000C5E7C"/>
    <w:rsid w:val="001170DF"/>
    <w:rsid w:val="00121729"/>
    <w:rsid w:val="00125A6B"/>
    <w:rsid w:val="00126076"/>
    <w:rsid w:val="00127419"/>
    <w:rsid w:val="0013383A"/>
    <w:rsid w:val="00146B58"/>
    <w:rsid w:val="0015451E"/>
    <w:rsid w:val="00156E8C"/>
    <w:rsid w:val="001570BA"/>
    <w:rsid w:val="001B1B67"/>
    <w:rsid w:val="001C763F"/>
    <w:rsid w:val="001E7790"/>
    <w:rsid w:val="001F1FB1"/>
    <w:rsid w:val="001F33CE"/>
    <w:rsid w:val="001F4D6E"/>
    <w:rsid w:val="0021272E"/>
    <w:rsid w:val="00217A52"/>
    <w:rsid w:val="0022109F"/>
    <w:rsid w:val="00251D85"/>
    <w:rsid w:val="002574C4"/>
    <w:rsid w:val="0026564A"/>
    <w:rsid w:val="002923A7"/>
    <w:rsid w:val="002A2F97"/>
    <w:rsid w:val="002A650D"/>
    <w:rsid w:val="002A7517"/>
    <w:rsid w:val="002C4512"/>
    <w:rsid w:val="002D4695"/>
    <w:rsid w:val="0031268C"/>
    <w:rsid w:val="00320B9C"/>
    <w:rsid w:val="00323BDB"/>
    <w:rsid w:val="003279B6"/>
    <w:rsid w:val="00351E5A"/>
    <w:rsid w:val="00356FF7"/>
    <w:rsid w:val="00362C4E"/>
    <w:rsid w:val="00386E43"/>
    <w:rsid w:val="003878D8"/>
    <w:rsid w:val="003976CC"/>
    <w:rsid w:val="003F0305"/>
    <w:rsid w:val="003F05C4"/>
    <w:rsid w:val="00410E5F"/>
    <w:rsid w:val="00422D2C"/>
    <w:rsid w:val="00443F7E"/>
    <w:rsid w:val="0046290D"/>
    <w:rsid w:val="00472506"/>
    <w:rsid w:val="00491117"/>
    <w:rsid w:val="00492943"/>
    <w:rsid w:val="00492A62"/>
    <w:rsid w:val="00493582"/>
    <w:rsid w:val="004A5024"/>
    <w:rsid w:val="004A74DA"/>
    <w:rsid w:val="004A7FAB"/>
    <w:rsid w:val="004B51B7"/>
    <w:rsid w:val="004C1E4B"/>
    <w:rsid w:val="004D0A3B"/>
    <w:rsid w:val="004D4FFF"/>
    <w:rsid w:val="004E6DEC"/>
    <w:rsid w:val="004F049D"/>
    <w:rsid w:val="004F15CE"/>
    <w:rsid w:val="004F3D57"/>
    <w:rsid w:val="00525101"/>
    <w:rsid w:val="00542767"/>
    <w:rsid w:val="005676A1"/>
    <w:rsid w:val="00595387"/>
    <w:rsid w:val="005A3679"/>
    <w:rsid w:val="005B19D7"/>
    <w:rsid w:val="005B224E"/>
    <w:rsid w:val="005F757F"/>
    <w:rsid w:val="00601BF4"/>
    <w:rsid w:val="00611B21"/>
    <w:rsid w:val="00625BC9"/>
    <w:rsid w:val="00640B94"/>
    <w:rsid w:val="00662308"/>
    <w:rsid w:val="006705D6"/>
    <w:rsid w:val="00673EF9"/>
    <w:rsid w:val="00675342"/>
    <w:rsid w:val="00686429"/>
    <w:rsid w:val="006867D5"/>
    <w:rsid w:val="006953CF"/>
    <w:rsid w:val="006A2C60"/>
    <w:rsid w:val="006A7DB5"/>
    <w:rsid w:val="006C6470"/>
    <w:rsid w:val="006D3A14"/>
    <w:rsid w:val="006F20F3"/>
    <w:rsid w:val="0070479A"/>
    <w:rsid w:val="00712200"/>
    <w:rsid w:val="007244A1"/>
    <w:rsid w:val="00727F51"/>
    <w:rsid w:val="0075608A"/>
    <w:rsid w:val="00756D57"/>
    <w:rsid w:val="0077255F"/>
    <w:rsid w:val="00793B9F"/>
    <w:rsid w:val="007A1294"/>
    <w:rsid w:val="007D2A06"/>
    <w:rsid w:val="007F0CDD"/>
    <w:rsid w:val="00805B54"/>
    <w:rsid w:val="008064AC"/>
    <w:rsid w:val="00812926"/>
    <w:rsid w:val="00816F87"/>
    <w:rsid w:val="008662AA"/>
    <w:rsid w:val="0087478E"/>
    <w:rsid w:val="00880DAF"/>
    <w:rsid w:val="00892B1D"/>
    <w:rsid w:val="008A1505"/>
    <w:rsid w:val="008B235E"/>
    <w:rsid w:val="008B5A72"/>
    <w:rsid w:val="008B7016"/>
    <w:rsid w:val="008D43F3"/>
    <w:rsid w:val="008F5D33"/>
    <w:rsid w:val="008F7A94"/>
    <w:rsid w:val="00904735"/>
    <w:rsid w:val="00904BFD"/>
    <w:rsid w:val="00921F9A"/>
    <w:rsid w:val="00926B3D"/>
    <w:rsid w:val="009327AC"/>
    <w:rsid w:val="00944B73"/>
    <w:rsid w:val="00945E7D"/>
    <w:rsid w:val="00957D67"/>
    <w:rsid w:val="009640DE"/>
    <w:rsid w:val="009644D7"/>
    <w:rsid w:val="00965A85"/>
    <w:rsid w:val="00985071"/>
    <w:rsid w:val="009870F8"/>
    <w:rsid w:val="00987119"/>
    <w:rsid w:val="00990313"/>
    <w:rsid w:val="009A0EAD"/>
    <w:rsid w:val="009A59D9"/>
    <w:rsid w:val="009B6451"/>
    <w:rsid w:val="009D210D"/>
    <w:rsid w:val="009D30B2"/>
    <w:rsid w:val="009D4966"/>
    <w:rsid w:val="009F2663"/>
    <w:rsid w:val="00A101AA"/>
    <w:rsid w:val="00A10D3F"/>
    <w:rsid w:val="00A13344"/>
    <w:rsid w:val="00A52363"/>
    <w:rsid w:val="00AA7E03"/>
    <w:rsid w:val="00AB418D"/>
    <w:rsid w:val="00AB5EAA"/>
    <w:rsid w:val="00AC150F"/>
    <w:rsid w:val="00AE769D"/>
    <w:rsid w:val="00B26C72"/>
    <w:rsid w:val="00B31C80"/>
    <w:rsid w:val="00B4646E"/>
    <w:rsid w:val="00B4713D"/>
    <w:rsid w:val="00B475FC"/>
    <w:rsid w:val="00B54867"/>
    <w:rsid w:val="00B6362A"/>
    <w:rsid w:val="00B70ABE"/>
    <w:rsid w:val="00B721A3"/>
    <w:rsid w:val="00B74894"/>
    <w:rsid w:val="00B9042F"/>
    <w:rsid w:val="00B910DC"/>
    <w:rsid w:val="00B9362F"/>
    <w:rsid w:val="00BB0C9A"/>
    <w:rsid w:val="00BB3B01"/>
    <w:rsid w:val="00BC2A00"/>
    <w:rsid w:val="00BD1179"/>
    <w:rsid w:val="00BD48B7"/>
    <w:rsid w:val="00BD6364"/>
    <w:rsid w:val="00BE272F"/>
    <w:rsid w:val="00BF4F80"/>
    <w:rsid w:val="00BF52D8"/>
    <w:rsid w:val="00C17029"/>
    <w:rsid w:val="00C1707F"/>
    <w:rsid w:val="00C17905"/>
    <w:rsid w:val="00C26BDA"/>
    <w:rsid w:val="00C35E82"/>
    <w:rsid w:val="00C36A36"/>
    <w:rsid w:val="00C37A12"/>
    <w:rsid w:val="00C450FE"/>
    <w:rsid w:val="00C4782E"/>
    <w:rsid w:val="00C56221"/>
    <w:rsid w:val="00C61D6F"/>
    <w:rsid w:val="00C80A0F"/>
    <w:rsid w:val="00C82954"/>
    <w:rsid w:val="00C834A5"/>
    <w:rsid w:val="00CB0B2B"/>
    <w:rsid w:val="00CB2AE9"/>
    <w:rsid w:val="00CC644E"/>
    <w:rsid w:val="00CF334E"/>
    <w:rsid w:val="00D024D0"/>
    <w:rsid w:val="00D14ED2"/>
    <w:rsid w:val="00D30C00"/>
    <w:rsid w:val="00D31C9F"/>
    <w:rsid w:val="00D36012"/>
    <w:rsid w:val="00D46B92"/>
    <w:rsid w:val="00D5730A"/>
    <w:rsid w:val="00D613A4"/>
    <w:rsid w:val="00D6147C"/>
    <w:rsid w:val="00D7755D"/>
    <w:rsid w:val="00DA2D4B"/>
    <w:rsid w:val="00DC0D47"/>
    <w:rsid w:val="00DD540F"/>
    <w:rsid w:val="00DD5D58"/>
    <w:rsid w:val="00DD7F54"/>
    <w:rsid w:val="00DE3F4E"/>
    <w:rsid w:val="00DF297A"/>
    <w:rsid w:val="00E35EE1"/>
    <w:rsid w:val="00E505B0"/>
    <w:rsid w:val="00E61C10"/>
    <w:rsid w:val="00E75394"/>
    <w:rsid w:val="00E90F25"/>
    <w:rsid w:val="00EA2193"/>
    <w:rsid w:val="00EA752D"/>
    <w:rsid w:val="00EC4F63"/>
    <w:rsid w:val="00ED7157"/>
    <w:rsid w:val="00EE29F3"/>
    <w:rsid w:val="00EE5BC2"/>
    <w:rsid w:val="00EE5FA6"/>
    <w:rsid w:val="00EF1FDD"/>
    <w:rsid w:val="00F03CAB"/>
    <w:rsid w:val="00F05F61"/>
    <w:rsid w:val="00F07E87"/>
    <w:rsid w:val="00F14CDE"/>
    <w:rsid w:val="00F22A46"/>
    <w:rsid w:val="00F245CC"/>
    <w:rsid w:val="00F45CBA"/>
    <w:rsid w:val="00F5302A"/>
    <w:rsid w:val="00F67011"/>
    <w:rsid w:val="00F7450B"/>
    <w:rsid w:val="00F74763"/>
    <w:rsid w:val="00F832C8"/>
    <w:rsid w:val="00F86638"/>
    <w:rsid w:val="00F8740E"/>
    <w:rsid w:val="00F97CB2"/>
    <w:rsid w:val="00FA483E"/>
    <w:rsid w:val="00FB4E3C"/>
    <w:rsid w:val="00FC1E7D"/>
    <w:rsid w:val="00FC3FD6"/>
    <w:rsid w:val="00FE6BAA"/>
    <w:rsid w:val="00FE717C"/>
    <w:rsid w:val="00FF1D63"/>
    <w:rsid w:val="00FF2D13"/>
    <w:rsid w:val="01C630F0"/>
    <w:rsid w:val="08B14E7B"/>
    <w:rsid w:val="1565702A"/>
    <w:rsid w:val="3B627003"/>
    <w:rsid w:val="3D46601C"/>
    <w:rsid w:val="5D47506D"/>
    <w:rsid w:val="7EF53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DFBF436"/>
  <w15:docId w15:val="{E42271EF-A4A4-4E3C-8EB1-45458AAC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autoRedefine/>
    <w:uiPriority w:val="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autoRedefine/>
    <w:uiPriority w:val="99"/>
    <w:unhideWhenUsed/>
    <w:qFormat/>
    <w:rPr>
      <w:rFonts w:ascii="宋体"/>
      <w:sz w:val="18"/>
      <w:szCs w:val="18"/>
    </w:rPr>
  </w:style>
  <w:style w:type="paragraph" w:styleId="a6">
    <w:name w:val="annotation text"/>
    <w:basedOn w:val="a"/>
    <w:link w:val="Char0"/>
    <w:autoRedefine/>
    <w:uiPriority w:val="99"/>
    <w:semiHidden/>
    <w:qFormat/>
    <w:pPr>
      <w:jc w:val="left"/>
    </w:pPr>
  </w:style>
  <w:style w:type="paragraph" w:styleId="a7">
    <w:name w:val="Body Text"/>
    <w:basedOn w:val="a"/>
    <w:link w:val="Char1"/>
    <w:autoRedefine/>
    <w:qFormat/>
    <w:pPr>
      <w:spacing w:after="120"/>
    </w:pPr>
    <w:rPr>
      <w:rFonts w:ascii="Times New Roman" w:hAnsi="Times New Roman"/>
      <w:szCs w:val="24"/>
    </w:rPr>
  </w:style>
  <w:style w:type="paragraph" w:styleId="a8">
    <w:name w:val="Body Text Indent"/>
    <w:basedOn w:val="a"/>
    <w:link w:val="Char2"/>
    <w:autoRedefine/>
    <w:qFormat/>
    <w:pPr>
      <w:spacing w:after="120"/>
      <w:ind w:leftChars="200" w:left="420"/>
    </w:pPr>
    <w:rPr>
      <w:rFonts w:ascii="Times New Roman" w:hAnsi="Times New Roman"/>
      <w:szCs w:val="24"/>
    </w:rPr>
  </w:style>
  <w:style w:type="paragraph" w:styleId="30">
    <w:name w:val="toc 3"/>
    <w:basedOn w:val="a"/>
    <w:next w:val="a"/>
    <w:autoRedefine/>
    <w:uiPriority w:val="39"/>
    <w:qFormat/>
    <w:pPr>
      <w:widowControl/>
      <w:spacing w:after="100" w:line="276" w:lineRule="auto"/>
      <w:ind w:left="440"/>
      <w:jc w:val="left"/>
    </w:pPr>
    <w:rPr>
      <w:kern w:val="0"/>
      <w:sz w:val="22"/>
    </w:rPr>
  </w:style>
  <w:style w:type="paragraph" w:styleId="a9">
    <w:name w:val="Plain Text"/>
    <w:basedOn w:val="a"/>
    <w:link w:val="Char3"/>
    <w:autoRedefine/>
    <w:uiPriority w:val="99"/>
    <w:qFormat/>
    <w:rPr>
      <w:rFonts w:ascii="宋体" w:hAnsi="Courier New"/>
      <w:szCs w:val="21"/>
    </w:rPr>
  </w:style>
  <w:style w:type="paragraph" w:styleId="aa">
    <w:name w:val="Date"/>
    <w:basedOn w:val="a"/>
    <w:next w:val="a"/>
    <w:link w:val="Char4"/>
    <w:autoRedefine/>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b">
    <w:name w:val="Balloon Text"/>
    <w:basedOn w:val="a"/>
    <w:link w:val="Char5"/>
    <w:autoRedefine/>
    <w:uiPriority w:val="99"/>
    <w:semiHidden/>
    <w:qFormat/>
    <w:rPr>
      <w:sz w:val="18"/>
      <w:szCs w:val="18"/>
    </w:rPr>
  </w:style>
  <w:style w:type="paragraph" w:styleId="ac">
    <w:name w:val="footer"/>
    <w:basedOn w:val="a"/>
    <w:link w:val="Char6"/>
    <w:autoRedefine/>
    <w:uiPriority w:val="99"/>
    <w:unhideWhenUsed/>
    <w:qFormat/>
    <w:pPr>
      <w:tabs>
        <w:tab w:val="center" w:pos="4153"/>
        <w:tab w:val="right" w:pos="8306"/>
      </w:tabs>
      <w:snapToGrid w:val="0"/>
      <w:jc w:val="left"/>
    </w:pPr>
    <w:rPr>
      <w:sz w:val="18"/>
      <w:szCs w:val="18"/>
    </w:rPr>
  </w:style>
  <w:style w:type="paragraph" w:styleId="ad">
    <w:name w:val="header"/>
    <w:basedOn w:val="a"/>
    <w:link w:val="Char7"/>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autoRedefine/>
    <w:qFormat/>
    <w:pPr>
      <w:spacing w:after="120"/>
      <w:ind w:leftChars="200" w:left="420"/>
    </w:pPr>
    <w:rPr>
      <w:rFonts w:ascii="Times New Roman" w:hAnsi="Times New Roman"/>
      <w:sz w:val="16"/>
      <w:szCs w:val="16"/>
    </w:rPr>
  </w:style>
  <w:style w:type="paragraph" w:styleId="21">
    <w:name w:val="toc 2"/>
    <w:basedOn w:val="a"/>
    <w:next w:val="a"/>
    <w:autoRedefine/>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autoRedefine/>
    <w:uiPriority w:val="99"/>
    <w:semiHidden/>
    <w:qFormat/>
    <w:rPr>
      <w:b/>
      <w:bCs/>
    </w:rPr>
  </w:style>
  <w:style w:type="table" w:styleId="af0">
    <w:name w:val="Table Grid"/>
    <w:basedOn w:val="a2"/>
    <w:autoRedefine/>
    <w:uiPriority w:val="9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autoRedefine/>
    <w:uiPriority w:val="22"/>
    <w:qFormat/>
    <w:rPr>
      <w:rFonts w:cs="Times New Roman"/>
      <w:b/>
    </w:rPr>
  </w:style>
  <w:style w:type="character" w:styleId="af2">
    <w:name w:val="page number"/>
    <w:basedOn w:val="a1"/>
    <w:autoRedefine/>
    <w:uiPriority w:val="99"/>
    <w:qFormat/>
    <w:rPr>
      <w:rFonts w:cs="Times New Roman"/>
    </w:rPr>
  </w:style>
  <w:style w:type="character" w:styleId="af3">
    <w:name w:val="Hyperlink"/>
    <w:basedOn w:val="a1"/>
    <w:autoRedefine/>
    <w:uiPriority w:val="99"/>
    <w:qFormat/>
    <w:rPr>
      <w:rFonts w:cs="Times New Roman"/>
      <w:color w:val="0000FF"/>
      <w:u w:val="single"/>
    </w:rPr>
  </w:style>
  <w:style w:type="character" w:styleId="af4">
    <w:name w:val="annotation reference"/>
    <w:basedOn w:val="a1"/>
    <w:autoRedefine/>
    <w:uiPriority w:val="99"/>
    <w:qFormat/>
    <w:rPr>
      <w:rFonts w:cs="Times New Roman"/>
      <w:sz w:val="21"/>
    </w:rPr>
  </w:style>
  <w:style w:type="character" w:customStyle="1" w:styleId="1Char">
    <w:name w:val="标题 1 Char"/>
    <w:basedOn w:val="a1"/>
    <w:link w:val="1"/>
    <w:autoRedefine/>
    <w:uiPriority w:val="9"/>
    <w:qFormat/>
    <w:rPr>
      <w:rFonts w:ascii="Times New Roman" w:eastAsia="黑体" w:hAnsi="Times New Roman" w:cs="Times New Roman"/>
      <w:b/>
      <w:bCs/>
      <w:kern w:val="44"/>
      <w:sz w:val="32"/>
      <w:szCs w:val="30"/>
    </w:rPr>
  </w:style>
  <w:style w:type="character" w:customStyle="1" w:styleId="2Char">
    <w:name w:val="标题 2 Char"/>
    <w:basedOn w:val="a1"/>
    <w:link w:val="2"/>
    <w:autoRedefine/>
    <w:uiPriority w:val="99"/>
    <w:qFormat/>
    <w:rPr>
      <w:rFonts w:ascii="Arial" w:eastAsia="黑体" w:hAnsi="Arial" w:cs="Times New Roman"/>
      <w:b/>
      <w:bCs/>
      <w:sz w:val="28"/>
      <w:szCs w:val="28"/>
    </w:rPr>
  </w:style>
  <w:style w:type="character" w:customStyle="1" w:styleId="3Char">
    <w:name w:val="标题 3 Char"/>
    <w:basedOn w:val="a1"/>
    <w:link w:val="3"/>
    <w:autoRedefine/>
    <w:uiPriority w:val="9"/>
    <w:semiHidden/>
    <w:qFormat/>
    <w:rPr>
      <w:rFonts w:ascii="Calibri" w:eastAsia="宋体" w:hAnsi="Calibri" w:cs="Times New Roman"/>
      <w:b/>
      <w:bCs/>
      <w:kern w:val="2"/>
      <w:sz w:val="32"/>
      <w:szCs w:val="32"/>
    </w:rPr>
  </w:style>
  <w:style w:type="character" w:customStyle="1" w:styleId="Char0">
    <w:name w:val="批注文字 Char"/>
    <w:basedOn w:val="a1"/>
    <w:link w:val="a6"/>
    <w:autoRedefine/>
    <w:uiPriority w:val="99"/>
    <w:semiHidden/>
    <w:qFormat/>
    <w:rPr>
      <w:rFonts w:ascii="Calibri" w:eastAsia="宋体" w:hAnsi="Calibri" w:cs="Times New Roman"/>
    </w:rPr>
  </w:style>
  <w:style w:type="character" w:customStyle="1" w:styleId="Char1">
    <w:name w:val="正文文本 Char"/>
    <w:basedOn w:val="a1"/>
    <w:link w:val="a7"/>
    <w:autoRedefine/>
    <w:qFormat/>
    <w:rPr>
      <w:rFonts w:ascii="Times New Roman" w:eastAsia="宋体" w:hAnsi="Times New Roman" w:cs="Times New Roman"/>
      <w:szCs w:val="24"/>
    </w:rPr>
  </w:style>
  <w:style w:type="character" w:customStyle="1" w:styleId="Char2">
    <w:name w:val="正文文本缩进 Char"/>
    <w:basedOn w:val="a1"/>
    <w:link w:val="a8"/>
    <w:autoRedefine/>
    <w:qFormat/>
    <w:rPr>
      <w:rFonts w:ascii="Times New Roman" w:eastAsia="宋体" w:hAnsi="Times New Roman" w:cs="Times New Roman"/>
      <w:szCs w:val="24"/>
    </w:rPr>
  </w:style>
  <w:style w:type="character" w:customStyle="1" w:styleId="Char3">
    <w:name w:val="纯文本 Char"/>
    <w:basedOn w:val="a1"/>
    <w:link w:val="a9"/>
    <w:autoRedefine/>
    <w:uiPriority w:val="99"/>
    <w:qFormat/>
    <w:rPr>
      <w:rFonts w:ascii="宋体" w:eastAsia="宋体" w:hAnsi="Courier New" w:cs="Times New Roman"/>
      <w:szCs w:val="21"/>
    </w:rPr>
  </w:style>
  <w:style w:type="character" w:customStyle="1" w:styleId="Char4">
    <w:name w:val="日期 Char"/>
    <w:basedOn w:val="a1"/>
    <w:link w:val="aa"/>
    <w:autoRedefine/>
    <w:uiPriority w:val="99"/>
    <w:qFormat/>
    <w:rPr>
      <w:rFonts w:ascii="Calibri" w:eastAsia="宋体" w:hAnsi="Calibri" w:cs="Times New Roman"/>
    </w:rPr>
  </w:style>
  <w:style w:type="character" w:customStyle="1" w:styleId="2Char0">
    <w:name w:val="正文文本缩进 2 Char"/>
    <w:basedOn w:val="a1"/>
    <w:link w:val="20"/>
    <w:autoRedefine/>
    <w:semiHidden/>
    <w:qFormat/>
    <w:rPr>
      <w:rFonts w:ascii="Calibri" w:eastAsia="宋体" w:hAnsi="Calibri" w:cs="Times New Roman"/>
    </w:rPr>
  </w:style>
  <w:style w:type="character" w:customStyle="1" w:styleId="Char5">
    <w:name w:val="批注框文本 Char"/>
    <w:basedOn w:val="a1"/>
    <w:link w:val="ab"/>
    <w:autoRedefine/>
    <w:uiPriority w:val="99"/>
    <w:semiHidden/>
    <w:qFormat/>
    <w:rPr>
      <w:rFonts w:ascii="Calibri" w:eastAsia="宋体" w:hAnsi="Calibri" w:cs="Times New Roman"/>
      <w:sz w:val="18"/>
      <w:szCs w:val="18"/>
    </w:rPr>
  </w:style>
  <w:style w:type="character" w:customStyle="1" w:styleId="Char6">
    <w:name w:val="页脚 Char"/>
    <w:basedOn w:val="a1"/>
    <w:link w:val="ac"/>
    <w:autoRedefine/>
    <w:uiPriority w:val="99"/>
    <w:qFormat/>
    <w:rPr>
      <w:sz w:val="18"/>
      <w:szCs w:val="18"/>
    </w:rPr>
  </w:style>
  <w:style w:type="character" w:customStyle="1" w:styleId="Char7">
    <w:name w:val="页眉 Char"/>
    <w:basedOn w:val="a1"/>
    <w:link w:val="ad"/>
    <w:autoRedefine/>
    <w:uiPriority w:val="99"/>
    <w:qFormat/>
    <w:rPr>
      <w:sz w:val="18"/>
      <w:szCs w:val="18"/>
    </w:rPr>
  </w:style>
  <w:style w:type="character" w:customStyle="1" w:styleId="3Char0">
    <w:name w:val="正文文本缩进 3 Char"/>
    <w:basedOn w:val="a1"/>
    <w:link w:val="31"/>
    <w:autoRedefine/>
    <w:qFormat/>
    <w:rPr>
      <w:rFonts w:ascii="Times New Roman" w:eastAsia="宋体" w:hAnsi="Times New Roman" w:cs="Times New Roman"/>
      <w:sz w:val="16"/>
      <w:szCs w:val="16"/>
    </w:rPr>
  </w:style>
  <w:style w:type="character" w:customStyle="1" w:styleId="HTMLChar">
    <w:name w:val="HTML 预设格式 Char"/>
    <w:basedOn w:val="a1"/>
    <w:link w:val="HTML"/>
    <w:autoRedefine/>
    <w:uiPriority w:val="99"/>
    <w:qFormat/>
    <w:rPr>
      <w:rFonts w:ascii="Arial" w:eastAsia="宋体" w:hAnsi="Arial" w:cs="Times New Roman"/>
      <w:kern w:val="0"/>
      <w:sz w:val="24"/>
      <w:szCs w:val="24"/>
    </w:rPr>
  </w:style>
  <w:style w:type="character" w:customStyle="1" w:styleId="Char8">
    <w:name w:val="批注主题 Char"/>
    <w:basedOn w:val="Char0"/>
    <w:link w:val="af"/>
    <w:autoRedefine/>
    <w:uiPriority w:val="99"/>
    <w:semiHidden/>
    <w:qFormat/>
    <w:rPr>
      <w:rFonts w:ascii="Calibri" w:eastAsia="宋体" w:hAnsi="Calibri" w:cs="Times New Roman"/>
      <w:b/>
      <w:bCs/>
    </w:rPr>
  </w:style>
  <w:style w:type="paragraph" w:customStyle="1" w:styleId="ParaChar">
    <w:name w:val="默认段落字体 Para Char"/>
    <w:basedOn w:val="a"/>
    <w:autoRedefine/>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Pr>
      <w:rFonts w:ascii="黑体" w:eastAsia="黑体" w:hAnsi="黑体"/>
      <w:b/>
      <w:sz w:val="28"/>
    </w:rPr>
  </w:style>
  <w:style w:type="paragraph" w:customStyle="1" w:styleId="CharChar1Char">
    <w:name w:val="Char Char1 Char"/>
    <w:basedOn w:val="a"/>
    <w:autoRedefine/>
    <w:uiPriority w:val="99"/>
    <w:qFormat/>
    <w:rPr>
      <w:rFonts w:ascii="Times New Roman" w:hAnsi="Times New Roman"/>
      <w:szCs w:val="21"/>
    </w:rPr>
  </w:style>
  <w:style w:type="character" w:customStyle="1" w:styleId="unnamed1">
    <w:name w:val="unnamed1"/>
    <w:basedOn w:val="a1"/>
    <w:autoRedefine/>
    <w:uiPriority w:val="99"/>
    <w:qFormat/>
    <w:rPr>
      <w:rFonts w:cs="Times New Roman"/>
    </w:rPr>
  </w:style>
  <w:style w:type="paragraph" w:customStyle="1" w:styleId="11">
    <w:name w:val="样式1"/>
    <w:basedOn w:val="a"/>
    <w:autoRedefine/>
    <w:uiPriority w:val="99"/>
    <w:qFormat/>
    <w:rPr>
      <w:rFonts w:ascii="Times New Roman" w:hAnsi="Times New Roman"/>
      <w:szCs w:val="24"/>
    </w:rPr>
  </w:style>
  <w:style w:type="paragraph" w:customStyle="1" w:styleId="22">
    <w:name w:val="样式2"/>
    <w:basedOn w:val="a"/>
    <w:autoRedefine/>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autoRedefine/>
    <w:uiPriority w:val="99"/>
    <w:qFormat/>
    <w:rPr>
      <w:rFonts w:ascii="Times New Roman" w:hAnsi="Times New Roman"/>
      <w:kern w:val="2"/>
      <w:sz w:val="18"/>
    </w:rPr>
  </w:style>
  <w:style w:type="character" w:customStyle="1" w:styleId="CharChar4">
    <w:name w:val="Char Char4"/>
    <w:autoRedefine/>
    <w:uiPriority w:val="99"/>
    <w:qFormat/>
    <w:rPr>
      <w:rFonts w:ascii="Times New Roman" w:hAnsi="Times New Roman"/>
      <w:kern w:val="2"/>
      <w:sz w:val="18"/>
    </w:rPr>
  </w:style>
  <w:style w:type="paragraph" w:customStyle="1" w:styleId="xl26">
    <w:name w:val="xl26"/>
    <w:basedOn w:val="a"/>
    <w:autoRedefine/>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autoRedefine/>
    <w:uiPriority w:val="99"/>
    <w:qFormat/>
    <w:rPr>
      <w:rFonts w:cs="Times New Roman"/>
    </w:rPr>
  </w:style>
  <w:style w:type="paragraph" w:customStyle="1" w:styleId="23">
    <w:name w:val="专业方案标题2"/>
    <w:basedOn w:val="a"/>
    <w:next w:val="a"/>
    <w:autoRedefine/>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autoRedefine/>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Pr>
      <w:rFonts w:ascii="宋体" w:eastAsia="宋体" w:hAnsi="宋体" w:cs="Times New Roman"/>
      <w:kern w:val="0"/>
      <w:sz w:val="24"/>
      <w:szCs w:val="20"/>
    </w:rPr>
  </w:style>
  <w:style w:type="paragraph" w:customStyle="1" w:styleId="1CharCharCharChar">
    <w:name w:val="1 Char Char Char Char"/>
    <w:basedOn w:val="a"/>
    <w:autoRedefine/>
    <w:uiPriority w:val="99"/>
    <w:qFormat/>
    <w:rPr>
      <w:rFonts w:ascii="Tahoma" w:hAnsi="Tahoma"/>
      <w:sz w:val="24"/>
      <w:szCs w:val="20"/>
    </w:rPr>
  </w:style>
  <w:style w:type="paragraph" w:customStyle="1" w:styleId="Char9">
    <w:name w:val="Char"/>
    <w:basedOn w:val="a"/>
    <w:autoRedefine/>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autoRedefine/>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autoRedefine/>
    <w:qFormat/>
    <w:rPr>
      <w:rFonts w:cs="Times New Roman"/>
    </w:rPr>
  </w:style>
  <w:style w:type="paragraph" w:customStyle="1" w:styleId="ParaCharCharChar1Char">
    <w:name w:val="默认段落字体 Para Char Char Char1 Char"/>
    <w:basedOn w:val="a"/>
    <w:next w:val="a"/>
    <w:autoRedefine/>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autoRedefine/>
    <w:uiPriority w:val="34"/>
    <w:qFormat/>
    <w:pPr>
      <w:ind w:firstLineChars="200" w:firstLine="420"/>
    </w:pPr>
  </w:style>
  <w:style w:type="paragraph" w:customStyle="1" w:styleId="TableParagraph">
    <w:name w:val="Table Paragraph"/>
    <w:basedOn w:val="a"/>
    <w:autoRedefine/>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autoRedefine/>
    <w:uiPriority w:val="99"/>
    <w:semiHidden/>
    <w:qFormat/>
    <w:rPr>
      <w:rFonts w:ascii="宋体" w:eastAsia="宋体" w:hAnsi="Calibri" w:cs="Times New Roman"/>
      <w:kern w:val="2"/>
      <w:sz w:val="18"/>
      <w:szCs w:val="18"/>
    </w:rPr>
  </w:style>
  <w:style w:type="character" w:customStyle="1" w:styleId="asdasd1">
    <w:name w:val="asdasd1"/>
    <w:autoRedefine/>
    <w:qFormat/>
    <w:rPr>
      <w:sz w:val="18"/>
      <w:szCs w:val="18"/>
    </w:rPr>
  </w:style>
  <w:style w:type="paragraph" w:customStyle="1" w:styleId="Style3">
    <w:name w:val="_Style 3"/>
    <w:basedOn w:val="a"/>
    <w:autoRedefine/>
    <w:uiPriority w:val="34"/>
    <w:qFormat/>
    <w:pPr>
      <w:ind w:firstLineChars="200" w:firstLine="420"/>
    </w:pPr>
  </w:style>
  <w:style w:type="character" w:customStyle="1" w:styleId="A20">
    <w:name w:val="A2"/>
    <w:autoRedefine/>
    <w:qFormat/>
    <w:rPr>
      <w:rFonts w:ascii="Times New Roman" w:eastAsia="宋体" w:hAnsi="Times New Roman" w:cs="宋体"/>
      <w:color w:val="000000"/>
      <w:sz w:val="28"/>
      <w:szCs w:val="28"/>
    </w:rPr>
  </w:style>
  <w:style w:type="paragraph" w:customStyle="1" w:styleId="13">
    <w:name w:val="无间隔1"/>
    <w:autoRedefine/>
    <w:uiPriority w:val="1"/>
    <w:qFormat/>
    <w:pPr>
      <w:widowControl w:val="0"/>
      <w:jc w:val="both"/>
    </w:pPr>
    <w:rPr>
      <w:rFonts w:asciiTheme="minorHAnsi" w:eastAsiaTheme="minorEastAsia" w:hAnsiTheme="minorHAnsi" w:cstheme="minorBidi"/>
      <w:kern w:val="2"/>
      <w:sz w:val="21"/>
      <w:szCs w:val="22"/>
    </w:rPr>
  </w:style>
  <w:style w:type="paragraph" w:styleId="af5">
    <w:name w:val="List Paragraph"/>
    <w:basedOn w:val="a"/>
    <w:autoRedefine/>
    <w:uiPriority w:val="34"/>
    <w:qFormat/>
    <w:rsid w:val="0015451E"/>
    <w:pPr>
      <w:ind w:left="1447"/>
      <w:jc w:val="center"/>
    </w:pPr>
  </w:style>
  <w:style w:type="table" w:customStyle="1" w:styleId="14">
    <w:name w:val="网格型1"/>
    <w:basedOn w:val="a2"/>
    <w:autoRedefine/>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
    <w:name w:val="TOC Heading"/>
    <w:basedOn w:val="1"/>
    <w:next w:val="a"/>
    <w:uiPriority w:val="39"/>
    <w:unhideWhenUsed/>
    <w:qFormat/>
    <w:rsid w:val="0015451E"/>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ECB6FF-397B-4978-BFE7-E03779EA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4836</Words>
  <Characters>27566</Characters>
  <Application>Microsoft Office Word</Application>
  <DocSecurity>0</DocSecurity>
  <Lines>229</Lines>
  <Paragraphs>64</Paragraphs>
  <ScaleCrop>false</ScaleCrop>
  <Company>Microsoft</Company>
  <LinksUpToDate>false</LinksUpToDate>
  <CharactersWithSpaces>32338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4</cp:revision>
  <cp:lastPrinted>2022-12-13T03:08:00Z</cp:lastPrinted>
  <dcterms:created xsi:type="dcterms:W3CDTF">2024-09-16T01:26:00Z</dcterms:created>
  <dcterms:modified xsi:type="dcterms:W3CDTF">2024-10-16T06:41:00Z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2052-12.1.0.16729</vt:lpwstr>
  </property>
  <property fmtid="{D5CDD505-2E9C-101B-9397-08002B2CF9AE}" pid="4" name="ICV">
    <vt:lpwstr>5F01FE416A634EB59116B7528D7A0999</vt:lpwstr>
  </property>
</Properties>
</file>