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BB01C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052C1A1A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lang w:val="en-US" w:eastAsia="zh-CN"/>
        </w:rPr>
      </w:pPr>
    </w:p>
    <w:p w14:paraId="10004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2026年职业教育专业与课程体系建设项目专业清单</w:t>
      </w:r>
    </w:p>
    <w:p w14:paraId="01F22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</w:pPr>
    </w:p>
    <w:p w14:paraId="0F323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职业本科专业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965"/>
        <w:gridCol w:w="2199"/>
        <w:gridCol w:w="3281"/>
      </w:tblGrid>
      <w:tr w14:paraId="53AB7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0F45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66295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66517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专业代码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678C5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</w:tr>
      <w:tr w14:paraId="7D7D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493B0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3E791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装备制造大类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7A18D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260102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43290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智能制造工程技术</w:t>
            </w:r>
          </w:p>
        </w:tc>
      </w:tr>
      <w:tr w14:paraId="65F8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128FC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3877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装备制造大类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3560A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260302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2344A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电气工程及自动化</w:t>
            </w:r>
          </w:p>
        </w:tc>
      </w:tr>
      <w:tr w14:paraId="0120C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4B387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4CA9D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装备制造大类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69F90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260702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5E020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新能源汽车工程技术</w:t>
            </w:r>
          </w:p>
        </w:tc>
      </w:tr>
      <w:tr w14:paraId="28337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12598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615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装备制造大类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725F1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260304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37687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机器人技术</w:t>
            </w:r>
          </w:p>
        </w:tc>
      </w:tr>
      <w:tr w14:paraId="59662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344F5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2127C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1E974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310205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79B09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大数据工程技术</w:t>
            </w:r>
          </w:p>
        </w:tc>
      </w:tr>
      <w:tr w14:paraId="13950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33251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5AE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能源动力与材料大类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559C8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230503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059E8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储能材料工程技术</w:t>
            </w:r>
          </w:p>
        </w:tc>
      </w:tr>
      <w:tr w14:paraId="1FBA9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18B6E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788BB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农林牧渔大类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3584A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210103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3088C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智慧农业技术</w:t>
            </w:r>
          </w:p>
        </w:tc>
      </w:tr>
      <w:tr w14:paraId="226E4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5F271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765B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医药卫生大类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6AE9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320802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3A803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婴幼儿发展与健康管理</w:t>
            </w:r>
          </w:p>
        </w:tc>
      </w:tr>
      <w:tr w14:paraId="1E74A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noWrap/>
            <w:vAlign w:val="center"/>
          </w:tcPr>
          <w:p w14:paraId="659CE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2D8A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土木建筑大类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2D9E1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240302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2B79A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智能建造工程</w:t>
            </w:r>
          </w:p>
        </w:tc>
      </w:tr>
    </w:tbl>
    <w:p w14:paraId="56BFC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二、近4年</w:t>
      </w:r>
      <w:r>
        <w:rPr>
          <w:rFonts w:hint="eastAsia" w:ascii="黑体" w:hAnsi="黑体" w:eastAsia="黑体" w:cs="黑体"/>
          <w:sz w:val="32"/>
          <w:szCs w:val="32"/>
        </w:rPr>
        <w:t>增补高职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专科</w:t>
      </w:r>
      <w:r>
        <w:rPr>
          <w:rFonts w:hint="eastAsia" w:ascii="黑体" w:hAnsi="黑体" w:eastAsia="黑体" w:cs="黑体"/>
          <w:sz w:val="32"/>
          <w:szCs w:val="32"/>
        </w:rPr>
        <w:t>专业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967"/>
        <w:gridCol w:w="2201"/>
        <w:gridCol w:w="3278"/>
      </w:tblGrid>
      <w:tr w14:paraId="05D5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vAlign w:val="center"/>
          </w:tcPr>
          <w:p w14:paraId="4F02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EC1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专业大类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0F4A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923" w:type="pct"/>
            <w:shd w:val="clear" w:color="auto" w:fill="auto"/>
            <w:vAlign w:val="center"/>
          </w:tcPr>
          <w:p w14:paraId="2518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3A8C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vAlign w:val="center"/>
          </w:tcPr>
          <w:p w14:paraId="53DA1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5DC3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7624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460207</w:t>
            </w:r>
          </w:p>
        </w:tc>
        <w:tc>
          <w:tcPr>
            <w:tcW w:w="1923" w:type="pct"/>
            <w:shd w:val="clear" w:color="auto" w:fill="auto"/>
            <w:vAlign w:val="center"/>
          </w:tcPr>
          <w:p w14:paraId="3288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低空飞行器装备技术</w:t>
            </w:r>
          </w:p>
        </w:tc>
      </w:tr>
      <w:tr w14:paraId="1B4D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vAlign w:val="center"/>
          </w:tcPr>
          <w:p w14:paraId="036E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309A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0622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460312</w:t>
            </w:r>
          </w:p>
        </w:tc>
        <w:tc>
          <w:tcPr>
            <w:tcW w:w="1923" w:type="pct"/>
            <w:shd w:val="clear" w:color="auto" w:fill="auto"/>
            <w:vAlign w:val="center"/>
          </w:tcPr>
          <w:p w14:paraId="5248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具身智能机器人技术</w:t>
            </w:r>
          </w:p>
        </w:tc>
      </w:tr>
      <w:tr w14:paraId="5CFA9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vAlign w:val="center"/>
          </w:tcPr>
          <w:p w14:paraId="4E13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8DB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1C6F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510219</w:t>
            </w:r>
          </w:p>
        </w:tc>
        <w:tc>
          <w:tcPr>
            <w:tcW w:w="1923" w:type="pct"/>
            <w:shd w:val="clear" w:color="auto" w:fill="auto"/>
            <w:vAlign w:val="center"/>
          </w:tcPr>
          <w:p w14:paraId="03FA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智能体技术应用</w:t>
            </w:r>
          </w:p>
        </w:tc>
      </w:tr>
      <w:tr w14:paraId="5E3E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vAlign w:val="center"/>
          </w:tcPr>
          <w:p w14:paraId="186A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3EB6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4420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430112</w:t>
            </w:r>
          </w:p>
        </w:tc>
        <w:tc>
          <w:tcPr>
            <w:tcW w:w="1923" w:type="pct"/>
            <w:shd w:val="clear" w:color="auto" w:fill="auto"/>
            <w:vAlign w:val="center"/>
          </w:tcPr>
          <w:p w14:paraId="7EBA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电力储能应用技术</w:t>
            </w:r>
          </w:p>
        </w:tc>
      </w:tr>
      <w:tr w14:paraId="227B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vAlign w:val="center"/>
          </w:tcPr>
          <w:p w14:paraId="1BBD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650186E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医药卫生大类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40683E1D">
            <w:pPr>
              <w:widowControl/>
              <w:spacing w:line="320" w:lineRule="exact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520808</w:t>
            </w:r>
          </w:p>
        </w:tc>
        <w:tc>
          <w:tcPr>
            <w:tcW w:w="1923" w:type="pct"/>
            <w:shd w:val="clear" w:color="auto" w:fill="auto"/>
            <w:vAlign w:val="center"/>
          </w:tcPr>
          <w:p w14:paraId="0F9B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医养照护服务</w:t>
            </w:r>
          </w:p>
        </w:tc>
      </w:tr>
      <w:tr w14:paraId="4849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30" w:type="pct"/>
            <w:shd w:val="clear" w:color="auto" w:fill="auto"/>
            <w:vAlign w:val="center"/>
          </w:tcPr>
          <w:p w14:paraId="27B9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4BAF8B45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财经商贸大类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44476123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530811</w:t>
            </w:r>
          </w:p>
        </w:tc>
        <w:tc>
          <w:tcPr>
            <w:tcW w:w="1923" w:type="pct"/>
            <w:shd w:val="clear" w:color="auto" w:fill="auto"/>
            <w:vAlign w:val="center"/>
          </w:tcPr>
          <w:p w14:paraId="71E58226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低空物流技术与运营</w:t>
            </w:r>
          </w:p>
        </w:tc>
      </w:tr>
    </w:tbl>
    <w:p w14:paraId="0B8F2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三、贯通培养专业</w:t>
      </w:r>
    </w:p>
    <w:tbl>
      <w:tblPr>
        <w:tblStyle w:val="5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583"/>
        <w:gridCol w:w="1223"/>
        <w:gridCol w:w="1729"/>
        <w:gridCol w:w="1267"/>
        <w:gridCol w:w="1845"/>
      </w:tblGrid>
      <w:tr w14:paraId="562C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l2br w:val="nil"/>
            </w:tcBorders>
            <w:shd w:val="clear" w:color="1F4E79" w:fill="FFFFFF"/>
            <w:vAlign w:val="center"/>
          </w:tcPr>
          <w:p w14:paraId="0172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29" w:type="pct"/>
            <w:shd w:val="clear" w:color="1F4E79" w:fill="FFFFFF"/>
            <w:vAlign w:val="center"/>
          </w:tcPr>
          <w:p w14:paraId="4743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专业大类</w:t>
            </w:r>
          </w:p>
        </w:tc>
        <w:tc>
          <w:tcPr>
            <w:tcW w:w="718" w:type="pct"/>
            <w:shd w:val="clear" w:color="1F4E79" w:fill="FFFFFF"/>
            <w:vAlign w:val="center"/>
          </w:tcPr>
          <w:p w14:paraId="409C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015" w:type="pct"/>
            <w:shd w:val="clear" w:color="1F4E79" w:fill="FFFFFF"/>
            <w:vAlign w:val="center"/>
          </w:tcPr>
          <w:p w14:paraId="390D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前段专业</w:t>
            </w:r>
          </w:p>
          <w:p w14:paraId="381B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(中职)</w:t>
            </w:r>
          </w:p>
        </w:tc>
        <w:tc>
          <w:tcPr>
            <w:tcW w:w="744" w:type="pct"/>
            <w:shd w:val="clear" w:color="1F4E79" w:fill="FFFFFF"/>
            <w:vAlign w:val="center"/>
          </w:tcPr>
          <w:p w14:paraId="45EB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083" w:type="pct"/>
            <w:shd w:val="clear" w:color="1F4E79" w:fill="FFFFFF"/>
            <w:vAlign w:val="center"/>
          </w:tcPr>
          <w:p w14:paraId="0540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后段专业</w:t>
            </w:r>
          </w:p>
          <w:p w14:paraId="64B8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（高职）</w:t>
            </w:r>
          </w:p>
        </w:tc>
      </w:tr>
      <w:tr w14:paraId="54235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shd w:val="clear" w:color="auto" w:fill="FFFFFF"/>
            <w:noWrap/>
            <w:vAlign w:val="center"/>
          </w:tcPr>
          <w:p w14:paraId="3553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9" w:type="pct"/>
            <w:shd w:val="clear" w:color="auto" w:fill="FFFFFF"/>
            <w:vAlign w:val="center"/>
          </w:tcPr>
          <w:p w14:paraId="0EAA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71F6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660105‌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339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焊接技术应用</w:t>
            </w:r>
          </w:p>
        </w:tc>
        <w:tc>
          <w:tcPr>
            <w:tcW w:w="744" w:type="pct"/>
            <w:shd w:val="clear" w:color="auto" w:fill="FFFFFF"/>
            <w:vAlign w:val="center"/>
          </w:tcPr>
          <w:p w14:paraId="268B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460110‌</w:t>
            </w:r>
          </w:p>
        </w:tc>
        <w:tc>
          <w:tcPr>
            <w:tcW w:w="1083" w:type="pct"/>
            <w:shd w:val="clear" w:color="auto" w:fill="FFFFFF"/>
            <w:vAlign w:val="center"/>
          </w:tcPr>
          <w:p w14:paraId="77D5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智能焊接技术</w:t>
            </w:r>
          </w:p>
        </w:tc>
      </w:tr>
      <w:tr w14:paraId="2876E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shd w:val="clear" w:color="auto" w:fill="FFFFFF"/>
            <w:noWrap/>
            <w:vAlign w:val="center"/>
          </w:tcPr>
          <w:p w14:paraId="2210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29" w:type="pct"/>
            <w:shd w:val="clear" w:color="auto" w:fill="FFFFFF"/>
            <w:vAlign w:val="center"/>
          </w:tcPr>
          <w:p w14:paraId="1280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3A13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710207‌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C8C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网络信息安全</w:t>
            </w:r>
          </w:p>
        </w:tc>
        <w:tc>
          <w:tcPr>
            <w:tcW w:w="744" w:type="pct"/>
            <w:shd w:val="clear" w:color="auto" w:fill="FFFFFF"/>
            <w:vAlign w:val="center"/>
          </w:tcPr>
          <w:p w14:paraId="65A6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510207‌</w:t>
            </w:r>
          </w:p>
        </w:tc>
        <w:tc>
          <w:tcPr>
            <w:tcW w:w="1083" w:type="pct"/>
            <w:shd w:val="clear" w:color="auto" w:fill="FFFFFF"/>
            <w:vAlign w:val="center"/>
          </w:tcPr>
          <w:p w14:paraId="6233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信息安全技术应用</w:t>
            </w:r>
          </w:p>
        </w:tc>
      </w:tr>
      <w:tr w14:paraId="57DCE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shd w:val="clear" w:color="auto" w:fill="FFFFFF"/>
            <w:noWrap/>
            <w:vAlign w:val="center"/>
          </w:tcPr>
          <w:p w14:paraId="6676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29" w:type="pct"/>
            <w:shd w:val="clear" w:color="auto" w:fill="FFFFFF"/>
            <w:vAlign w:val="center"/>
          </w:tcPr>
          <w:p w14:paraId="5ACE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7EA8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720601‌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03F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康复技术</w:t>
            </w:r>
          </w:p>
        </w:tc>
        <w:tc>
          <w:tcPr>
            <w:tcW w:w="744" w:type="pct"/>
            <w:shd w:val="clear" w:color="auto" w:fill="FFFFFF"/>
            <w:vAlign w:val="center"/>
          </w:tcPr>
          <w:p w14:paraId="1DC4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520601‌</w:t>
            </w:r>
          </w:p>
        </w:tc>
        <w:tc>
          <w:tcPr>
            <w:tcW w:w="1083" w:type="pct"/>
            <w:shd w:val="clear" w:color="auto" w:fill="FFFFFF"/>
            <w:vAlign w:val="center"/>
          </w:tcPr>
          <w:p w14:paraId="5DD7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康复治疗技术</w:t>
            </w:r>
          </w:p>
        </w:tc>
      </w:tr>
      <w:tr w14:paraId="274F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shd w:val="clear" w:color="auto" w:fill="FFFFFF"/>
            <w:noWrap/>
            <w:vAlign w:val="center"/>
          </w:tcPr>
          <w:p w14:paraId="7B52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29" w:type="pct"/>
            <w:shd w:val="clear" w:color="auto" w:fill="FFFFFF"/>
            <w:vAlign w:val="center"/>
          </w:tcPr>
          <w:p w14:paraId="1DA3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旅游大类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4D97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740201‌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3C7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744" w:type="pct"/>
            <w:shd w:val="clear" w:color="auto" w:fill="FFFFFF"/>
            <w:vAlign w:val="center"/>
          </w:tcPr>
          <w:p w14:paraId="3301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540202‌</w:t>
            </w:r>
          </w:p>
        </w:tc>
        <w:tc>
          <w:tcPr>
            <w:tcW w:w="1083" w:type="pct"/>
            <w:shd w:val="clear" w:color="auto" w:fill="FFFFFF"/>
            <w:vAlign w:val="center"/>
          </w:tcPr>
          <w:p w14:paraId="1CC0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烹饪工艺与营养</w:t>
            </w:r>
          </w:p>
        </w:tc>
      </w:tr>
      <w:tr w14:paraId="6E4CA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shd w:val="clear" w:color="auto" w:fill="FFFFFF"/>
            <w:noWrap/>
            <w:vAlign w:val="center"/>
          </w:tcPr>
          <w:p w14:paraId="03B7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29" w:type="pct"/>
            <w:shd w:val="clear" w:color="auto" w:fill="FFFFFF"/>
            <w:vAlign w:val="center"/>
          </w:tcPr>
          <w:p w14:paraId="0B87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旅游大类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6FD5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740101‌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675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744" w:type="pct"/>
            <w:shd w:val="clear" w:color="auto" w:fill="FFFFFF"/>
            <w:vAlign w:val="center"/>
          </w:tcPr>
          <w:p w14:paraId="31C9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540106</w:t>
            </w:r>
          </w:p>
        </w:tc>
        <w:tc>
          <w:tcPr>
            <w:tcW w:w="1083" w:type="pct"/>
            <w:shd w:val="clear" w:color="auto" w:fill="FFFFFF"/>
            <w:vAlign w:val="center"/>
          </w:tcPr>
          <w:p w14:paraId="4BB7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酒店管理与数字化运营</w:t>
            </w:r>
          </w:p>
        </w:tc>
      </w:tr>
    </w:tbl>
    <w:p w14:paraId="7A6659C8">
      <w:pPr>
        <w:jc w:val="left"/>
        <w:rPr>
          <w:rFonts w:hint="eastAsia" w:ascii="方正小标宋_GBK" w:hAnsi="方正小标宋_GBK" w:eastAsia="方正小标宋_GBK" w:cs="方正小标宋_GBK"/>
          <w:sz w:val="24"/>
          <w:szCs w:val="24"/>
        </w:rPr>
      </w:pPr>
    </w:p>
    <w:p w14:paraId="5062FDD7">
      <w:pPr>
        <w:jc w:val="left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853E83-220D-41CF-8D20-238175458A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AC84E819-462A-4196-8133-D53DFA95B0D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835612A-0B26-4B2F-AF60-338FC34352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F0FC989-989E-4FF6-9CA7-EB85C3F0307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E0B603E8-2D4A-42D3-BE3D-3C538741151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F5B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DBA2C5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DBA2C5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743FF"/>
    <w:rsid w:val="02A40B03"/>
    <w:rsid w:val="032E3FDB"/>
    <w:rsid w:val="034122D8"/>
    <w:rsid w:val="05C14046"/>
    <w:rsid w:val="05F52048"/>
    <w:rsid w:val="066E087B"/>
    <w:rsid w:val="07EE278A"/>
    <w:rsid w:val="081E4FBF"/>
    <w:rsid w:val="08716CD7"/>
    <w:rsid w:val="095742E5"/>
    <w:rsid w:val="09BE6112"/>
    <w:rsid w:val="0C142627"/>
    <w:rsid w:val="0C326C68"/>
    <w:rsid w:val="0CA5180B"/>
    <w:rsid w:val="0CAC2801"/>
    <w:rsid w:val="0CE22F7D"/>
    <w:rsid w:val="0E124C7E"/>
    <w:rsid w:val="0E3905FF"/>
    <w:rsid w:val="0E8139DB"/>
    <w:rsid w:val="0F4277E5"/>
    <w:rsid w:val="1025513D"/>
    <w:rsid w:val="102931A0"/>
    <w:rsid w:val="103D3E35"/>
    <w:rsid w:val="10E741A0"/>
    <w:rsid w:val="129E11D6"/>
    <w:rsid w:val="13651CF4"/>
    <w:rsid w:val="14EB6229"/>
    <w:rsid w:val="153B4ABB"/>
    <w:rsid w:val="1568787A"/>
    <w:rsid w:val="177B3154"/>
    <w:rsid w:val="17A734EA"/>
    <w:rsid w:val="17DA562D"/>
    <w:rsid w:val="18455C50"/>
    <w:rsid w:val="187933F4"/>
    <w:rsid w:val="18AE7C99"/>
    <w:rsid w:val="195A6DE8"/>
    <w:rsid w:val="197D1C21"/>
    <w:rsid w:val="19944C5E"/>
    <w:rsid w:val="1A6908C4"/>
    <w:rsid w:val="1A6B57AD"/>
    <w:rsid w:val="1A840CB2"/>
    <w:rsid w:val="1BD67DF9"/>
    <w:rsid w:val="1D3F5364"/>
    <w:rsid w:val="1D9A6F69"/>
    <w:rsid w:val="1DE62D68"/>
    <w:rsid w:val="1EB87306"/>
    <w:rsid w:val="1EE53CE9"/>
    <w:rsid w:val="1FFA61D5"/>
    <w:rsid w:val="209E23A2"/>
    <w:rsid w:val="20B63B8F"/>
    <w:rsid w:val="20E200CF"/>
    <w:rsid w:val="213A2D96"/>
    <w:rsid w:val="23517B9F"/>
    <w:rsid w:val="23633EAC"/>
    <w:rsid w:val="23CD5478"/>
    <w:rsid w:val="23DC56BB"/>
    <w:rsid w:val="242654EE"/>
    <w:rsid w:val="246A68DB"/>
    <w:rsid w:val="247679F6"/>
    <w:rsid w:val="27C3306D"/>
    <w:rsid w:val="287A36F4"/>
    <w:rsid w:val="28F01FD2"/>
    <w:rsid w:val="295B71C5"/>
    <w:rsid w:val="297B3247"/>
    <w:rsid w:val="29D075F3"/>
    <w:rsid w:val="29F33A88"/>
    <w:rsid w:val="2AF1321C"/>
    <w:rsid w:val="2AF56AA2"/>
    <w:rsid w:val="2AF83764"/>
    <w:rsid w:val="2B0962C7"/>
    <w:rsid w:val="2B8762AD"/>
    <w:rsid w:val="2BA32F62"/>
    <w:rsid w:val="2BED788C"/>
    <w:rsid w:val="2C5C17C3"/>
    <w:rsid w:val="2CD852EC"/>
    <w:rsid w:val="2CFA3055"/>
    <w:rsid w:val="2DC41CF0"/>
    <w:rsid w:val="2F87429B"/>
    <w:rsid w:val="2FA774C5"/>
    <w:rsid w:val="304940D8"/>
    <w:rsid w:val="30FA3624"/>
    <w:rsid w:val="31A452D9"/>
    <w:rsid w:val="329F5F7F"/>
    <w:rsid w:val="338361B5"/>
    <w:rsid w:val="339E473B"/>
    <w:rsid w:val="33D30B0B"/>
    <w:rsid w:val="372B2789"/>
    <w:rsid w:val="373652B7"/>
    <w:rsid w:val="39007C46"/>
    <w:rsid w:val="3A8E0501"/>
    <w:rsid w:val="3AB478A9"/>
    <w:rsid w:val="3AFE7314"/>
    <w:rsid w:val="3B39113B"/>
    <w:rsid w:val="3B4756B8"/>
    <w:rsid w:val="3C8675C3"/>
    <w:rsid w:val="3C8A5E5F"/>
    <w:rsid w:val="3CD15E6A"/>
    <w:rsid w:val="3D0E7143"/>
    <w:rsid w:val="3D762284"/>
    <w:rsid w:val="3ED56E8F"/>
    <w:rsid w:val="40362FE4"/>
    <w:rsid w:val="40953369"/>
    <w:rsid w:val="411029F0"/>
    <w:rsid w:val="41F37452"/>
    <w:rsid w:val="422657F0"/>
    <w:rsid w:val="443E272C"/>
    <w:rsid w:val="4463784E"/>
    <w:rsid w:val="454B2248"/>
    <w:rsid w:val="455530C7"/>
    <w:rsid w:val="45FE48CD"/>
    <w:rsid w:val="46B8390E"/>
    <w:rsid w:val="47F77C7F"/>
    <w:rsid w:val="481366AF"/>
    <w:rsid w:val="493F0316"/>
    <w:rsid w:val="4940483C"/>
    <w:rsid w:val="49521DF7"/>
    <w:rsid w:val="49585025"/>
    <w:rsid w:val="4AD02BFC"/>
    <w:rsid w:val="4AF31CE3"/>
    <w:rsid w:val="4B7342A7"/>
    <w:rsid w:val="4EA92A2A"/>
    <w:rsid w:val="4F0911AA"/>
    <w:rsid w:val="4F18556C"/>
    <w:rsid w:val="4F986150"/>
    <w:rsid w:val="50566671"/>
    <w:rsid w:val="50FD6AED"/>
    <w:rsid w:val="51583394"/>
    <w:rsid w:val="5208399B"/>
    <w:rsid w:val="532365B3"/>
    <w:rsid w:val="533267F6"/>
    <w:rsid w:val="53E660B1"/>
    <w:rsid w:val="54C87412"/>
    <w:rsid w:val="57832294"/>
    <w:rsid w:val="57925AB5"/>
    <w:rsid w:val="57AF09B6"/>
    <w:rsid w:val="57F70F9B"/>
    <w:rsid w:val="58254B7B"/>
    <w:rsid w:val="587858F4"/>
    <w:rsid w:val="59091DA7"/>
    <w:rsid w:val="59804817"/>
    <w:rsid w:val="5A9D4E9D"/>
    <w:rsid w:val="5B140702"/>
    <w:rsid w:val="5B7C0819"/>
    <w:rsid w:val="5C34538D"/>
    <w:rsid w:val="5C66288B"/>
    <w:rsid w:val="5E053D08"/>
    <w:rsid w:val="5E652175"/>
    <w:rsid w:val="5E7C0D73"/>
    <w:rsid w:val="5F2C7CA1"/>
    <w:rsid w:val="5F465B03"/>
    <w:rsid w:val="61135DC9"/>
    <w:rsid w:val="614B5652"/>
    <w:rsid w:val="623E6F65"/>
    <w:rsid w:val="62E96ED1"/>
    <w:rsid w:val="633B7A65"/>
    <w:rsid w:val="636D7950"/>
    <w:rsid w:val="64D20964"/>
    <w:rsid w:val="64FD6C64"/>
    <w:rsid w:val="65711400"/>
    <w:rsid w:val="65A51119"/>
    <w:rsid w:val="667B0788"/>
    <w:rsid w:val="66AB3541"/>
    <w:rsid w:val="66BC48FC"/>
    <w:rsid w:val="671F55B7"/>
    <w:rsid w:val="674D05F7"/>
    <w:rsid w:val="678E44EB"/>
    <w:rsid w:val="67EC42A3"/>
    <w:rsid w:val="681C38A5"/>
    <w:rsid w:val="68752292"/>
    <w:rsid w:val="68F4037D"/>
    <w:rsid w:val="6A097E59"/>
    <w:rsid w:val="6B0C0C8D"/>
    <w:rsid w:val="6B1E16E2"/>
    <w:rsid w:val="6B2A452A"/>
    <w:rsid w:val="6CA17324"/>
    <w:rsid w:val="6D2356D5"/>
    <w:rsid w:val="6F176797"/>
    <w:rsid w:val="6F2A2D4B"/>
    <w:rsid w:val="6F3E041D"/>
    <w:rsid w:val="6FBB1BF5"/>
    <w:rsid w:val="71241A1C"/>
    <w:rsid w:val="718129CA"/>
    <w:rsid w:val="71B010DB"/>
    <w:rsid w:val="721B6404"/>
    <w:rsid w:val="72F86293"/>
    <w:rsid w:val="73840550"/>
    <w:rsid w:val="753D30AC"/>
    <w:rsid w:val="75A46EAA"/>
    <w:rsid w:val="75C537CD"/>
    <w:rsid w:val="760616F0"/>
    <w:rsid w:val="769B789A"/>
    <w:rsid w:val="77A15B74"/>
    <w:rsid w:val="77A17922"/>
    <w:rsid w:val="77F21009"/>
    <w:rsid w:val="78D15FE5"/>
    <w:rsid w:val="795E741A"/>
    <w:rsid w:val="797D4862"/>
    <w:rsid w:val="7B827A6B"/>
    <w:rsid w:val="7E751B09"/>
    <w:rsid w:val="7E7933A7"/>
    <w:rsid w:val="7F231565"/>
    <w:rsid w:val="7F544483"/>
    <w:rsid w:val="7F7F7749"/>
    <w:rsid w:val="7FA3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590</Characters>
  <Lines>0</Lines>
  <Paragraphs>0</Paragraphs>
  <TotalTime>0</TotalTime>
  <ScaleCrop>false</ScaleCrop>
  <LinksUpToDate>false</LinksUpToDate>
  <CharactersWithSpaces>590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2026-07-13T06:36:00Z</dcterms:created>
  <dc:creator>wantin</dc:creator>
  <cp:lastModifiedBy>xl</cp:lastModifiedBy>
  <cp:lastPrinted>2026-07-17T02:47:00Z</cp:lastPrinted>
  <dcterms:modified xsi:type="dcterms:W3CDTF">2026-09-08T07:01:29Z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eyJoZGlkIjoiNzZlNmFjM2YxN2MxMzYzMTY0MzVhMWFjNzUwODc2MjEiLCJ1c2VySWQiOiI1NDA2Mzg3NjEifQ==</vt:lpwstr>
  </property>
  <property fmtid="{D5CDD505-2E9C-101B-9397-08002B2CF9AE}" pid="4" name="ICV">
    <vt:lpwstr>01B0B6343C11466D98FD4BCBE7E00632_13</vt:lpwstr>
  </property>
</Properties>
</file>